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D31D3" w14:textId="6C9FA586" w:rsidR="00A937FB" w:rsidRPr="00A937FB" w:rsidRDefault="00A937FB" w:rsidP="00A937F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937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Реализована возможность регистрации физических лиц в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«Л</w:t>
      </w:r>
      <w:r w:rsidRPr="00A937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ичном кабинете плательщика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  <w:r w:rsidRPr="00A937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с использованием процедуры идентификации посредством межбанковской системы идентификации (МСИ)</w:t>
      </w:r>
    </w:p>
    <w:p w14:paraId="43BA3FA9" w14:textId="77777777" w:rsidR="00A937FB" w:rsidRDefault="00A937FB" w:rsidP="00A937FB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530F81D" w14:textId="6AA47F73" w:rsidR="00A937FB" w:rsidRPr="00A937FB" w:rsidRDefault="00A937FB" w:rsidP="00A937FB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937FB">
        <w:rPr>
          <w:rFonts w:ascii="Times New Roman" w:hAnsi="Times New Roman" w:cs="Times New Roman"/>
          <w:sz w:val="30"/>
          <w:szCs w:val="30"/>
          <w:lang w:eastAsia="ru-RU"/>
        </w:rPr>
        <w:t>Реализованный сервис позволяет плательщику получить учетную запись и пароль без личного обращения в инспекцию МНС.</w:t>
      </w:r>
    </w:p>
    <w:p w14:paraId="2A115A19" w14:textId="77777777" w:rsidR="00A937FB" w:rsidRDefault="00A937FB" w:rsidP="00A937FB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1B4F4259" w14:textId="20244254" w:rsidR="00A937FB" w:rsidRPr="00A937FB" w:rsidRDefault="00A937FB" w:rsidP="00A937FB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937FB">
        <w:rPr>
          <w:rFonts w:ascii="Times New Roman" w:hAnsi="Times New Roman" w:cs="Times New Roman"/>
          <w:sz w:val="30"/>
          <w:szCs w:val="30"/>
          <w:lang w:eastAsia="ru-RU"/>
        </w:rPr>
        <w:t>Пройти регистрацию в личном кабинете посредством МСИ могут физические лица, не имеющие учетной записи в личном кабинете плательщика на портале МНС и состоящие на учете в налоговых органах.</w:t>
      </w:r>
    </w:p>
    <w:p w14:paraId="1BC643D0" w14:textId="77777777" w:rsidR="00A937FB" w:rsidRDefault="00A937FB" w:rsidP="00A937FB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4E6E2C46" w14:textId="4C9F7131" w:rsidR="00A937FB" w:rsidRPr="00A937FB" w:rsidRDefault="00A937FB" w:rsidP="00A937FB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937FB">
        <w:rPr>
          <w:rFonts w:ascii="Times New Roman" w:hAnsi="Times New Roman" w:cs="Times New Roman"/>
          <w:sz w:val="30"/>
          <w:szCs w:val="30"/>
          <w:lang w:eastAsia="ru-RU"/>
        </w:rPr>
        <w:t xml:space="preserve">Обращаем внимание, что для осуществления процедуры регистрации необходимо наличие учетной записи в личном кабинете МСИ. При отсутствии учетной записи в личном кабинете МСИ, пользователь может пройти процедуру </w:t>
      </w:r>
      <w:proofErr w:type="spellStart"/>
      <w:r w:rsidRPr="00A937FB">
        <w:rPr>
          <w:rFonts w:ascii="Times New Roman" w:hAnsi="Times New Roman" w:cs="Times New Roman"/>
          <w:sz w:val="30"/>
          <w:szCs w:val="30"/>
          <w:lang w:eastAsia="ru-RU"/>
        </w:rPr>
        <w:t>саморегистрации</w:t>
      </w:r>
      <w:proofErr w:type="spellEnd"/>
      <w:r w:rsidRPr="00A937FB">
        <w:rPr>
          <w:rFonts w:ascii="Times New Roman" w:hAnsi="Times New Roman" w:cs="Times New Roman"/>
          <w:sz w:val="30"/>
          <w:szCs w:val="30"/>
          <w:lang w:eastAsia="ru-RU"/>
        </w:rPr>
        <w:t xml:space="preserve"> на официальном сайте ОАО «НКФО «ЕРИП» (</w:t>
      </w:r>
      <w:hyperlink r:id="rId4" w:history="1">
        <w:r w:rsidRPr="00A937FB">
          <w:rPr>
            <w:rFonts w:ascii="Times New Roman" w:hAnsi="Times New Roman" w:cs="Times New Roman"/>
            <w:color w:val="016029"/>
            <w:sz w:val="30"/>
            <w:szCs w:val="30"/>
            <w:u w:val="single"/>
            <w:lang w:eastAsia="ru-RU"/>
          </w:rPr>
          <w:t>https://www.raschet.by/</w:t>
        </w:r>
      </w:hyperlink>
      <w:r w:rsidRPr="00A937FB">
        <w:rPr>
          <w:rFonts w:ascii="Times New Roman" w:hAnsi="Times New Roman" w:cs="Times New Roman"/>
          <w:sz w:val="30"/>
          <w:szCs w:val="30"/>
          <w:lang w:eastAsia="ru-RU"/>
        </w:rPr>
        <w:t>).</w:t>
      </w:r>
    </w:p>
    <w:p w14:paraId="2537114D" w14:textId="77777777" w:rsidR="00A937FB" w:rsidRDefault="00A937FB" w:rsidP="00A937FB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73A5549D" w14:textId="122D7861" w:rsidR="00A937FB" w:rsidRDefault="00A937FB" w:rsidP="00A937FB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937FB">
        <w:rPr>
          <w:rFonts w:ascii="Times New Roman" w:hAnsi="Times New Roman" w:cs="Times New Roman"/>
          <w:sz w:val="30"/>
          <w:szCs w:val="30"/>
          <w:lang w:eastAsia="ru-RU"/>
        </w:rPr>
        <w:t>Описание процедуры регистрации расположено по ссылке: </w:t>
      </w:r>
      <w:hyperlink r:id="rId5" w:history="1">
        <w:r w:rsidRPr="00A937FB">
          <w:rPr>
            <w:rFonts w:ascii="Times New Roman" w:hAnsi="Times New Roman" w:cs="Times New Roman"/>
            <w:color w:val="016029"/>
            <w:sz w:val="30"/>
            <w:szCs w:val="30"/>
            <w:u w:val="single"/>
            <w:lang w:eastAsia="ru-RU"/>
          </w:rPr>
          <w:t>http://service.nalog.gov.by/docs/lk/msi_v1.pdf</w:t>
        </w:r>
      </w:hyperlink>
      <w:r w:rsidRPr="00A937FB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14:paraId="0CD8C66F" w14:textId="77777777" w:rsidR="00952024" w:rsidRDefault="00952024" w:rsidP="00952024">
      <w:pPr>
        <w:pStyle w:val="a4"/>
        <w:jc w:val="right"/>
        <w:rPr>
          <w:sz w:val="30"/>
          <w:szCs w:val="30"/>
        </w:rPr>
      </w:pPr>
    </w:p>
    <w:p w14:paraId="3068FD99" w14:textId="77777777" w:rsidR="00FE092D" w:rsidRDefault="00FE092D" w:rsidP="00FE092D">
      <w:pPr>
        <w:pStyle w:val="a4"/>
        <w:jc w:val="right"/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 </w:t>
      </w:r>
      <w:r w:rsidR="00952024" w:rsidRPr="00FE092D">
        <w:rPr>
          <w:sz w:val="18"/>
          <w:szCs w:val="18"/>
        </w:rPr>
        <w:t xml:space="preserve">Отдел по работе </w:t>
      </w:r>
    </w:p>
    <w:p w14:paraId="36C84FDB" w14:textId="24140DFA" w:rsidR="00952024" w:rsidRPr="00FE092D" w:rsidRDefault="00952024" w:rsidP="00FE092D">
      <w:pPr>
        <w:pStyle w:val="a4"/>
        <w:jc w:val="right"/>
        <w:rPr>
          <w:sz w:val="18"/>
          <w:szCs w:val="18"/>
        </w:rPr>
      </w:pPr>
      <w:r w:rsidRPr="00FE092D">
        <w:rPr>
          <w:sz w:val="18"/>
          <w:szCs w:val="18"/>
        </w:rPr>
        <w:t>с плательщиками</w:t>
      </w:r>
    </w:p>
    <w:p w14:paraId="0C3D4F2C" w14:textId="68C765C5" w:rsidR="00FE092D" w:rsidRDefault="00FE092D" w:rsidP="00FE092D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952024" w:rsidRPr="00FE092D">
        <w:rPr>
          <w:sz w:val="18"/>
          <w:szCs w:val="18"/>
        </w:rPr>
        <w:t xml:space="preserve">инспекции МНС РБ </w:t>
      </w:r>
    </w:p>
    <w:p w14:paraId="03CAC53A" w14:textId="2B9D02E0" w:rsidR="00952024" w:rsidRPr="00FE092D" w:rsidRDefault="00FE092D" w:rsidP="00FE092D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952024" w:rsidRPr="00FE092D">
        <w:rPr>
          <w:sz w:val="18"/>
          <w:szCs w:val="18"/>
        </w:rPr>
        <w:t>по Могилевскому району</w:t>
      </w:r>
    </w:p>
    <w:p w14:paraId="697A2434" w14:textId="28AC0D6A" w:rsidR="00F80E90" w:rsidRDefault="00FE092D" w:rsidP="00A937FB">
      <w:hyperlink r:id="rId6" w:tooltip="Справочная информация" w:history="1">
        <w:r w:rsidR="00A937FB" w:rsidRPr="00A937FB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br/>
        </w:r>
      </w:hyperlink>
    </w:p>
    <w:sectPr w:rsidR="00F8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84"/>
    <w:rsid w:val="00952024"/>
    <w:rsid w:val="00A937FB"/>
    <w:rsid w:val="00CB6184"/>
    <w:rsid w:val="00F80E90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5114"/>
  <w15:chartTrackingRefBased/>
  <w15:docId w15:val="{4C6669AF-5091-4601-9A60-24956235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7FB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9520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2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520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988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3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log.gov.by/ru/reference/" TargetMode="External"/><Relationship Id="rId5" Type="http://schemas.openxmlformats.org/officeDocument/2006/relationships/hyperlink" Target="http://service.nalog.gov.by/docs/lk/msi_v1.pdf" TargetMode="External"/><Relationship Id="rId4" Type="http://schemas.openxmlformats.org/officeDocument/2006/relationships/hyperlink" Target="https://www.rasche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2021-07-13T05:10:00Z</dcterms:created>
  <dcterms:modified xsi:type="dcterms:W3CDTF">2021-07-13T07:52:00Z</dcterms:modified>
</cp:coreProperties>
</file>