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41" w:rsidRPr="0092151C" w:rsidRDefault="008D1C41" w:rsidP="008D1C41">
      <w:pPr>
        <w:jc w:val="center"/>
        <w:rPr>
          <w:b/>
        </w:rPr>
      </w:pPr>
      <w:bookmarkStart w:id="0" w:name="_GoBack"/>
      <w:bookmarkEnd w:id="0"/>
      <w:r w:rsidRPr="0092151C">
        <w:rPr>
          <w:b/>
        </w:rPr>
        <w:t xml:space="preserve">ИЗВЕЩЕНИЕ О ПРОВЕДЕНИИ </w:t>
      </w:r>
      <w:r w:rsidR="00C3611C">
        <w:rPr>
          <w:b/>
        </w:rPr>
        <w:t xml:space="preserve"> ПОВТОРНОГО </w:t>
      </w:r>
      <w:r w:rsidRPr="0092151C">
        <w:rPr>
          <w:b/>
        </w:rPr>
        <w:t>АУКЦИОНА</w:t>
      </w:r>
    </w:p>
    <w:p w:rsidR="008D1C41" w:rsidRPr="0092151C" w:rsidRDefault="008D1C41" w:rsidP="008D1C41">
      <w:pPr>
        <w:jc w:val="center"/>
      </w:pPr>
      <w:r w:rsidRPr="0092151C">
        <w:t>по продаже имущества, изъятого, арестованного или обращенного в доход государства, организуемого ККУП «Витебский областной центр маркетинга»</w:t>
      </w:r>
    </w:p>
    <w:p w:rsidR="005D72AB" w:rsidRPr="0092151C" w:rsidRDefault="005D72AB" w:rsidP="005D72AB">
      <w:r w:rsidRPr="0092151C">
        <w:rPr>
          <w:b/>
        </w:rPr>
        <w:t>Предмет торгов</w:t>
      </w:r>
      <w:r w:rsidRPr="0092151C">
        <w:t>:</w:t>
      </w:r>
    </w:p>
    <w:p w:rsidR="002C58B9" w:rsidRPr="0092151C" w:rsidRDefault="002C58B9" w:rsidP="005D72AB">
      <w:pPr>
        <w:jc w:val="both"/>
      </w:pPr>
      <w:r w:rsidRPr="0092151C">
        <w:rPr>
          <w:b/>
          <w:color w:val="000000"/>
        </w:rPr>
        <w:t>Лот №</w:t>
      </w:r>
      <w:r w:rsidR="006022DC">
        <w:rPr>
          <w:b/>
          <w:color w:val="000000"/>
        </w:rPr>
        <w:t>1</w:t>
      </w:r>
      <w:r w:rsidRPr="0092151C">
        <w:rPr>
          <w:b/>
          <w:color w:val="000000"/>
        </w:rPr>
        <w:t xml:space="preserve">. </w:t>
      </w:r>
      <w:r w:rsidRPr="0092151C">
        <w:rPr>
          <w:color w:val="000000"/>
        </w:rPr>
        <w:t xml:space="preserve">Земельный участок с кадастровым номером 724484403101000272, расположенный по адресу: </w:t>
      </w:r>
      <w:proofErr w:type="gramStart"/>
      <w:r w:rsidRPr="0092151C">
        <w:rPr>
          <w:color w:val="000000"/>
        </w:rPr>
        <w:t>Могилевская</w:t>
      </w:r>
      <w:proofErr w:type="gramEnd"/>
      <w:r w:rsidRPr="0092151C">
        <w:rPr>
          <w:color w:val="000000"/>
        </w:rPr>
        <w:t xml:space="preserve"> обл., Могилевский р-н, </w:t>
      </w:r>
      <w:proofErr w:type="spellStart"/>
      <w:r w:rsidRPr="0092151C">
        <w:rPr>
          <w:color w:val="000000"/>
        </w:rPr>
        <w:t>Полыковичский</w:t>
      </w:r>
      <w:proofErr w:type="spellEnd"/>
      <w:r w:rsidRPr="0092151C">
        <w:rPr>
          <w:color w:val="000000"/>
        </w:rPr>
        <w:t xml:space="preserve"> с/с, д. </w:t>
      </w:r>
      <w:proofErr w:type="spellStart"/>
      <w:r w:rsidRPr="0092151C">
        <w:rPr>
          <w:color w:val="000000"/>
        </w:rPr>
        <w:t>Купёлы</w:t>
      </w:r>
      <w:proofErr w:type="spellEnd"/>
      <w:r w:rsidRPr="0092151C">
        <w:rPr>
          <w:color w:val="000000"/>
        </w:rPr>
        <w:t xml:space="preserve">, ул. Центральная, площадью 0,1500 га, назначение – земельный участок для строительства и обслуживания одноквартирного жилого дома. </w:t>
      </w:r>
      <w:r w:rsidRPr="00660AAB">
        <w:rPr>
          <w:u w:val="single"/>
        </w:rPr>
        <w:t>Характеристики лота №</w:t>
      </w:r>
      <w:r w:rsidR="006022DC">
        <w:rPr>
          <w:u w:val="single"/>
        </w:rPr>
        <w:t>1</w:t>
      </w:r>
      <w:r w:rsidRPr="0092151C">
        <w:t xml:space="preserve">. Назначение </w:t>
      </w:r>
      <w:proofErr w:type="spellStart"/>
      <w:r w:rsidRPr="0092151C">
        <w:t>зем</w:t>
      </w:r>
      <w:proofErr w:type="spellEnd"/>
      <w:r w:rsidRPr="0092151C">
        <w:t xml:space="preserve">. участка в соответствии с единой классификацией объектов недвижимого имущества: </w:t>
      </w:r>
      <w:proofErr w:type="spellStart"/>
      <w:r w:rsidRPr="0092151C">
        <w:t>зем</w:t>
      </w:r>
      <w:proofErr w:type="gramStart"/>
      <w:r w:rsidR="00660AAB">
        <w:t>.</w:t>
      </w:r>
      <w:r w:rsidRPr="0092151C">
        <w:t>у</w:t>
      </w:r>
      <w:proofErr w:type="gramEnd"/>
      <w:r w:rsidRPr="0092151C">
        <w:t>часток</w:t>
      </w:r>
      <w:proofErr w:type="spellEnd"/>
      <w:r w:rsidRPr="0092151C">
        <w:t xml:space="preserve"> для размещения объектов усадебной застро</w:t>
      </w:r>
      <w:r w:rsidR="007B0EFF">
        <w:t>й</w:t>
      </w:r>
      <w:r w:rsidRPr="0092151C">
        <w:t>ки (строительства и обслуживания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</w:r>
      <w:r w:rsidR="002A48A8">
        <w:t>)</w:t>
      </w:r>
      <w:r w:rsidRPr="0092151C">
        <w:t xml:space="preserve">. Ограничения (обременения) прав </w:t>
      </w:r>
      <w:proofErr w:type="gramStart"/>
      <w:r w:rsidRPr="0092151C">
        <w:t xml:space="preserve">на </w:t>
      </w:r>
      <w:proofErr w:type="spellStart"/>
      <w:r w:rsidRPr="0092151C">
        <w:t>зем</w:t>
      </w:r>
      <w:proofErr w:type="spellEnd"/>
      <w:proofErr w:type="gramEnd"/>
      <w:r w:rsidRPr="0092151C">
        <w:t>. участок: охранные зоны линии электропередачи</w:t>
      </w:r>
      <w:r w:rsidR="007B0EFF">
        <w:t xml:space="preserve">. </w:t>
      </w:r>
      <w:r w:rsidRPr="0092151C">
        <w:t>Сведения об ограничениях (обременениях) прав на соответствующее имущество: арест постановлением следователя СУ УСК РБ по Могилевской области от 13.10.2016 б/н.</w:t>
      </w:r>
      <w:r w:rsidR="00660AAB">
        <w:t xml:space="preserve"> </w:t>
      </w:r>
      <w:r w:rsidR="00624BAE">
        <w:t xml:space="preserve">(арест снимается </w:t>
      </w:r>
      <w:r w:rsidR="001B2A48">
        <w:t xml:space="preserve"> по решению суда после полной оплаты стоимости приобретенного имущества). </w:t>
      </w:r>
      <w:r w:rsidR="00660AAB" w:rsidRPr="00660AAB">
        <w:t xml:space="preserve">Нач. цена продажи </w:t>
      </w:r>
      <w:r w:rsidR="00660AAB" w:rsidRPr="007F1379">
        <w:t xml:space="preserve">имущества снижена на </w:t>
      </w:r>
      <w:r w:rsidR="00FD338C">
        <w:t>5</w:t>
      </w:r>
      <w:r w:rsidR="00660AAB" w:rsidRPr="007F1379">
        <w:t>0% от первоначальной</w:t>
      </w:r>
      <w:r w:rsidR="00660AAB" w:rsidRPr="00660AAB">
        <w:t xml:space="preserve"> стоимости</w:t>
      </w:r>
      <w:r w:rsidR="00660AAB">
        <w:t>.</w:t>
      </w:r>
    </w:p>
    <w:p w:rsidR="005D72AB" w:rsidRPr="0092151C" w:rsidRDefault="002C58B9" w:rsidP="00F15476">
      <w:pPr>
        <w:jc w:val="both"/>
        <w:rPr>
          <w:b/>
        </w:rPr>
      </w:pPr>
      <w:proofErr w:type="spellStart"/>
      <w:r w:rsidRPr="0092151C">
        <w:rPr>
          <w:b/>
        </w:rPr>
        <w:t>Нач</w:t>
      </w:r>
      <w:proofErr w:type="gramStart"/>
      <w:r w:rsidR="00F15476">
        <w:rPr>
          <w:b/>
        </w:rPr>
        <w:t>.</w:t>
      </w:r>
      <w:r w:rsidRPr="0092151C">
        <w:rPr>
          <w:b/>
        </w:rPr>
        <w:t>ц</w:t>
      </w:r>
      <w:proofErr w:type="gramEnd"/>
      <w:r w:rsidRPr="0092151C">
        <w:rPr>
          <w:b/>
        </w:rPr>
        <w:t>ена</w:t>
      </w:r>
      <w:proofErr w:type="spellEnd"/>
      <w:r w:rsidRPr="0092151C">
        <w:rPr>
          <w:b/>
        </w:rPr>
        <w:t xml:space="preserve"> продажи имущества: </w:t>
      </w:r>
      <w:r w:rsidR="008E2CAE">
        <w:rPr>
          <w:b/>
        </w:rPr>
        <w:t>3510,00</w:t>
      </w:r>
      <w:r w:rsidR="007F1379">
        <w:rPr>
          <w:b/>
        </w:rPr>
        <w:t xml:space="preserve"> белорусских рубля</w:t>
      </w:r>
      <w:r w:rsidRPr="0092151C">
        <w:rPr>
          <w:b/>
        </w:rPr>
        <w:t xml:space="preserve"> и 00 копеек. Размер задатка: </w:t>
      </w:r>
      <w:r w:rsidR="008E2CAE">
        <w:rPr>
          <w:b/>
        </w:rPr>
        <w:t>351</w:t>
      </w:r>
      <w:r w:rsidRPr="0092151C">
        <w:rPr>
          <w:b/>
        </w:rPr>
        <w:t xml:space="preserve"> белорус</w:t>
      </w:r>
      <w:r w:rsidR="008E2CAE">
        <w:rPr>
          <w:b/>
        </w:rPr>
        <w:t>ский рубль 00</w:t>
      </w:r>
      <w:r w:rsidRPr="0092151C">
        <w:rPr>
          <w:b/>
        </w:rPr>
        <w:t xml:space="preserve"> копеек.</w:t>
      </w:r>
      <w:r w:rsidR="0051151F" w:rsidRPr="0092151C">
        <w:rPr>
          <w:b/>
        </w:rPr>
        <w:t xml:space="preserve"> Для участия в аукционе приглашаются </w:t>
      </w:r>
      <w:r w:rsidR="007B0EFF" w:rsidRPr="007B0EFF">
        <w:t>граждане РБ и негосударственные юридические лица РБ.</w:t>
      </w:r>
    </w:p>
    <w:p w:rsidR="0051151F" w:rsidRPr="0092151C" w:rsidRDefault="005662E6" w:rsidP="005662E6">
      <w:pPr>
        <w:jc w:val="both"/>
        <w:rPr>
          <w:color w:val="000000"/>
        </w:rPr>
      </w:pPr>
      <w:r w:rsidRPr="0092151C">
        <w:rPr>
          <w:b/>
          <w:color w:val="000000"/>
        </w:rPr>
        <w:t>Лот №</w:t>
      </w:r>
      <w:r w:rsidR="006022DC">
        <w:rPr>
          <w:b/>
          <w:color w:val="000000"/>
        </w:rPr>
        <w:t>2</w:t>
      </w:r>
      <w:r w:rsidRPr="0092151C">
        <w:rPr>
          <w:b/>
          <w:color w:val="000000"/>
        </w:rPr>
        <w:t>.</w:t>
      </w:r>
      <w:r w:rsidRPr="0092151C">
        <w:rPr>
          <w:color w:val="000000"/>
        </w:rPr>
        <w:t xml:space="preserve"> Земельный участок с кадастровым номером 724482804101000509, расположенный по адресу: </w:t>
      </w:r>
      <w:proofErr w:type="gramStart"/>
      <w:r w:rsidRPr="0092151C">
        <w:rPr>
          <w:color w:val="000000"/>
        </w:rPr>
        <w:t>Могилевская</w:t>
      </w:r>
      <w:proofErr w:type="gramEnd"/>
      <w:r w:rsidRPr="0092151C">
        <w:rPr>
          <w:color w:val="000000"/>
        </w:rPr>
        <w:t xml:space="preserve"> обл</w:t>
      </w:r>
      <w:r w:rsidR="0051151F" w:rsidRPr="0092151C">
        <w:rPr>
          <w:color w:val="000000"/>
        </w:rPr>
        <w:t>.</w:t>
      </w:r>
      <w:r w:rsidRPr="0092151C">
        <w:rPr>
          <w:color w:val="000000"/>
        </w:rPr>
        <w:t xml:space="preserve">, Могилевский р-н, </w:t>
      </w:r>
      <w:proofErr w:type="spellStart"/>
      <w:r w:rsidRPr="0092151C">
        <w:rPr>
          <w:color w:val="000000"/>
        </w:rPr>
        <w:t>Мостокский</w:t>
      </w:r>
      <w:proofErr w:type="spellEnd"/>
      <w:r w:rsidRPr="0092151C">
        <w:rPr>
          <w:color w:val="000000"/>
        </w:rPr>
        <w:t xml:space="preserve"> с/с, </w:t>
      </w:r>
      <w:proofErr w:type="spellStart"/>
      <w:r w:rsidRPr="0092151C">
        <w:rPr>
          <w:color w:val="000000"/>
        </w:rPr>
        <w:t>аг</w:t>
      </w:r>
      <w:proofErr w:type="spellEnd"/>
      <w:r w:rsidRPr="0092151C">
        <w:rPr>
          <w:color w:val="000000"/>
        </w:rPr>
        <w:t xml:space="preserve">. Мосток, площадью 0,1500 га, назначение – земельный участок для строительства и обслуживания одноквартирного жилого дома. </w:t>
      </w:r>
      <w:r w:rsidR="0051151F" w:rsidRPr="00660AAB">
        <w:rPr>
          <w:color w:val="000000"/>
          <w:u w:val="single"/>
        </w:rPr>
        <w:t>Характеристики лота №</w:t>
      </w:r>
      <w:r w:rsidR="006022DC">
        <w:rPr>
          <w:color w:val="000000"/>
          <w:u w:val="single"/>
        </w:rPr>
        <w:t>2</w:t>
      </w:r>
      <w:r w:rsidR="0051151F" w:rsidRPr="0092151C">
        <w:rPr>
          <w:color w:val="000000"/>
        </w:rPr>
        <w:t xml:space="preserve">. Назначение </w:t>
      </w:r>
      <w:proofErr w:type="spellStart"/>
      <w:r w:rsidR="0051151F" w:rsidRPr="0092151C">
        <w:rPr>
          <w:color w:val="000000"/>
        </w:rPr>
        <w:t>зем</w:t>
      </w:r>
      <w:proofErr w:type="spellEnd"/>
      <w:r w:rsidR="0051151F" w:rsidRPr="0092151C">
        <w:rPr>
          <w:color w:val="000000"/>
        </w:rPr>
        <w:t>. участка в соответствии с единой классификацией объе</w:t>
      </w:r>
      <w:r w:rsidR="00660AAB">
        <w:rPr>
          <w:color w:val="000000"/>
        </w:rPr>
        <w:t xml:space="preserve">ктов недвижимого имущества: </w:t>
      </w:r>
      <w:proofErr w:type="spellStart"/>
      <w:r w:rsidR="00660AAB">
        <w:rPr>
          <w:color w:val="000000"/>
        </w:rPr>
        <w:t>зем</w:t>
      </w:r>
      <w:proofErr w:type="gramStart"/>
      <w:r w:rsidR="00660AAB">
        <w:rPr>
          <w:color w:val="000000"/>
        </w:rPr>
        <w:t>.</w:t>
      </w:r>
      <w:r w:rsidR="0051151F" w:rsidRPr="0092151C">
        <w:rPr>
          <w:color w:val="000000"/>
        </w:rPr>
        <w:t>у</w:t>
      </w:r>
      <w:proofErr w:type="gramEnd"/>
      <w:r w:rsidR="0051151F" w:rsidRPr="0092151C">
        <w:rPr>
          <w:color w:val="000000"/>
        </w:rPr>
        <w:t>часток</w:t>
      </w:r>
      <w:proofErr w:type="spellEnd"/>
      <w:r w:rsidR="0051151F" w:rsidRPr="0092151C">
        <w:rPr>
          <w:color w:val="000000"/>
        </w:rPr>
        <w:t xml:space="preserve"> для размещения объектов усадебной застройки (строительства и обслуживания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</w:r>
      <w:r w:rsidR="002A48A8">
        <w:rPr>
          <w:color w:val="000000"/>
        </w:rPr>
        <w:t>)</w:t>
      </w:r>
      <w:r w:rsidR="0051151F" w:rsidRPr="0092151C">
        <w:rPr>
          <w:color w:val="000000"/>
        </w:rPr>
        <w:t>. Сведения об ограничениях (обременениях) прав на соответствующее имущество: запрещение  ОПИ Октябрьского района г. Могилева от 03.04.2017 б/н на совершение</w:t>
      </w:r>
      <w:r w:rsidR="001B2A48">
        <w:rPr>
          <w:color w:val="000000"/>
        </w:rPr>
        <w:t xml:space="preserve"> сделок по отчуждению (запрет</w:t>
      </w:r>
      <w:r w:rsidR="001B2A48" w:rsidRPr="001B2A48">
        <w:rPr>
          <w:color w:val="000000"/>
        </w:rPr>
        <w:t xml:space="preserve"> снимается  после полной оплаты стоимости приобретенного имущества)</w:t>
      </w:r>
      <w:r w:rsidR="001B2A48">
        <w:rPr>
          <w:color w:val="000000"/>
        </w:rPr>
        <w:t>.</w:t>
      </w:r>
      <w:r w:rsidR="00660AAB" w:rsidRPr="00660AAB">
        <w:t xml:space="preserve"> </w:t>
      </w:r>
      <w:r w:rsidR="00660AAB" w:rsidRPr="00660AAB">
        <w:rPr>
          <w:color w:val="000000"/>
        </w:rPr>
        <w:t xml:space="preserve">Нач. цена продажи </w:t>
      </w:r>
      <w:r w:rsidR="00660AAB" w:rsidRPr="007F1379">
        <w:rPr>
          <w:color w:val="000000"/>
        </w:rPr>
        <w:t xml:space="preserve">имущества снижена на </w:t>
      </w:r>
      <w:r w:rsidR="00FD338C">
        <w:rPr>
          <w:color w:val="000000"/>
        </w:rPr>
        <w:t>5</w:t>
      </w:r>
      <w:r w:rsidR="00660AAB" w:rsidRPr="007F1379">
        <w:rPr>
          <w:color w:val="000000"/>
        </w:rPr>
        <w:t>0% от первоначальной стоимости.</w:t>
      </w:r>
    </w:p>
    <w:p w:rsidR="0051151F" w:rsidRPr="0092151C" w:rsidRDefault="0051151F" w:rsidP="005662E6">
      <w:pPr>
        <w:jc w:val="both"/>
        <w:rPr>
          <w:color w:val="000000"/>
        </w:rPr>
      </w:pPr>
      <w:proofErr w:type="spellStart"/>
      <w:r w:rsidRPr="0092151C">
        <w:rPr>
          <w:b/>
          <w:color w:val="000000"/>
        </w:rPr>
        <w:t>Нач</w:t>
      </w:r>
      <w:proofErr w:type="gramStart"/>
      <w:r w:rsidR="00F15476">
        <w:rPr>
          <w:b/>
          <w:color w:val="000000"/>
        </w:rPr>
        <w:t>.</w:t>
      </w:r>
      <w:r w:rsidRPr="0092151C">
        <w:rPr>
          <w:b/>
          <w:color w:val="000000"/>
        </w:rPr>
        <w:t>ц</w:t>
      </w:r>
      <w:proofErr w:type="gramEnd"/>
      <w:r w:rsidRPr="0092151C">
        <w:rPr>
          <w:b/>
          <w:color w:val="000000"/>
        </w:rPr>
        <w:t>ена</w:t>
      </w:r>
      <w:proofErr w:type="spellEnd"/>
      <w:r w:rsidRPr="0092151C">
        <w:rPr>
          <w:b/>
          <w:color w:val="000000"/>
        </w:rPr>
        <w:t xml:space="preserve"> продажи имущества</w:t>
      </w:r>
      <w:r w:rsidR="005662E6" w:rsidRPr="0092151C">
        <w:rPr>
          <w:color w:val="000000"/>
        </w:rPr>
        <w:t xml:space="preserve">: </w:t>
      </w:r>
      <w:r w:rsidR="008E2CAE" w:rsidRPr="008E2CAE">
        <w:rPr>
          <w:b/>
          <w:color w:val="000000"/>
        </w:rPr>
        <w:t>4455,00</w:t>
      </w:r>
      <w:r w:rsidRPr="008E2CAE">
        <w:rPr>
          <w:b/>
          <w:color w:val="000000"/>
        </w:rPr>
        <w:t xml:space="preserve"> белорусских рубл</w:t>
      </w:r>
      <w:r w:rsidR="007F1379" w:rsidRPr="008E2CAE">
        <w:rPr>
          <w:b/>
          <w:color w:val="000000"/>
        </w:rPr>
        <w:t>я</w:t>
      </w:r>
      <w:r w:rsidRPr="008E2CAE">
        <w:rPr>
          <w:b/>
          <w:color w:val="000000"/>
        </w:rPr>
        <w:t xml:space="preserve"> и </w:t>
      </w:r>
      <w:r w:rsidR="005662E6" w:rsidRPr="008E2CAE">
        <w:rPr>
          <w:b/>
          <w:color w:val="000000"/>
        </w:rPr>
        <w:t xml:space="preserve">00 </w:t>
      </w:r>
      <w:r w:rsidRPr="008E2CAE">
        <w:rPr>
          <w:b/>
          <w:color w:val="000000"/>
        </w:rPr>
        <w:t>копеек</w:t>
      </w:r>
      <w:r w:rsidR="005662E6" w:rsidRPr="0092151C">
        <w:rPr>
          <w:color w:val="000000"/>
        </w:rPr>
        <w:t>.</w:t>
      </w:r>
      <w:r w:rsidRPr="0092151C">
        <w:rPr>
          <w:color w:val="000000"/>
        </w:rPr>
        <w:t xml:space="preserve"> Размер задатка</w:t>
      </w:r>
      <w:r w:rsidR="005662E6" w:rsidRPr="0092151C">
        <w:rPr>
          <w:color w:val="000000"/>
        </w:rPr>
        <w:t xml:space="preserve">: </w:t>
      </w:r>
      <w:r w:rsidR="008E2CAE">
        <w:rPr>
          <w:color w:val="000000"/>
        </w:rPr>
        <w:t xml:space="preserve">445 </w:t>
      </w:r>
      <w:r w:rsidRPr="0092151C">
        <w:rPr>
          <w:color w:val="000000"/>
        </w:rPr>
        <w:t>белорусских рубля</w:t>
      </w:r>
      <w:r w:rsidR="00660AAB">
        <w:rPr>
          <w:color w:val="000000"/>
        </w:rPr>
        <w:t xml:space="preserve"> и</w:t>
      </w:r>
      <w:r w:rsidRPr="0092151C">
        <w:rPr>
          <w:color w:val="000000"/>
        </w:rPr>
        <w:t xml:space="preserve"> </w:t>
      </w:r>
      <w:r w:rsidR="008E2CAE">
        <w:rPr>
          <w:color w:val="000000"/>
        </w:rPr>
        <w:t>5</w:t>
      </w:r>
      <w:r w:rsidR="005662E6" w:rsidRPr="0092151C">
        <w:rPr>
          <w:color w:val="000000"/>
        </w:rPr>
        <w:t xml:space="preserve">0 </w:t>
      </w:r>
      <w:r w:rsidRPr="0092151C">
        <w:rPr>
          <w:color w:val="000000"/>
        </w:rPr>
        <w:t>копеек</w:t>
      </w:r>
      <w:r w:rsidR="005662E6" w:rsidRPr="0092151C">
        <w:rPr>
          <w:color w:val="000000"/>
        </w:rPr>
        <w:t>.</w:t>
      </w:r>
      <w:r w:rsidRPr="0092151C">
        <w:t xml:space="preserve"> </w:t>
      </w:r>
      <w:r w:rsidRPr="00F36049">
        <w:rPr>
          <w:b/>
          <w:color w:val="000000"/>
        </w:rPr>
        <w:t>Для участия в аукционе приглашаются</w:t>
      </w:r>
      <w:r w:rsidRPr="0092151C">
        <w:rPr>
          <w:color w:val="000000"/>
        </w:rPr>
        <w:t xml:space="preserve"> </w:t>
      </w:r>
      <w:r w:rsidR="007B0EFF" w:rsidRPr="007B0EFF">
        <w:rPr>
          <w:color w:val="000000"/>
        </w:rPr>
        <w:t>граждане РБ и негосударственные юридические лица РБ.</w:t>
      </w:r>
    </w:p>
    <w:p w:rsidR="008D1C41" w:rsidRPr="0092151C" w:rsidRDefault="008D1C41" w:rsidP="008D1C41">
      <w:pPr>
        <w:jc w:val="both"/>
      </w:pPr>
      <w:r w:rsidRPr="0092151C">
        <w:rPr>
          <w:b/>
        </w:rPr>
        <w:t xml:space="preserve">Условия: </w:t>
      </w:r>
      <w:r w:rsidR="0024046E" w:rsidRPr="0092151C">
        <w:t>1.</w:t>
      </w:r>
      <w:r w:rsidRPr="0092151C">
        <w:t>Участник аукциона, ставший победителем, единственный участник, который приобрел недвижимое имущество по начальной цене продажи, увеличенной на 5 процентов (далее – Победитель аукциона), обязан:</w:t>
      </w:r>
      <w:r w:rsidR="00C3611C" w:rsidRPr="00C3611C">
        <w:t xml:space="preserve"> возместить Организатору аукциона сумму затрат на организацию и проведение открытого аукциона на основании счета-фактуры в течение 3 рабочих </w:t>
      </w:r>
      <w:r w:rsidR="00C3611C">
        <w:t>дней со дня проведения аукциона;</w:t>
      </w:r>
      <w:r w:rsidRPr="0092151C">
        <w:t xml:space="preserve"> </w:t>
      </w:r>
      <w:proofErr w:type="gramStart"/>
      <w:r w:rsidRPr="0092151C">
        <w:t>оплатить полную стоимость приобретенного</w:t>
      </w:r>
      <w:proofErr w:type="gramEnd"/>
      <w:r w:rsidRPr="0092151C">
        <w:t xml:space="preserve"> на аукционе Объекта (Объектов) не позднее 20 рабочих дней с момента подписания протокола аукциона</w:t>
      </w:r>
      <w:r w:rsidR="00537CBC" w:rsidRPr="0092151C">
        <w:t xml:space="preserve">. Указанный срок перечисления денежных средств победителем аукциона может быть на основании его письменного ходатайства однократно продлен Управлением </w:t>
      </w:r>
      <w:r w:rsidR="00660AAB">
        <w:t xml:space="preserve">по Могилевской области </w:t>
      </w:r>
      <w:r w:rsidR="00537CBC" w:rsidRPr="0092151C">
        <w:t xml:space="preserve">Департамента по гуманитарной деятельности Управления делами Президента Республики Беларусь,  в котором имущество состоит на учете, но не более чем на 20 рабочих дней; </w:t>
      </w:r>
      <w:r w:rsidR="0024046E" w:rsidRPr="0092151C">
        <w:t xml:space="preserve">2. </w:t>
      </w:r>
      <w:r w:rsidRPr="0092151C">
        <w:t xml:space="preserve">Переход права собственности на приобретенный на аукционе Объект (Объекты) недвижимости осуществляется в соответствии с законодательством Республики Беларусь. </w:t>
      </w:r>
      <w:r w:rsidR="0024046E" w:rsidRPr="0092151C">
        <w:t>3.</w:t>
      </w:r>
      <w:r w:rsidRPr="0092151C">
        <w:t>На Победителя аукциона распространяются правила и условия, установленные законодательством Республики Беларусь для Победителя аукциона.</w:t>
      </w:r>
    </w:p>
    <w:p w:rsidR="008D1C41" w:rsidRPr="0092151C" w:rsidRDefault="008D1C41" w:rsidP="008D1C41">
      <w:pPr>
        <w:jc w:val="both"/>
        <w:rPr>
          <w:color w:val="000000"/>
        </w:rPr>
      </w:pPr>
      <w:r w:rsidRPr="0092151C">
        <w:rPr>
          <w:b/>
          <w:color w:val="000000"/>
        </w:rPr>
        <w:t xml:space="preserve">Организатор аукциона: </w:t>
      </w:r>
      <w:r w:rsidR="00537CBC" w:rsidRPr="00660AAB">
        <w:rPr>
          <w:color w:val="000000"/>
        </w:rPr>
        <w:t>коммунальное консалтинговое унитарное</w:t>
      </w:r>
      <w:r w:rsidR="00537CBC" w:rsidRPr="0092151C">
        <w:rPr>
          <w:b/>
          <w:color w:val="000000"/>
        </w:rPr>
        <w:t xml:space="preserve"> </w:t>
      </w:r>
      <w:r w:rsidRPr="0092151C">
        <w:rPr>
          <w:color w:val="000000"/>
        </w:rPr>
        <w:t>предприятие «Витебский областной центр маркетинга», 210015, г.</w:t>
      </w:r>
      <w:r w:rsidR="007B0EFF">
        <w:rPr>
          <w:color w:val="000000"/>
        </w:rPr>
        <w:t xml:space="preserve"> </w:t>
      </w:r>
      <w:r w:rsidRPr="0092151C">
        <w:rPr>
          <w:color w:val="000000"/>
        </w:rPr>
        <w:t xml:space="preserve">Витебск, проезд Гоголя, дом 5, тел.(0212) </w:t>
      </w:r>
      <w:r w:rsidR="00B7756A" w:rsidRPr="0092151C">
        <w:rPr>
          <w:color w:val="000000"/>
        </w:rPr>
        <w:t>24-63-1</w:t>
      </w:r>
      <w:r w:rsidR="00537CBC" w:rsidRPr="0092151C">
        <w:rPr>
          <w:color w:val="000000"/>
        </w:rPr>
        <w:t>2</w:t>
      </w:r>
      <w:r w:rsidR="00B7756A" w:rsidRPr="0092151C">
        <w:rPr>
          <w:color w:val="000000"/>
        </w:rPr>
        <w:t>.</w:t>
      </w:r>
    </w:p>
    <w:p w:rsidR="008D1C41" w:rsidRPr="0092151C" w:rsidRDefault="008D1C41" w:rsidP="008D1C4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51C">
        <w:rPr>
          <w:rFonts w:ascii="Times New Roman" w:hAnsi="Times New Roman" w:cs="Times New Roman"/>
          <w:sz w:val="24"/>
          <w:szCs w:val="24"/>
        </w:rPr>
        <w:t xml:space="preserve">Аукцион проводится в соответствии с Положением «О порядке учета, хранения, оценки и реализации имущества, изъятого, арестованного или обращенного в доход государства», утвержденного Указом Президента Республики Беларусь от 19.02.2016 № 63. Порядок оформления участия в аукционе содержится на сайте Организатора аукциона </w:t>
      </w:r>
      <w:hyperlink r:id="rId6" w:history="1">
        <w:r w:rsidRPr="0092151C">
          <w:rPr>
            <w:rStyle w:val="a4"/>
            <w:rFonts w:ascii="Times New Roman" w:eastAsia="Calibri" w:hAnsi="Times New Roman" w:cs="Times New Roman"/>
            <w:b/>
            <w:color w:val="0000FF"/>
            <w:sz w:val="24"/>
            <w:szCs w:val="24"/>
            <w:lang w:val="en-US"/>
          </w:rPr>
          <w:t>www</w:t>
        </w:r>
        <w:r w:rsidRPr="0092151C">
          <w:rPr>
            <w:rStyle w:val="a4"/>
            <w:rFonts w:ascii="Times New Roman" w:eastAsia="Calibri" w:hAnsi="Times New Roman" w:cs="Times New Roman"/>
            <w:b/>
            <w:color w:val="0000FF"/>
            <w:sz w:val="24"/>
            <w:szCs w:val="24"/>
          </w:rPr>
          <w:t>.</w:t>
        </w:r>
        <w:proofErr w:type="spellStart"/>
        <w:r w:rsidRPr="0092151C">
          <w:rPr>
            <w:rStyle w:val="a4"/>
            <w:rFonts w:ascii="Times New Roman" w:eastAsia="Calibri" w:hAnsi="Times New Roman" w:cs="Times New Roman"/>
            <w:b/>
            <w:color w:val="0000FF"/>
            <w:sz w:val="24"/>
            <w:szCs w:val="24"/>
            <w:lang w:val="en-US"/>
          </w:rPr>
          <w:t>marketvit</w:t>
        </w:r>
        <w:proofErr w:type="spellEnd"/>
        <w:r w:rsidRPr="0092151C">
          <w:rPr>
            <w:rStyle w:val="a4"/>
            <w:rFonts w:ascii="Times New Roman" w:eastAsia="Calibri" w:hAnsi="Times New Roman" w:cs="Times New Roman"/>
            <w:b/>
            <w:color w:val="0000FF"/>
            <w:sz w:val="24"/>
            <w:szCs w:val="24"/>
          </w:rPr>
          <w:t>.</w:t>
        </w:r>
        <w:r w:rsidRPr="0092151C">
          <w:rPr>
            <w:rStyle w:val="a4"/>
            <w:rFonts w:ascii="Times New Roman" w:eastAsia="Calibri" w:hAnsi="Times New Roman" w:cs="Times New Roman"/>
            <w:b/>
            <w:color w:val="0000FF"/>
            <w:sz w:val="24"/>
            <w:szCs w:val="24"/>
            <w:lang w:val="en-US"/>
          </w:rPr>
          <w:t>by</w:t>
        </w:r>
      </w:hyperlink>
      <w:r w:rsidRPr="0092151C">
        <w:rPr>
          <w:rFonts w:ascii="Times New Roman" w:hAnsi="Times New Roman" w:cs="Times New Roman"/>
          <w:sz w:val="24"/>
          <w:szCs w:val="24"/>
        </w:rPr>
        <w:t>. Для участия в аукционе необходимо подать заявление и подписать соглашение о правах и обязанностях сторон при организации и проведен</w:t>
      </w:r>
      <w:proofErr w:type="gramStart"/>
      <w:r w:rsidRPr="0092151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2151C">
        <w:rPr>
          <w:rFonts w:ascii="Times New Roman" w:hAnsi="Times New Roman" w:cs="Times New Roman"/>
          <w:sz w:val="24"/>
          <w:szCs w:val="24"/>
        </w:rPr>
        <w:t xml:space="preserve">кциона с ККУП «Витебский областной центр маркетинга». </w:t>
      </w:r>
      <w:proofErr w:type="gramStart"/>
      <w:r w:rsidRPr="0092151C">
        <w:rPr>
          <w:rFonts w:ascii="Times New Roman" w:hAnsi="Times New Roman" w:cs="Times New Roman"/>
          <w:sz w:val="24"/>
          <w:szCs w:val="24"/>
        </w:rPr>
        <w:t xml:space="preserve">При оформлении </w:t>
      </w:r>
      <w:r w:rsidR="0024046E" w:rsidRPr="0092151C">
        <w:rPr>
          <w:rFonts w:ascii="Times New Roman" w:hAnsi="Times New Roman" w:cs="Times New Roman"/>
          <w:sz w:val="24"/>
          <w:szCs w:val="24"/>
        </w:rPr>
        <w:t xml:space="preserve">юридическое </w:t>
      </w:r>
      <w:r w:rsidRPr="0092151C">
        <w:rPr>
          <w:rFonts w:ascii="Times New Roman" w:hAnsi="Times New Roman" w:cs="Times New Roman"/>
          <w:sz w:val="24"/>
          <w:szCs w:val="24"/>
        </w:rPr>
        <w:t xml:space="preserve">лицо, желающее принять участие в аукционе, представляет: копии учредительных документов и свидетельства о государственной регистрации; документ, подтверждающий полномочия представителя юридического лица и его паспорт; паспорт для физических лиц или их представителей, нотариально заверенная доверенность для представителя физического лица; копию платежного </w:t>
      </w:r>
      <w:r w:rsidRPr="0092151C">
        <w:rPr>
          <w:rFonts w:ascii="Times New Roman" w:hAnsi="Times New Roman" w:cs="Times New Roman"/>
          <w:sz w:val="24"/>
          <w:szCs w:val="24"/>
        </w:rPr>
        <w:lastRenderedPageBreak/>
        <w:t>документа, подтверждающего внесение в установленном порядке задатка в размере</w:t>
      </w:r>
      <w:r w:rsidR="00664230">
        <w:rPr>
          <w:rFonts w:ascii="Times New Roman" w:hAnsi="Times New Roman" w:cs="Times New Roman"/>
          <w:sz w:val="24"/>
          <w:szCs w:val="24"/>
        </w:rPr>
        <w:t xml:space="preserve"> 10% от начальной цены продажи.</w:t>
      </w:r>
      <w:proofErr w:type="gramEnd"/>
    </w:p>
    <w:p w:rsidR="00221D9B" w:rsidRPr="0092151C" w:rsidRDefault="008D1C41" w:rsidP="006D7D20">
      <w:pPr>
        <w:jc w:val="both"/>
        <w:rPr>
          <w:b/>
        </w:rPr>
      </w:pPr>
      <w:r w:rsidRPr="0092151C">
        <w:rPr>
          <w:rFonts w:eastAsia="Calibri"/>
          <w:b/>
        </w:rPr>
        <w:t>Задаток перечисляется</w:t>
      </w:r>
      <w:r w:rsidRPr="0092151C">
        <w:rPr>
          <w:rFonts w:eastAsia="Calibri"/>
        </w:rPr>
        <w:t xml:space="preserve"> на р/с BY93MTBK30120001093300066782 в ЗАО «</w:t>
      </w:r>
      <w:proofErr w:type="spellStart"/>
      <w:r w:rsidRPr="0092151C">
        <w:rPr>
          <w:rFonts w:eastAsia="Calibri"/>
        </w:rPr>
        <w:t>МТБанк</w:t>
      </w:r>
      <w:proofErr w:type="spellEnd"/>
      <w:r w:rsidRPr="0092151C">
        <w:rPr>
          <w:rFonts w:eastAsia="Calibri"/>
        </w:rPr>
        <w:t xml:space="preserve">» </w:t>
      </w:r>
      <w:proofErr w:type="spellStart"/>
      <w:r w:rsidRPr="0092151C">
        <w:rPr>
          <w:rFonts w:eastAsia="Calibri"/>
        </w:rPr>
        <w:t>г</w:t>
      </w:r>
      <w:proofErr w:type="gramStart"/>
      <w:r w:rsidRPr="0092151C">
        <w:rPr>
          <w:rFonts w:eastAsia="Calibri"/>
        </w:rPr>
        <w:t>.М</w:t>
      </w:r>
      <w:proofErr w:type="gramEnd"/>
      <w:r w:rsidRPr="0092151C">
        <w:rPr>
          <w:rFonts w:eastAsia="Calibri"/>
        </w:rPr>
        <w:t>инск</w:t>
      </w:r>
      <w:proofErr w:type="spellEnd"/>
      <w:r w:rsidRPr="0092151C">
        <w:rPr>
          <w:rFonts w:eastAsia="Calibri"/>
        </w:rPr>
        <w:t>, БИК MTBKBY22, УНП 390477566, получатель платежа: ККУП "Витебский областной центр маркетинга".</w:t>
      </w:r>
      <w:r w:rsidR="00A15CE4" w:rsidRPr="0092151C">
        <w:rPr>
          <w:rFonts w:eastAsia="Calibri"/>
        </w:rPr>
        <w:t xml:space="preserve"> </w:t>
      </w:r>
      <w:r w:rsidR="00C3611C" w:rsidRPr="00C3611C">
        <w:rPr>
          <w:rFonts w:eastAsia="Calibri"/>
          <w:b/>
        </w:rPr>
        <w:t>Повторный а</w:t>
      </w:r>
      <w:r w:rsidRPr="0092151C">
        <w:rPr>
          <w:b/>
        </w:rPr>
        <w:t xml:space="preserve">укцион </w:t>
      </w:r>
      <w:r w:rsidRPr="006022DC">
        <w:rPr>
          <w:b/>
        </w:rPr>
        <w:t xml:space="preserve">состоится </w:t>
      </w:r>
      <w:r w:rsidR="008E2CAE">
        <w:rPr>
          <w:b/>
        </w:rPr>
        <w:t>0</w:t>
      </w:r>
      <w:r w:rsidR="00FD338C">
        <w:rPr>
          <w:b/>
        </w:rPr>
        <w:t>8</w:t>
      </w:r>
      <w:r w:rsidR="008E2CAE">
        <w:rPr>
          <w:b/>
        </w:rPr>
        <w:t>.04.2021</w:t>
      </w:r>
      <w:r w:rsidR="005B626D" w:rsidRPr="006022DC">
        <w:rPr>
          <w:b/>
        </w:rPr>
        <w:t xml:space="preserve"> в</w:t>
      </w:r>
      <w:r w:rsidR="005B626D" w:rsidRPr="0092151C">
        <w:rPr>
          <w:b/>
        </w:rPr>
        <w:t xml:space="preserve"> 1</w:t>
      </w:r>
      <w:r w:rsidR="00221D9B" w:rsidRPr="0092151C">
        <w:rPr>
          <w:b/>
        </w:rPr>
        <w:t>5</w:t>
      </w:r>
      <w:r w:rsidR="005B626D" w:rsidRPr="0092151C">
        <w:rPr>
          <w:b/>
        </w:rPr>
        <w:t xml:space="preserve">.00 </w:t>
      </w:r>
      <w:r w:rsidRPr="0092151C">
        <w:rPr>
          <w:rFonts w:eastAsia="Calibri"/>
        </w:rPr>
        <w:t>по адресу: г.</w:t>
      </w:r>
      <w:r w:rsidR="00624BAE">
        <w:rPr>
          <w:rFonts w:eastAsia="Calibri"/>
        </w:rPr>
        <w:t xml:space="preserve"> </w:t>
      </w:r>
      <w:r w:rsidRPr="0092151C">
        <w:rPr>
          <w:rFonts w:eastAsia="Calibri"/>
        </w:rPr>
        <w:t>Витебск, проезд Гоголя, 5 в ККУП «Витебский областной центр маркетинга».</w:t>
      </w:r>
      <w:r w:rsidRPr="0092151C">
        <w:t xml:space="preserve"> </w:t>
      </w:r>
      <w:r w:rsidRPr="009C35F6">
        <w:t>Срок</w:t>
      </w:r>
      <w:r w:rsidR="00221D9B" w:rsidRPr="009C35F6">
        <w:t xml:space="preserve"> подачи заявления и документов: </w:t>
      </w:r>
      <w:r w:rsidR="00426329">
        <w:t xml:space="preserve">с </w:t>
      </w:r>
      <w:r w:rsidR="00FD338C" w:rsidRPr="00FD338C">
        <w:t>22.03.2021</w:t>
      </w:r>
      <w:r w:rsidR="00221D9B" w:rsidRPr="00FD338C">
        <w:t xml:space="preserve"> в рабочие дни с 08:30 до 17:30 по адресу: </w:t>
      </w:r>
      <w:proofErr w:type="spellStart"/>
      <w:r w:rsidR="00221D9B" w:rsidRPr="00FD338C">
        <w:t>г</w:t>
      </w:r>
      <w:proofErr w:type="gramStart"/>
      <w:r w:rsidR="00221D9B" w:rsidRPr="00FD338C">
        <w:t>.В</w:t>
      </w:r>
      <w:proofErr w:type="gramEnd"/>
      <w:r w:rsidR="00221D9B" w:rsidRPr="00FD338C">
        <w:t>итебск</w:t>
      </w:r>
      <w:proofErr w:type="spellEnd"/>
      <w:r w:rsidR="00221D9B" w:rsidRPr="00FD338C">
        <w:t>, проезд Гоголя, 5 в ККУП «Витебский</w:t>
      </w:r>
      <w:r w:rsidR="00221D9B" w:rsidRPr="009C35F6">
        <w:t xml:space="preserve"> областной центр маркетинга» (каб.№4). Последний срок подачи заявления и прилагаемых к нему документов </w:t>
      </w:r>
      <w:r w:rsidR="008E2CAE">
        <w:rPr>
          <w:b/>
        </w:rPr>
        <w:t>0</w:t>
      </w:r>
      <w:r w:rsidR="00FD338C">
        <w:rPr>
          <w:b/>
        </w:rPr>
        <w:t>7</w:t>
      </w:r>
      <w:r w:rsidR="008E2CAE">
        <w:rPr>
          <w:b/>
        </w:rPr>
        <w:t>.04.2021</w:t>
      </w:r>
      <w:r w:rsidR="00221D9B" w:rsidRPr="00664230">
        <w:rPr>
          <w:b/>
        </w:rPr>
        <w:t xml:space="preserve"> до 17:30</w:t>
      </w:r>
      <w:r w:rsidR="00221D9B" w:rsidRPr="009C35F6">
        <w:t>.</w:t>
      </w:r>
      <w:r w:rsidR="00FD338C">
        <w:t xml:space="preserve"> </w:t>
      </w:r>
      <w:r w:rsidR="00FD338C" w:rsidRPr="00530955">
        <w:rPr>
          <w:rFonts w:eastAsia="Calibri"/>
          <w:sz w:val="22"/>
          <w:szCs w:val="22"/>
        </w:rPr>
        <w:t>Ранее опубликованные извещения: газета «</w:t>
      </w:r>
      <w:proofErr w:type="spellStart"/>
      <w:r w:rsidR="00FD338C" w:rsidRPr="00530955">
        <w:rPr>
          <w:rFonts w:eastAsia="Calibri"/>
          <w:sz w:val="22"/>
          <w:szCs w:val="22"/>
        </w:rPr>
        <w:t>Звязда</w:t>
      </w:r>
      <w:proofErr w:type="spellEnd"/>
      <w:r w:rsidR="00FD338C" w:rsidRPr="00530955">
        <w:rPr>
          <w:rFonts w:eastAsia="Calibri"/>
          <w:sz w:val="22"/>
          <w:szCs w:val="22"/>
        </w:rPr>
        <w:t xml:space="preserve">» </w:t>
      </w:r>
      <w:r w:rsidR="006D7D20" w:rsidRPr="00530955">
        <w:rPr>
          <w:rFonts w:eastAsia="Calibri"/>
          <w:sz w:val="22"/>
          <w:szCs w:val="22"/>
        </w:rPr>
        <w:t>14.12.2019, 15.08.2020.</w:t>
      </w:r>
      <w:r w:rsidR="00221D9B" w:rsidRPr="009C35F6">
        <w:t xml:space="preserve"> </w:t>
      </w:r>
      <w:r w:rsidR="00FD338C" w:rsidRPr="00FD338C">
        <w:t>Информация об окончательных суммах затрат на организацию и проведение аукциона, письменно доводится до сведения участников перед началом проведения аукциона</w:t>
      </w:r>
      <w:r w:rsidR="00FD338C">
        <w:t xml:space="preserve">. </w:t>
      </w:r>
      <w:r w:rsidR="00221D9B" w:rsidRPr="009C35F6">
        <w:t xml:space="preserve">Телефон для справок: </w:t>
      </w:r>
      <w:r w:rsidR="002A48A8">
        <w:t xml:space="preserve">8 </w:t>
      </w:r>
      <w:r w:rsidR="00221D9B" w:rsidRPr="009C35F6">
        <w:t>(0212)24-63-12,</w:t>
      </w:r>
      <w:r w:rsidR="002A48A8">
        <w:t xml:space="preserve"> 8</w:t>
      </w:r>
      <w:r w:rsidR="00221D9B" w:rsidRPr="009C35F6">
        <w:t xml:space="preserve"> (029)</w:t>
      </w:r>
      <w:r w:rsidR="002A48A8">
        <w:t xml:space="preserve"> </w:t>
      </w:r>
      <w:r w:rsidR="00221D9B" w:rsidRPr="009C35F6">
        <w:t>510-07-63, e-</w:t>
      </w:r>
      <w:proofErr w:type="spellStart"/>
      <w:r w:rsidR="00221D9B" w:rsidRPr="009C35F6">
        <w:t>mail</w:t>
      </w:r>
      <w:proofErr w:type="spellEnd"/>
      <w:r w:rsidR="00221D9B" w:rsidRPr="009C35F6">
        <w:t xml:space="preserve">: vcm74@mail.ru, </w:t>
      </w:r>
      <w:hyperlink r:id="rId7" w:history="1">
        <w:r w:rsidR="00221D9B" w:rsidRPr="009C35F6">
          <w:rPr>
            <w:rStyle w:val="a4"/>
          </w:rPr>
          <w:t>www.marketvit.by</w:t>
        </w:r>
      </w:hyperlink>
      <w:r w:rsidR="00221D9B" w:rsidRPr="009C35F6">
        <w:t xml:space="preserve">. </w:t>
      </w:r>
    </w:p>
    <w:p w:rsidR="00221D9B" w:rsidRPr="0092151C" w:rsidRDefault="00221D9B" w:rsidP="00A15CE4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21D9B" w:rsidRPr="0092151C" w:rsidSect="00A15CE4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41"/>
    <w:rsid w:val="00023607"/>
    <w:rsid w:val="00182856"/>
    <w:rsid w:val="001B2A48"/>
    <w:rsid w:val="001C6E36"/>
    <w:rsid w:val="001E37A6"/>
    <w:rsid w:val="00221D9B"/>
    <w:rsid w:val="0024046E"/>
    <w:rsid w:val="00244387"/>
    <w:rsid w:val="002A48A8"/>
    <w:rsid w:val="002C0BD4"/>
    <w:rsid w:val="002C58B9"/>
    <w:rsid w:val="00304B5E"/>
    <w:rsid w:val="003808E0"/>
    <w:rsid w:val="003B59E4"/>
    <w:rsid w:val="003D26C9"/>
    <w:rsid w:val="0040215D"/>
    <w:rsid w:val="00417365"/>
    <w:rsid w:val="00426329"/>
    <w:rsid w:val="0051151F"/>
    <w:rsid w:val="0053014C"/>
    <w:rsid w:val="00530955"/>
    <w:rsid w:val="00537CBC"/>
    <w:rsid w:val="00544F7E"/>
    <w:rsid w:val="00554341"/>
    <w:rsid w:val="005662E6"/>
    <w:rsid w:val="00572CBE"/>
    <w:rsid w:val="005B626D"/>
    <w:rsid w:val="005D4040"/>
    <w:rsid w:val="005D72AB"/>
    <w:rsid w:val="006022DC"/>
    <w:rsid w:val="00624BAE"/>
    <w:rsid w:val="00660AAB"/>
    <w:rsid w:val="00664230"/>
    <w:rsid w:val="006D7D20"/>
    <w:rsid w:val="007B0EFF"/>
    <w:rsid w:val="007F1379"/>
    <w:rsid w:val="00834373"/>
    <w:rsid w:val="008B1BD4"/>
    <w:rsid w:val="008D1C41"/>
    <w:rsid w:val="008E2CAE"/>
    <w:rsid w:val="0092151C"/>
    <w:rsid w:val="009B1B98"/>
    <w:rsid w:val="009C35F6"/>
    <w:rsid w:val="00A15CE4"/>
    <w:rsid w:val="00AD56A1"/>
    <w:rsid w:val="00B7756A"/>
    <w:rsid w:val="00BD02A3"/>
    <w:rsid w:val="00C215DB"/>
    <w:rsid w:val="00C3611C"/>
    <w:rsid w:val="00C86822"/>
    <w:rsid w:val="00CC6195"/>
    <w:rsid w:val="00D92991"/>
    <w:rsid w:val="00F00A23"/>
    <w:rsid w:val="00F15476"/>
    <w:rsid w:val="00F36049"/>
    <w:rsid w:val="00FB72C3"/>
    <w:rsid w:val="00FD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D1C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D1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rketvit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367C-165D-499D-9E4A-3B615DFA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5247</Characters>
  <Application>Microsoft Office Word</Application>
  <DocSecurity>0</DocSecurity>
  <Lines>104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2021-03-17T12:54:00Z</cp:lastPrinted>
  <dcterms:created xsi:type="dcterms:W3CDTF">2021-03-17T12:54:00Z</dcterms:created>
  <dcterms:modified xsi:type="dcterms:W3CDTF">2021-03-17T12:54:00Z</dcterms:modified>
</cp:coreProperties>
</file>