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B2D42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ИЗВЕЩЕНИЕ</w:t>
      </w:r>
    </w:p>
    <w:p w14:paraId="129DB37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Мостокский сельский исполнительный комитет Могилевского района (организатор аукциона) извещает о проведении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27 февраля 2025 года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открытого аукциона по продаже пустующих жилых домов</w:t>
      </w:r>
    </w:p>
    <w:p w14:paraId="54C937D4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Times New Roman"/>
          <w:color w:val="000000"/>
          <w:lang w:eastAsia="ru-RU"/>
        </w:rPr>
      </w:pPr>
    </w:p>
    <w:tbl>
      <w:tblPr>
        <w:tblStyle w:val="5"/>
        <w:tblpPr w:leftFromText="180" w:rightFromText="180" w:vertAnchor="page" w:horzAnchor="margin" w:tblpX="254" w:tblpY="213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3229"/>
        <w:gridCol w:w="2096"/>
        <w:gridCol w:w="2107"/>
        <w:gridCol w:w="2196"/>
        <w:gridCol w:w="2101"/>
      </w:tblGrid>
      <w:tr w14:paraId="02D89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 w14:paraId="6B6B99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3229" w:type="dxa"/>
          </w:tcPr>
          <w:p w14:paraId="0BAFFC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пустующего дома</w:t>
            </w:r>
          </w:p>
        </w:tc>
        <w:tc>
          <w:tcPr>
            <w:tcW w:w="2096" w:type="dxa"/>
          </w:tcPr>
          <w:p w14:paraId="440E49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аукциона, руб.</w:t>
            </w:r>
          </w:p>
        </w:tc>
        <w:tc>
          <w:tcPr>
            <w:tcW w:w="2107" w:type="dxa"/>
          </w:tcPr>
          <w:p w14:paraId="6CAF85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Целевое назначение земельного участка</w:t>
            </w:r>
          </w:p>
        </w:tc>
        <w:tc>
          <w:tcPr>
            <w:tcW w:w="2196" w:type="dxa"/>
          </w:tcPr>
          <w:p w14:paraId="52D28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пустующего жилого дома</w:t>
            </w:r>
          </w:p>
        </w:tc>
        <w:tc>
          <w:tcPr>
            <w:tcW w:w="2101" w:type="dxa"/>
          </w:tcPr>
          <w:p w14:paraId="111E2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время и место проведения аукциона</w:t>
            </w:r>
          </w:p>
        </w:tc>
      </w:tr>
      <w:tr w14:paraId="06D99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 w14:paraId="48C9F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Лот</w:t>
            </w:r>
            <w:r>
              <w:rPr>
                <w:rFonts w:hint="default" w:ascii="Times New Roman" w:hAnsi="Times New Roman" w:cs="Times New Roman"/>
                <w:b/>
                <w:bCs/>
                <w:lang w:val="ru-RU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229" w:type="dxa"/>
          </w:tcPr>
          <w:p w14:paraId="71C33F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Могилевская область,</w:t>
            </w:r>
          </w:p>
          <w:p w14:paraId="4AD75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Могилевский район,</w:t>
            </w:r>
          </w:p>
          <w:p w14:paraId="19881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Мишковка, ул. Озерная, д. 3</w:t>
            </w:r>
          </w:p>
        </w:tc>
        <w:tc>
          <w:tcPr>
            <w:tcW w:w="2096" w:type="dxa"/>
          </w:tcPr>
          <w:p w14:paraId="0B21A68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 базовая величина</w:t>
            </w:r>
          </w:p>
          <w:p w14:paraId="7ABBDED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42,00 рублей</w:t>
            </w:r>
          </w:p>
          <w:p w14:paraId="2F6C5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 (сорок два рубля)</w:t>
            </w:r>
          </w:p>
        </w:tc>
        <w:tc>
          <w:tcPr>
            <w:tcW w:w="2107" w:type="dxa"/>
          </w:tcPr>
          <w:p w14:paraId="2AC38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строительства и обслуживания одноквартирного жилого дома, не зарегистрирован</w:t>
            </w:r>
          </w:p>
        </w:tc>
        <w:tc>
          <w:tcPr>
            <w:tcW w:w="2196" w:type="dxa"/>
          </w:tcPr>
          <w:p w14:paraId="0D98972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Одноэтажный, деревянный, одноквартирный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дом с верандой, двумя сараями, общей площадью 28,3м.кв. Инвентарный номер </w:t>
            </w:r>
          </w:p>
          <w:p w14:paraId="42CF8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700/С-30811</w:t>
            </w:r>
          </w:p>
        </w:tc>
        <w:tc>
          <w:tcPr>
            <w:tcW w:w="2101" w:type="dxa"/>
          </w:tcPr>
          <w:p w14:paraId="24DDBC8B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27 февраля 2025</w:t>
            </w:r>
            <w:r>
              <w:rPr>
                <w:rFonts w:ascii="Times New Roman" w:hAnsi="Times New Roman" w:cs="Times New Roman"/>
                <w:highlight w:val="none"/>
              </w:rPr>
              <w:t xml:space="preserve"> г. </w:t>
            </w:r>
          </w:p>
          <w:p w14:paraId="7E97D317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 14.30, </w:t>
            </w:r>
          </w:p>
          <w:p w14:paraId="2D516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г.Могилев, </w:t>
            </w:r>
          </w:p>
          <w:p w14:paraId="223CF9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Челюскинцев,</w:t>
            </w:r>
          </w:p>
          <w:p w14:paraId="230C1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д.63 А</w:t>
            </w:r>
          </w:p>
        </w:tc>
      </w:tr>
      <w:tr w14:paraId="2B969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 w14:paraId="5475A4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Лот</w:t>
            </w:r>
            <w:r>
              <w:rPr>
                <w:rFonts w:hint="default" w:ascii="Times New Roman" w:hAnsi="Times New Roman" w:cs="Times New Roman"/>
                <w:b/>
                <w:bCs/>
                <w:lang w:val="ru-RU"/>
              </w:rPr>
              <w:t xml:space="preserve"> № 2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229" w:type="dxa"/>
          </w:tcPr>
          <w:p w14:paraId="6B3BA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Могилевская область, Могилевский район, </w:t>
            </w:r>
          </w:p>
          <w:p w14:paraId="64109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д.Макаренцы, ул. Заречная, д. 8</w:t>
            </w:r>
          </w:p>
        </w:tc>
        <w:tc>
          <w:tcPr>
            <w:tcW w:w="2096" w:type="dxa"/>
          </w:tcPr>
          <w:p w14:paraId="7234F23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1 базовая величина</w:t>
            </w:r>
          </w:p>
          <w:p w14:paraId="60E9FBC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42,00 рублей</w:t>
            </w:r>
          </w:p>
          <w:p w14:paraId="0DA5A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 (сорок два рубля)</w:t>
            </w:r>
          </w:p>
        </w:tc>
        <w:tc>
          <w:tcPr>
            <w:tcW w:w="2107" w:type="dxa"/>
          </w:tcPr>
          <w:p w14:paraId="6C3E02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строительства и обслуживания одноквартирного жилого дома, не зарегистрирован</w:t>
            </w:r>
          </w:p>
        </w:tc>
        <w:tc>
          <w:tcPr>
            <w:tcW w:w="2196" w:type="dxa"/>
          </w:tcPr>
          <w:p w14:paraId="05D998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Одноэтажный, деревянный, одноквартирный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жилой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 верандой общей площадью 23,1 квадратных метров, инвентарный номер </w:t>
            </w:r>
          </w:p>
          <w:p w14:paraId="313897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700/С-30262.</w:t>
            </w:r>
          </w:p>
        </w:tc>
        <w:tc>
          <w:tcPr>
            <w:tcW w:w="2101" w:type="dxa"/>
          </w:tcPr>
          <w:p w14:paraId="1E78728A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27 февраля 2025</w:t>
            </w:r>
            <w:r>
              <w:rPr>
                <w:rFonts w:ascii="Times New Roman" w:hAnsi="Times New Roman" w:cs="Times New Roman"/>
                <w:highlight w:val="none"/>
              </w:rPr>
              <w:t xml:space="preserve"> г. </w:t>
            </w:r>
          </w:p>
          <w:p w14:paraId="72DF5D21">
            <w:pPr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в 14.30, </w:t>
            </w:r>
          </w:p>
          <w:p w14:paraId="448860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г.Могилев, </w:t>
            </w:r>
          </w:p>
          <w:p w14:paraId="4E3FE9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Челюскинцев,</w:t>
            </w:r>
          </w:p>
          <w:p w14:paraId="2D5FF0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д.63 А</w:t>
            </w:r>
          </w:p>
        </w:tc>
      </w:tr>
      <w:tr w14:paraId="6645D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85" w:type="dxa"/>
            <w:gridSpan w:val="6"/>
            <w:tcBorders>
              <w:bottom w:val="single" w:color="auto" w:sz="4" w:space="0"/>
            </w:tcBorders>
          </w:tcPr>
          <w:p w14:paraId="3950F5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будет проводиться </w:t>
            </w:r>
            <w:r>
              <w:rPr>
                <w:rFonts w:hint="default" w:ascii="Times New Roman" w:hAnsi="Times New Roman" w:cs="Times New Roman"/>
                <w:b/>
                <w:bCs/>
                <w:highlight w:val="none"/>
                <w:lang w:val="ru-RU"/>
              </w:rPr>
              <w:t>27 февраля 2025</w:t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  <w:t xml:space="preserve"> г.</w:t>
            </w:r>
            <w:r>
              <w:rPr>
                <w:rFonts w:hint="default" w:ascii="Times New Roman" w:hAnsi="Times New Roman" w:cs="Times New Roman"/>
                <w:b/>
                <w:bCs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highlight w:val="none"/>
              </w:rPr>
              <w:t>в 14.30,</w:t>
            </w:r>
            <w:r>
              <w:rPr>
                <w:rFonts w:ascii="Times New Roman" w:hAnsi="Times New Roman" w:cs="Times New Roman"/>
                <w:highlight w:val="none"/>
              </w:rPr>
              <w:t xml:space="preserve">  </w:t>
            </w:r>
            <w:r>
              <w:rPr>
                <w:rFonts w:ascii="Times New Roman" w:hAnsi="Times New Roman" w:cs="Times New Roman"/>
                <w:highlight w:val="none"/>
                <w:lang w:val="ru-RU"/>
              </w:rPr>
              <w:t>п</w:t>
            </w:r>
            <w:r>
              <w:rPr>
                <w:rFonts w:ascii="Times New Roman" w:hAnsi="Times New Roman" w:cs="Times New Roman"/>
              </w:rPr>
              <w:t>о адресу: Могилевский р-н, г. Могилев, ул. Челюскинцев, д. 63А (административное здание райисполкома)</w:t>
            </w:r>
          </w:p>
          <w:p w14:paraId="23769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проведении аукциона опубликовано на официальном сайте Могилевского районного исполнительного комитета (https://mogilev.mogilev-region.by), на официальном сайте Государственного комитета по имуществу (https://au.nca.by)</w:t>
            </w:r>
          </w:p>
        </w:tc>
      </w:tr>
      <w:tr w14:paraId="70B73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385" w:type="dxa"/>
            <w:gridSpan w:val="6"/>
            <w:tcBorders>
              <w:left w:val="nil"/>
              <w:bottom w:val="nil"/>
              <w:right w:val="nil"/>
            </w:tcBorders>
          </w:tcPr>
          <w:p w14:paraId="14B4A08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Для участия в аукционе граждане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28 января 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  <w:lang w:eastAsia="ru-RU"/>
              </w:rPr>
              <w:t>до 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  <w:lang w:eastAsia="ru-RU"/>
              </w:rPr>
              <w:t xml:space="preserve">.00 часов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  <w:lang w:val="en-US" w:eastAsia="ru-RU"/>
              </w:rPr>
              <w:t>26 февраля 2025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представляют в комиссию по организации и проведению аукциона по адресу: Могилевский р-н,  аг. Мосток,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ул. Центральная, д.3, следующие документы:</w:t>
            </w:r>
          </w:p>
          <w:p w14:paraId="4FA9C1F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заявление об участии в аукционе;</w:t>
            </w:r>
          </w:p>
          <w:p w14:paraId="7CEF92B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копию платежного поручения о внесении задатка в размере 20 % от начальной цены предмета аукциона (расчетный счет Мостокского сельисполкома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BY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AKBB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36047240952267000000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BYN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ОАО «АСБ Беларусбанк», г. Могилев, УНП 700020249, назначение платежа «задаток за участие в аукц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ионе с указанием Лота»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) с отметкой банка о его исполнении.</w:t>
            </w:r>
          </w:p>
          <w:p w14:paraId="11B8B25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При подаче документов об участии в аукционе граждане предъявляют паспорт. К участию допускаются лица, подавшие в комиссию в указанный в извещении срок соответствующее заявление с приложением необходимых документов и внесшие задаток в размере, порядке и сроки, определенные в настоящем извещении.</w:t>
            </w:r>
          </w:p>
          <w:p w14:paraId="1F4015A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Осмотр предмета аукциона осуществляется претендентом на участие в нем в сопровождении члена комиссии по организации и проведению аукциона в любое согласованное ими время в течение срока приема заявлений.</w:t>
            </w:r>
          </w:p>
          <w:p w14:paraId="639D563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Контактные телефоны: 8029 700 16 69, (80222) 74 39 55, (80222) 74 40 71</w:t>
            </w:r>
          </w:p>
          <w:p w14:paraId="6CCC78D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E0FB904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BE6D86B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5CC6103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B2255A3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4BB6941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0B309D9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DF026B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661617C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E5A5CBC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BE29DE0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E28BE2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97AF516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249811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2D0E12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F889077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B2907C4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1F9BEF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0B8A4A8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3331449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3553F9E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8C5253E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sectPr>
      <w:pgSz w:w="16838" w:h="11906" w:orient="landscape"/>
      <w:pgMar w:top="680" w:right="1134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E3"/>
    <w:rsid w:val="00040905"/>
    <w:rsid w:val="000A28A5"/>
    <w:rsid w:val="000F71F4"/>
    <w:rsid w:val="00143C23"/>
    <w:rsid w:val="001A5A33"/>
    <w:rsid w:val="00250AD4"/>
    <w:rsid w:val="003363C8"/>
    <w:rsid w:val="004102BA"/>
    <w:rsid w:val="004E264B"/>
    <w:rsid w:val="0066540C"/>
    <w:rsid w:val="00676576"/>
    <w:rsid w:val="00770DA0"/>
    <w:rsid w:val="00804107"/>
    <w:rsid w:val="00804CEE"/>
    <w:rsid w:val="008B2535"/>
    <w:rsid w:val="009044F0"/>
    <w:rsid w:val="00955D0E"/>
    <w:rsid w:val="00B15CE3"/>
    <w:rsid w:val="00B451DE"/>
    <w:rsid w:val="00B63C1D"/>
    <w:rsid w:val="00BA52C9"/>
    <w:rsid w:val="00BB4972"/>
    <w:rsid w:val="00BD1ABF"/>
    <w:rsid w:val="00D56C03"/>
    <w:rsid w:val="00E12F9D"/>
    <w:rsid w:val="00E93413"/>
    <w:rsid w:val="00F11B95"/>
    <w:rsid w:val="5907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414</Words>
  <Characters>2366</Characters>
  <Lines>19</Lines>
  <Paragraphs>5</Paragraphs>
  <TotalTime>0</TotalTime>
  <ScaleCrop>false</ScaleCrop>
  <LinksUpToDate>false</LinksUpToDate>
  <CharactersWithSpaces>2775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2025-01-03T13:49:00Z</dcterms:created>
  <dc:creator>itex</dc:creator>
  <cp:lastModifiedBy>MostokPred</cp:lastModifiedBy>
  <dcterms:modified xsi:type="dcterms:W3CDTF">2025-01-21T08:34:24Z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179EC96EA47544049A73BE64F39960FC_12</vt:lpwstr>
  </property>
</Properties>
</file>