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5F" w:rsidRPr="00CC6B5F" w:rsidRDefault="00CC6B5F" w:rsidP="00CC6B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B5F">
        <w:rPr>
          <w:rFonts w:ascii="Times New Roman" w:hAnsi="Times New Roman" w:cs="Times New Roman"/>
          <w:b/>
          <w:sz w:val="28"/>
          <w:szCs w:val="28"/>
        </w:rPr>
        <w:t xml:space="preserve">Информируем </w:t>
      </w:r>
      <w:r w:rsidRPr="00CC6B5F">
        <w:rPr>
          <w:rFonts w:ascii="Times New Roman" w:hAnsi="Times New Roman" w:cs="Times New Roman"/>
          <w:b/>
          <w:sz w:val="28"/>
          <w:szCs w:val="28"/>
        </w:rPr>
        <w:t>индивидуальных предпринимателей-плательщиков подоходного налога с физических лиц об изменении формы налоговой декларации на 2025 год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B5F">
        <w:rPr>
          <w:rFonts w:ascii="Times New Roman" w:hAnsi="Times New Roman" w:cs="Times New Roman"/>
          <w:sz w:val="28"/>
          <w:szCs w:val="28"/>
        </w:rPr>
        <w:t xml:space="preserve">Инспекция Министерства по налогам и сборам по Могилевскому району </w:t>
      </w:r>
      <w:r w:rsidRPr="00CC6B5F">
        <w:rPr>
          <w:rFonts w:ascii="Times New Roman" w:hAnsi="Times New Roman" w:cs="Times New Roman"/>
          <w:sz w:val="28"/>
          <w:szCs w:val="28"/>
        </w:rPr>
        <w:t xml:space="preserve"> информирует индивидуальных предпринимателей-плательщиков подоходного налога с физических лиц, что постановлением Министерства по налогам и сборам от 31.01.2025 № 4 «Об изменении постановления Министерства по налогам и сборам Республики Беларусь от 3 января 2019 г. № 2» (далее – постановление) в форму налоговой декларации (расчета) по подоходному налогу с физических лиц индивидуального предпринимателя (нотариуса, осуществляющего</w:t>
      </w:r>
      <w:proofErr w:type="gramEnd"/>
      <w:r w:rsidRPr="00CC6B5F">
        <w:rPr>
          <w:rFonts w:ascii="Times New Roman" w:hAnsi="Times New Roman" w:cs="Times New Roman"/>
          <w:sz w:val="28"/>
          <w:szCs w:val="28"/>
        </w:rPr>
        <w:t xml:space="preserve"> нотариальную деятельность в нотариальном бюро) (приложение 6 к постановлению) внесены изменения.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>Так, на титульном листе форма дополнена признаком представления налоговой декларации (расчета) – «В связи с созданием индивидуальным предпринимателем коммерческой организации, учреждаемой одним лицом».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>В связи с корректировкой условий применения ставки подоходного налога с физических лиц в размере 30 процентов, форма дополнена признаком применения в текущем налоговом периоде повышенной ставки – «В текущем налоговом периоде применяется ставка 30 % (пометить Х)».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>Указанный признак в налоговой декларации проставляется индивидуальными предпринимателями, получающими доходы в 2025 году от осуществления предпринимательской деятельности в 2024 году (при условии, что в 2024 году доходы превысили 500 000 белорусских рублей).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 xml:space="preserve">Также раздел II налоговой декларации изложен в новой редакции. </w:t>
      </w:r>
    </w:p>
    <w:p w:rsidR="00CC6B5F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порядок заполнения этой налоговой декларации. </w:t>
      </w:r>
    </w:p>
    <w:p w:rsidR="000E54D0" w:rsidRPr="00CC6B5F" w:rsidRDefault="00CC6B5F" w:rsidP="00CC6B5F">
      <w:pPr>
        <w:jc w:val="both"/>
        <w:rPr>
          <w:rFonts w:ascii="Times New Roman" w:hAnsi="Times New Roman" w:cs="Times New Roman"/>
          <w:sz w:val="28"/>
          <w:szCs w:val="28"/>
        </w:rPr>
      </w:pPr>
      <w:r w:rsidRPr="00CC6B5F">
        <w:rPr>
          <w:rFonts w:ascii="Times New Roman" w:hAnsi="Times New Roman" w:cs="Times New Roman"/>
          <w:sz w:val="28"/>
          <w:szCs w:val="28"/>
        </w:rPr>
        <w:t xml:space="preserve">По новой форме налоговая декларация (расчет) по подоходному налогу с физических лиц индивидуального предпринимателя (нотариуса, осуществляющего нотариальную деятельность в нотариальном бюро) </w:t>
      </w:r>
      <w:proofErr w:type="gramStart"/>
      <w:r w:rsidRPr="00CC6B5F">
        <w:rPr>
          <w:rFonts w:ascii="Times New Roman" w:hAnsi="Times New Roman" w:cs="Times New Roman"/>
          <w:b/>
          <w:sz w:val="28"/>
          <w:szCs w:val="28"/>
        </w:rPr>
        <w:t>представляется</w:t>
      </w:r>
      <w:proofErr w:type="gramEnd"/>
      <w:r w:rsidRPr="00CC6B5F">
        <w:rPr>
          <w:rFonts w:ascii="Times New Roman" w:hAnsi="Times New Roman" w:cs="Times New Roman"/>
          <w:b/>
          <w:sz w:val="28"/>
          <w:szCs w:val="28"/>
        </w:rPr>
        <w:t xml:space="preserve"> начиная</w:t>
      </w:r>
      <w:r w:rsidRPr="00CC6B5F">
        <w:rPr>
          <w:rFonts w:ascii="Times New Roman" w:hAnsi="Times New Roman" w:cs="Times New Roman"/>
          <w:sz w:val="28"/>
          <w:szCs w:val="28"/>
        </w:rPr>
        <w:t xml:space="preserve"> </w:t>
      </w:r>
      <w:r w:rsidRPr="00CC6B5F">
        <w:rPr>
          <w:rFonts w:ascii="Times New Roman" w:hAnsi="Times New Roman" w:cs="Times New Roman"/>
          <w:b/>
          <w:sz w:val="28"/>
          <w:szCs w:val="28"/>
        </w:rPr>
        <w:t>с первого квартала 20</w:t>
      </w:r>
      <w:bookmarkStart w:id="0" w:name="_GoBack"/>
      <w:bookmarkEnd w:id="0"/>
      <w:r w:rsidRPr="00CC6B5F">
        <w:rPr>
          <w:rFonts w:ascii="Times New Roman" w:hAnsi="Times New Roman" w:cs="Times New Roman"/>
          <w:b/>
          <w:sz w:val="28"/>
          <w:szCs w:val="28"/>
        </w:rPr>
        <w:t>25 года</w:t>
      </w:r>
      <w:r w:rsidRPr="00CC6B5F">
        <w:rPr>
          <w:rFonts w:ascii="Times New Roman" w:hAnsi="Times New Roman" w:cs="Times New Roman"/>
          <w:sz w:val="28"/>
          <w:szCs w:val="28"/>
        </w:rPr>
        <w:t>.</w:t>
      </w:r>
    </w:p>
    <w:sectPr w:rsidR="000E54D0" w:rsidRPr="00CC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3A"/>
    <w:rsid w:val="000E54D0"/>
    <w:rsid w:val="00A9703A"/>
    <w:rsid w:val="00C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Ярмолюк Ирина Геннадьевна</dc:creator>
  <cp:keywords/>
  <dc:description/>
  <cp:lastModifiedBy>Ярмолюк Ирина Геннадьевна</cp:lastModifiedBy>
  <cp:revision>2</cp:revision>
  <dcterms:created xsi:type="dcterms:W3CDTF">2025-03-31T09:03:00Z</dcterms:created>
  <dcterms:modified xsi:type="dcterms:W3CDTF">2025-03-31T09:08:00Z</dcterms:modified>
</cp:coreProperties>
</file>