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72" w:rsidRDefault="00DC677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DC6772" w:rsidRDefault="00DC6772">
      <w:pPr>
        <w:pStyle w:val="newncpi"/>
        <w:ind w:firstLine="0"/>
        <w:jc w:val="center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1219</w:t>
      </w:r>
    </w:p>
    <w:p w:rsidR="00DC6772" w:rsidRDefault="00DC6772">
      <w:pPr>
        <w:pStyle w:val="title"/>
      </w:pPr>
      <w:r>
        <w:t>О государственном социальном заказе в области социального обслуживания</w:t>
      </w:r>
    </w:p>
    <w:p w:rsidR="00DC6772" w:rsidRDefault="00DC6772">
      <w:pPr>
        <w:pStyle w:val="changei"/>
      </w:pPr>
      <w:r>
        <w:t>Изменения и дополнения:</w:t>
      </w:r>
    </w:p>
    <w:p w:rsidR="00DC6772" w:rsidRDefault="00DC6772">
      <w:pPr>
        <w:pStyle w:val="changeadd"/>
      </w:pPr>
      <w:r>
        <w:t xml:space="preserve">Постановление Совета Министров Республики Беларусь от 11 августа 2017 г. № 605 (Национальный правовой Интернет-портал Республики Беларусь, 17.08.2017, 5/44057) &lt;C21700605&gt; - </w:t>
      </w:r>
      <w:r>
        <w:rPr>
          <w:b/>
          <w:bCs/>
        </w:rPr>
        <w:t>вступает в силу 1 января 2018 г.</w:t>
      </w:r>
      <w:r>
        <w:t>;</w:t>
      </w:r>
    </w:p>
    <w:p w:rsidR="00DC6772" w:rsidRDefault="00DC6772">
      <w:pPr>
        <w:pStyle w:val="changeadd"/>
      </w:pPr>
      <w:r>
        <w:t>Постановление Совета Министров Республики Беларусь от 20 ноября 2017 г. № 864 (Национальный правовой Интернет-портал Республики Беларусь, 30.11.2017, 5/44450) &lt;C21700864&gt;;</w:t>
      </w:r>
    </w:p>
    <w:p w:rsidR="00DC6772" w:rsidRDefault="00DC6772">
      <w:pPr>
        <w:pStyle w:val="changeadd"/>
      </w:pPr>
      <w:r>
        <w:t>Постановление Совета Министров Республики Беларусь от 25 мая 2018 г. № 396 (Национальный правовой Интернет-портал Республики Беларусь, 06.06.2018, 5/45221) &lt;C21800396&gt;;</w:t>
      </w:r>
    </w:p>
    <w:p w:rsidR="00DC6772" w:rsidRDefault="00DC6772">
      <w:pPr>
        <w:pStyle w:val="changeadd"/>
      </w:pPr>
      <w: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5/48378) &lt;C22000538&gt;;</w:t>
      </w:r>
    </w:p>
    <w:p w:rsidR="00DC6772" w:rsidRDefault="00DC6772">
      <w:pPr>
        <w:pStyle w:val="changeadd"/>
      </w:pPr>
      <w:r>
        <w:t>Постановление Совета Министров Республики Беларусь от 10 мая 2023 г. № 301 (Национальный правовой Интернет-портал Республики Беларусь, 14.05.2023, 5/51653) &lt;C22300301&gt;;</w:t>
      </w:r>
    </w:p>
    <w:p w:rsidR="00DC6772" w:rsidRDefault="00DC6772">
      <w:pPr>
        <w:pStyle w:val="changeadd"/>
      </w:pPr>
      <w: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 &lt;C22400435&gt; - внесены изменения и дополнения, вступившие в силу 1 июля 2024 г., за исключением изменений и дополнений, которые вступят в силу 1 января 2025 г.;</w:t>
      </w:r>
    </w:p>
    <w:p w:rsidR="00DC6772" w:rsidRDefault="00DC6772">
      <w:pPr>
        <w:pStyle w:val="changeadd"/>
      </w:pPr>
      <w: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 &lt;C22400435&gt; - внесены изменения и дополнения, вступившие в силу 1 июля 2024 г. и 1 января 2025 г.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На основании абзацев четвертого–седьмого части третьей статьи 8, статьи 26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DC6772" w:rsidRDefault="00DC6772">
      <w:pPr>
        <w:pStyle w:val="point"/>
      </w:pPr>
      <w:r>
        <w:t xml:space="preserve">1. Установить, что формирование государственного социального заказа в области социального обслуживания (далее, если не установлено иное, – государственный социальный </w:t>
      </w:r>
      <w:proofErr w:type="gramStart"/>
      <w:r>
        <w:t>заказ)*</w:t>
      </w:r>
      <w:proofErr w:type="gramEnd"/>
      <w:r>
        <w:t xml:space="preserve"> производится государственным заказчиком при подготовке соответствующих мероприятий государственных программ, предусматривающих оказание социальных услуг и (или) реализацию социальных проектов.</w:t>
      </w:r>
    </w:p>
    <w:p w:rsidR="00DC6772" w:rsidRDefault="00DC6772">
      <w:pPr>
        <w:pStyle w:val="newncpi"/>
      </w:pPr>
      <w:r>
        <w:t>При этом государственным заказчиком:</w:t>
      </w:r>
    </w:p>
    <w:p w:rsidR="00DC6772" w:rsidRDefault="00DC6772">
      <w:pPr>
        <w:pStyle w:val="newncpi"/>
      </w:pPr>
      <w:r>
        <w:t>осуществляется мониторинг социально-демографической ситуации в регионе;</w:t>
      </w:r>
    </w:p>
    <w:p w:rsidR="00DC6772" w:rsidRDefault="00DC6772">
      <w:pPr>
        <w:pStyle w:val="newncpi"/>
      </w:pPr>
      <w:r>
        <w:t>проводится анализ выявленных в ходе мониторинга проблем в области социального обслуживания с определением категорий населения, нуждающихся в оказании социальных услуг, создании условий для решения социальных проблем, перечня социальных услуг, в предоставлении которых нуждаются граждане, и их объема, социальных проектов, реализация которых позволит создать условия для решения социальных проблем;</w:t>
      </w:r>
    </w:p>
    <w:p w:rsidR="00DC6772" w:rsidRDefault="00DC6772">
      <w:pPr>
        <w:pStyle w:val="newncpi"/>
      </w:pPr>
      <w:r>
        <w:t>оценивается возможность решения выявленных проблем посредством государственного социального заказа на оказание социальных услуг и реализацию социальных проектов;</w:t>
      </w:r>
    </w:p>
    <w:p w:rsidR="00DC6772" w:rsidRDefault="00DC6772">
      <w:pPr>
        <w:pStyle w:val="newncpi"/>
      </w:pPr>
      <w:r>
        <w:t>определяются потенциальные исполнители государственного социального заказа;</w:t>
      </w:r>
    </w:p>
    <w:p w:rsidR="00DC6772" w:rsidRDefault="00DC6772">
      <w:pPr>
        <w:pStyle w:val="newncpi"/>
      </w:pPr>
      <w:r>
        <w:t>определяются пути финансирования государственного социального заказа;</w:t>
      </w:r>
    </w:p>
    <w:p w:rsidR="00DC6772" w:rsidRDefault="00DC6772">
      <w:pPr>
        <w:pStyle w:val="newncpi"/>
      </w:pPr>
      <w:r>
        <w:lastRenderedPageBreak/>
        <w:t>определяются объемы финансирования, необходимые для оказания социальных услуг и реализации социальных проектов посредством государственного социального заказа.</w:t>
      </w:r>
    </w:p>
    <w:p w:rsidR="00DC6772" w:rsidRDefault="00DC6772">
      <w:pPr>
        <w:pStyle w:val="newncpi"/>
      </w:pPr>
      <w:r>
        <w:t>Формирование государственного социального заказа осуществляется в отношении граждан, находящихся в трудной жизненной ситуации, в том числе являющихся получателями социальных услуг государственных учреждений социального обслуживания и (или) медицинской помощи, оказываемой индивидуальными предпринимателями, осуществляющими медицинскую деятельность, негосударственными организациями здравоохранения, негосударственными некоммерческими организациями в рамках реализации государственного социального заказа в области здравоохранения.</w:t>
      </w:r>
    </w:p>
    <w:p w:rsidR="00DC6772" w:rsidRDefault="00DC6772">
      <w:pPr>
        <w:pStyle w:val="snoskiline"/>
      </w:pPr>
      <w:r>
        <w:t>______________________________</w:t>
      </w:r>
    </w:p>
    <w:p w:rsidR="00DC6772" w:rsidRDefault="00DC6772">
      <w:pPr>
        <w:pStyle w:val="snoski"/>
        <w:spacing w:after="240"/>
      </w:pPr>
      <w:r>
        <w:t>*Для целей настоящего постановления используются термины в значениях, определенных в Законе Республики Беларусь «О социальном обслуживании».</w:t>
      </w:r>
    </w:p>
    <w:p w:rsidR="00DC6772" w:rsidRDefault="00DC6772">
      <w:pPr>
        <w:pStyle w:val="point"/>
      </w:pPr>
      <w:r>
        <w:t>2. Утвердить:</w:t>
      </w:r>
    </w:p>
    <w:p w:rsidR="00DC6772" w:rsidRDefault="00DC6772">
      <w:pPr>
        <w:pStyle w:val="newncpi"/>
      </w:pPr>
      <w:r>
        <w:t>Положение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(прилагается);</w:t>
      </w:r>
    </w:p>
    <w:p w:rsidR="00DC6772" w:rsidRDefault="00DC6772">
      <w:pPr>
        <w:pStyle w:val="newncpi"/>
      </w:pPr>
      <w:r>
        <w:t>Положение 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 (прилагается).</w:t>
      </w:r>
    </w:p>
    <w:p w:rsidR="00DC6772" w:rsidRDefault="00DC6772">
      <w:pPr>
        <w:pStyle w:val="point"/>
      </w:pPr>
      <w:r>
        <w:t>2</w:t>
      </w:r>
      <w:r>
        <w:rPr>
          <w:vertAlign w:val="superscript"/>
        </w:rPr>
        <w:t>1</w:t>
      </w:r>
      <w:r>
        <w:t>. Установить:</w:t>
      </w:r>
    </w:p>
    <w:p w:rsidR="00DC6772" w:rsidRDefault="00DC6772">
      <w:pPr>
        <w:pStyle w:val="newncpi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согласно приложению 1;</w:t>
      </w:r>
    </w:p>
    <w:p w:rsidR="00DC6772" w:rsidRDefault="00DC6772">
      <w:pPr>
        <w:pStyle w:val="newncpi"/>
      </w:pPr>
      <w:r>
        <w:t>типовую форму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 согласно приложению 2.</w:t>
      </w:r>
    </w:p>
    <w:p w:rsidR="00DC6772" w:rsidRDefault="00DC6772">
      <w:pPr>
        <w:pStyle w:val="point"/>
      </w:pPr>
      <w:r>
        <w:t>3. Министерству труда и социальной защиты, облисполкомам и Минскому горисполкому принять меры по реализации настоящего постановления.</w:t>
      </w:r>
    </w:p>
    <w:p w:rsidR="00DC6772" w:rsidRDefault="00DC6772">
      <w:pPr>
        <w:pStyle w:val="point"/>
      </w:pPr>
      <w:r>
        <w:t>4. Исключен.</w:t>
      </w:r>
    </w:p>
    <w:p w:rsidR="00DC6772" w:rsidRDefault="00DC6772">
      <w:pPr>
        <w:pStyle w:val="point"/>
      </w:pPr>
      <w:r>
        <w:t>5. Настоящее постановление вступает в силу с 1 января 2013 г.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C677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C677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capu1"/>
            </w:pPr>
            <w:r>
              <w:t>УТВЕРЖДЕНО</w:t>
            </w:r>
          </w:p>
          <w:p w:rsidR="00DC6772" w:rsidRDefault="00DC677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DC6772" w:rsidRDefault="00DC6772">
            <w:pPr>
              <w:pStyle w:val="cap1"/>
            </w:pPr>
            <w:r>
              <w:t>27.12.2012 № 1219</w:t>
            </w:r>
          </w:p>
        </w:tc>
      </w:tr>
    </w:tbl>
    <w:p w:rsidR="00DC6772" w:rsidRDefault="00DC6772">
      <w:pPr>
        <w:pStyle w:val="titleu"/>
      </w:pPr>
      <w:r>
        <w:t>ПОЛОЖЕНИЕ</w:t>
      </w:r>
      <w:r>
        <w:br/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DC6772" w:rsidRDefault="00DC6772">
      <w:pPr>
        <w:pStyle w:val="chapter"/>
      </w:pPr>
      <w:r>
        <w:t>ГЛАВА 1</w:t>
      </w:r>
      <w:r>
        <w:br/>
        <w:t>ОБЩИЕ ПОЛОЖЕНИЯ</w:t>
      </w:r>
    </w:p>
    <w:p w:rsidR="00DC6772" w:rsidRDefault="00DC6772">
      <w:pPr>
        <w:pStyle w:val="point"/>
      </w:pPr>
      <w:r>
        <w:t xml:space="preserve">1. Настоящим Положением определяется порядок проведения конкурса на выполнение государственного социального заказа, финансируемого путем </w:t>
      </w:r>
      <w:r>
        <w:lastRenderedPageBreak/>
        <w:t>предоставления негосударственным некоммерческим организациям субсидий на оказание социальных услуг и реализацию социальных проектов (далее – конкурс).</w:t>
      </w:r>
    </w:p>
    <w:p w:rsidR="00DC6772" w:rsidRDefault="00DC6772">
      <w:pPr>
        <w:pStyle w:val="point"/>
      </w:pPr>
      <w:r>
        <w:t>2. Исключен.</w:t>
      </w:r>
    </w:p>
    <w:p w:rsidR="00DC6772" w:rsidRDefault="00DC6772">
      <w:pPr>
        <w:pStyle w:val="point"/>
      </w:pPr>
      <w:r>
        <w:t>3. Конкурс является открытым, представляет собой гласный и конкурентный выбор исполнителей государственного социального заказа из числа негосударственных некоммерческих организаций.</w:t>
      </w:r>
    </w:p>
    <w:p w:rsidR="00DC6772" w:rsidRDefault="00DC6772">
      <w:pPr>
        <w:pStyle w:val="point"/>
      </w:pPr>
      <w:r>
        <w:t>4. Проведение конкурса осуществляется государственным заказчиком, которым определяются сроки приема конкурсных предложений, вскрытия конвертов с конкурсными предложениями и проведения конкурса.</w:t>
      </w:r>
    </w:p>
    <w:p w:rsidR="00DC6772" w:rsidRDefault="00DC6772">
      <w:pPr>
        <w:pStyle w:val="point"/>
      </w:pPr>
      <w:r>
        <w:t>5. К участию в конкурсе допускаются негосударственные некоммерческие организации, зарегистрированные в установленном порядке и осуществляющие деятельность на территории Республики Беларусь, за исключением негосударственных некоммерческих организаций:</w:t>
      </w:r>
    </w:p>
    <w:p w:rsidR="00DC6772" w:rsidRDefault="00DC6772">
      <w:pPr>
        <w:pStyle w:val="newncpi"/>
      </w:pPr>
      <w:r>
        <w:t>на имущество которых наложен арест;</w:t>
      </w:r>
    </w:p>
    <w:p w:rsidR="00DC6772" w:rsidRDefault="00DC6772">
      <w:pPr>
        <w:pStyle w:val="newncpi"/>
      </w:pPr>
      <w:r>
        <w:t>находящихся в процессе ликвидации, реорганизации (за исключением юридических лиц, к которым присоединяются другие юридические лица) или признанных в установленном порядке банкротами;</w:t>
      </w:r>
    </w:p>
    <w:p w:rsidR="00DC6772" w:rsidRDefault="00DC6772">
      <w:pPr>
        <w:pStyle w:val="newncpi"/>
      </w:pPr>
      <w:proofErr w:type="gramStart"/>
      <w:r>
        <w:t>представители</w:t>
      </w:r>
      <w:proofErr w:type="gramEnd"/>
      <w:r>
        <w:t xml:space="preserve"> которых включены в состав конкурсной комиссии, создаваемой государственным заказчиком для оценки предложений (заявок, проектов), представляемых для участия в конкурсе;</w:t>
      </w:r>
    </w:p>
    <w:p w:rsidR="00DC6772" w:rsidRDefault="00DC6772">
      <w:pPr>
        <w:pStyle w:val="newncpi"/>
      </w:pPr>
      <w:r>
        <w:t>являющихся политическими партиями;</w:t>
      </w:r>
    </w:p>
    <w:p w:rsidR="00DC6772" w:rsidRDefault="00DC6772">
      <w:pPr>
        <w:pStyle w:val="newncpi"/>
      </w:pPr>
      <w:r>
        <w:t>представивших недостоверную информацию об организации;</w:t>
      </w:r>
    </w:p>
    <w:p w:rsidR="00DC6772" w:rsidRDefault="00DC6772">
      <w:pPr>
        <w:pStyle w:val="newncpi"/>
      </w:pPr>
      <w:r>
        <w:t>деятельность которых приостановлена.</w:t>
      </w:r>
    </w:p>
    <w:p w:rsidR="00DC6772" w:rsidRDefault="00DC6772">
      <w:pPr>
        <w:pStyle w:val="point"/>
      </w:pPr>
      <w:r>
        <w:t>6. Извещение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по форме согласно приложению 1 или приложению 1</w:t>
      </w:r>
      <w:r>
        <w:rPr>
          <w:vertAlign w:val="superscript"/>
        </w:rPr>
        <w:t>1</w:t>
      </w:r>
      <w:r>
        <w:t xml:space="preserve"> (далее – извещение о проведении конкурса) размещается в открытом доступе на официальном сайте государственного заказчика в глобальной компьютерной сети Интернет (далее – официальный сайт государственного заказчика).</w:t>
      </w:r>
    </w:p>
    <w:p w:rsidR="00DC6772" w:rsidRDefault="00DC6772">
      <w:pPr>
        <w:pStyle w:val="newncpi"/>
      </w:pPr>
      <w:r>
        <w:t>Информационное сообщение о проведении конкурса публикуется в средствах массовой информации с указанием даты и электронного адреса страницы размещения извещения о проведении конкурса на официальном сайте государственного заказчика.</w:t>
      </w:r>
    </w:p>
    <w:p w:rsidR="00DC6772" w:rsidRDefault="00DC6772">
      <w:pPr>
        <w:pStyle w:val="newncpi"/>
      </w:pPr>
      <w:r>
        <w:t>Срок подачи конкурсных предложений должен составлять не менее 30 календарных дней со дня размещения извещения о проведении конкурса на официальном сайте государственного заказчика, за исключением обстоятельств, указанных в части второй пункта 22 настоящего Положения.</w:t>
      </w:r>
    </w:p>
    <w:p w:rsidR="00DC6772" w:rsidRDefault="00DC6772">
      <w:pPr>
        <w:pStyle w:val="point"/>
      </w:pPr>
      <w:r>
        <w:t>7. Для участия в конкурсе негосударственные некоммерческие организации представляют государственному заказчику в запечатанном конверте на бумажном носителе конкурсные предложения, включающие:</w:t>
      </w:r>
    </w:p>
    <w:p w:rsidR="00DC6772" w:rsidRDefault="00DC6772">
      <w:pPr>
        <w:pStyle w:val="newncpi"/>
      </w:pPr>
      <w:r>
        <w:t>заявление на участие в конкурсе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по форме согласно приложению 2;</w:t>
      </w:r>
    </w:p>
    <w:p w:rsidR="00DC6772" w:rsidRDefault="00DC6772">
      <w:pPr>
        <w:pStyle w:val="newncpi"/>
      </w:pPr>
      <w:r>
        <w:t>сведения о негосударственной некоммерческой организации согласно приложению 3;</w:t>
      </w:r>
    </w:p>
    <w:p w:rsidR="00DC6772" w:rsidRDefault="00DC6772">
      <w:pPr>
        <w:pStyle w:val="newncpi"/>
      </w:pPr>
      <w:r>
        <w:t>подробное описание планируемых в рамках государственного социального заказа к оказанию социальных услуг и реализации социальных проектов в соответствии с заданием на оказание социальных услуг и реализацию социальных проектов посредством государственного социального заказа, определенным в извещении о проведении конкурса (далее – конкурсное задание);</w:t>
      </w:r>
    </w:p>
    <w:p w:rsidR="00DC6772" w:rsidRDefault="00DC6772">
      <w:pPr>
        <w:pStyle w:val="newncpi"/>
      </w:pPr>
      <w:r>
        <w:t>копию устава негосударственной некоммерческой организации с отметкой о государственной регистрации.</w:t>
      </w:r>
    </w:p>
    <w:p w:rsidR="00DC6772" w:rsidRDefault="00DC6772">
      <w:pPr>
        <w:pStyle w:val="newncpi"/>
      </w:pPr>
      <w:r>
        <w:lastRenderedPageBreak/>
        <w:t>По инициативе негосударственной некоммерческой организации могут быть представлены другие документы (сертификаты, рекомендательные письма, отзывы других юридических и физических лиц, отчеты по результатам проведенных проверок и другое).</w:t>
      </w:r>
    </w:p>
    <w:p w:rsidR="00DC6772" w:rsidRDefault="00DC6772">
      <w:pPr>
        <w:pStyle w:val="chapter"/>
      </w:pPr>
      <w:r>
        <w:t>ГЛАВА 2</w:t>
      </w:r>
      <w:r>
        <w:br/>
        <w:t>КОНКУРСНАЯ КОМИССИЯ</w:t>
      </w:r>
    </w:p>
    <w:p w:rsidR="00DC6772" w:rsidRDefault="00DC6772">
      <w:pPr>
        <w:pStyle w:val="point"/>
      </w:pPr>
      <w:r>
        <w:t>8. Для проведения конкурса государственным заказчиком создается конкурсная комиссия, в состав которой могут входить представители областных (Минского городского), районных, городских исполнительных комитетов (местных администраций районов в городах), в том числе их структурных подразделений, осуществляющих государственно-властные полномочия в сферах труда, занятости и социальной защиты, здравоохранения, образования, территориального центра социального обслуживания населения и иных органов и организаций, включая некоммерческие негосударственные организации.</w:t>
      </w:r>
    </w:p>
    <w:p w:rsidR="00DC6772" w:rsidRDefault="00DC6772">
      <w:pPr>
        <w:pStyle w:val="newncpi"/>
      </w:pPr>
      <w:r>
        <w:t>В состав конкурсной комиссии должно входить не менее 5 человек.</w:t>
      </w:r>
    </w:p>
    <w:p w:rsidR="00DC6772" w:rsidRDefault="00DC6772">
      <w:pPr>
        <w:pStyle w:val="newncpi"/>
      </w:pPr>
      <w:r>
        <w:t>Государственным заказчиком определяются председатель и секретарь конкурсной комиссии.</w:t>
      </w:r>
    </w:p>
    <w:p w:rsidR="00DC6772" w:rsidRDefault="00DC6772">
      <w:pPr>
        <w:pStyle w:val="point"/>
      </w:pPr>
      <w:r>
        <w:t>9. Конкурсная комиссия:</w:t>
      </w:r>
    </w:p>
    <w:p w:rsidR="00DC6772" w:rsidRDefault="00DC6772">
      <w:pPr>
        <w:pStyle w:val="newncpi"/>
      </w:pPr>
      <w:r>
        <w:t>осуществляет вскрытие конвертов с конкурсными предложениями;</w:t>
      </w:r>
    </w:p>
    <w:p w:rsidR="00DC6772" w:rsidRDefault="00DC6772">
      <w:pPr>
        <w:pStyle w:val="newncpi"/>
      </w:pPr>
      <w:r>
        <w:t>регистрирует конкурсные предложения;</w:t>
      </w:r>
    </w:p>
    <w:p w:rsidR="00DC6772" w:rsidRDefault="00DC6772">
      <w:pPr>
        <w:pStyle w:val="newncpi"/>
      </w:pPr>
      <w:r>
        <w:t>проверяет конкурсные предложения на предмет их соответствия требованиям настоящего Положения;</w:t>
      </w:r>
    </w:p>
    <w:p w:rsidR="00DC6772" w:rsidRDefault="00DC6772">
      <w:pPr>
        <w:pStyle w:val="newncpi"/>
      </w:pPr>
      <w:r>
        <w:t>проверяет достоверность представленной информации;</w:t>
      </w:r>
    </w:p>
    <w:p w:rsidR="00DC6772" w:rsidRDefault="00DC6772">
      <w:pPr>
        <w:pStyle w:val="newncpi"/>
      </w:pPr>
      <w:r>
        <w:t>отклоняет конкурсные предложения в случаях, определенных законодательством, и извещает об этом в течение трех рабочих дней представившие их негосударственные некоммерческие организации;</w:t>
      </w:r>
    </w:p>
    <w:p w:rsidR="00DC6772" w:rsidRDefault="00DC6772">
      <w:pPr>
        <w:pStyle w:val="newncpi"/>
      </w:pPr>
      <w:r>
        <w:t>при необходимости запрашивает у негосударственных некоммерческих организаций дополнительную информацию для разъяснения представленных ими конкурсных предложений;</w:t>
      </w:r>
    </w:p>
    <w:p w:rsidR="00DC6772" w:rsidRDefault="00DC6772">
      <w:pPr>
        <w:pStyle w:val="newncpi"/>
      </w:pPr>
      <w:r>
        <w:t>производит оценку конкурсных предложений в соответствии с установленными критериями;</w:t>
      </w:r>
    </w:p>
    <w:p w:rsidR="00DC6772" w:rsidRDefault="00DC6772">
      <w:pPr>
        <w:pStyle w:val="newncpi"/>
      </w:pPr>
      <w:r>
        <w:t>определяет победителя конкурса;</w:t>
      </w:r>
    </w:p>
    <w:p w:rsidR="00DC6772" w:rsidRDefault="00DC6772">
      <w:pPr>
        <w:pStyle w:val="newncpi"/>
      </w:pPr>
      <w:r>
        <w:t>оформляет протоколы заседаний конкурсной комиссии;</w:t>
      </w:r>
    </w:p>
    <w:p w:rsidR="00DC6772" w:rsidRDefault="00DC6772">
      <w:pPr>
        <w:pStyle w:val="newncpi"/>
      </w:pPr>
      <w:r>
        <w:t>публикует информационное сообщение об итогах конкурса.</w:t>
      </w:r>
    </w:p>
    <w:p w:rsidR="00DC6772" w:rsidRDefault="00DC6772">
      <w:pPr>
        <w:pStyle w:val="point"/>
      </w:pPr>
      <w:r>
        <w:t>10. Основной формой работы конкурсной комиссии является заседание.</w:t>
      </w:r>
    </w:p>
    <w:p w:rsidR="00DC6772" w:rsidRDefault="00DC6772">
      <w:pPr>
        <w:pStyle w:val="newncpi"/>
      </w:pPr>
      <w:r>
        <w:t>Заседание конкурсной комиссии считается правомочным, если на нем присутствует более половины членов конкурсной комиссии.</w:t>
      </w:r>
    </w:p>
    <w:p w:rsidR="00DC6772" w:rsidRDefault="00DC6772">
      <w:pPr>
        <w:pStyle w:val="newncpi"/>
      </w:pPr>
      <w:r>
        <w:t>Решение конкурсной комиссии принимается простым большинством голосов ее членов, присутствующих на заседании, и оформляется протоколом. При равенстве голосов принимается решение, за которое проголосовал председатель конкурсной комиссии.</w:t>
      </w:r>
    </w:p>
    <w:p w:rsidR="00DC6772" w:rsidRDefault="00DC6772">
      <w:pPr>
        <w:pStyle w:val="newncpi"/>
      </w:pPr>
      <w:r>
        <w:t>Протокол заседания конкурсной комиссии ведется секретарем и подписывается председателем, секретарем и всеми присутствующими членами конкурсной комиссии.</w:t>
      </w:r>
    </w:p>
    <w:p w:rsidR="00DC6772" w:rsidRDefault="00DC6772">
      <w:pPr>
        <w:pStyle w:val="point"/>
      </w:pPr>
      <w:r>
        <w:t>11. Материально-техническое обеспечение деятельности конкурсной комиссии осуществляется государственным заказчиком.</w:t>
      </w:r>
    </w:p>
    <w:p w:rsidR="00DC6772" w:rsidRDefault="00DC6772">
      <w:pPr>
        <w:pStyle w:val="chapter"/>
      </w:pPr>
      <w:r>
        <w:t>ГЛАВА 3</w:t>
      </w:r>
      <w:r>
        <w:br/>
        <w:t>ОЦЕНКА КОНКУРСНЫХ ПРЕДЛОЖЕНИЙ И ОПРЕДЕЛЕНИЕ ПОБЕДИТЕЛЯ КОНКУРСА</w:t>
      </w:r>
    </w:p>
    <w:p w:rsidR="00DC6772" w:rsidRDefault="00DC6772">
      <w:pPr>
        <w:pStyle w:val="point"/>
      </w:pPr>
      <w:r>
        <w:t xml:space="preserve">12. Вскрытие конвертов с конкурсными предложениями осуществляется в срок, указанный в извещении о проведении конкурса. Негосударственные некоммерческие </w:t>
      </w:r>
      <w:r>
        <w:lastRenderedPageBreak/>
        <w:t>организации, представившие конкурсные предложения, имеют право присутствовать при вскрытии конвертов.</w:t>
      </w:r>
    </w:p>
    <w:p w:rsidR="00DC6772" w:rsidRDefault="00DC6772">
      <w:pPr>
        <w:pStyle w:val="newncpi"/>
      </w:pPr>
      <w:r>
        <w:t>Конверты, поступившие после срока, указанного в извещении о проведении конкурса, не вскрываются и подлежат возврату негосударственным некоммерческим организациям, их представившим.</w:t>
      </w:r>
    </w:p>
    <w:p w:rsidR="00DC6772" w:rsidRDefault="00DC6772">
      <w:pPr>
        <w:pStyle w:val="point"/>
      </w:pPr>
      <w:r>
        <w:t>13. Негосударственные некоммерческие организации, представившие конкурсные предложения в установленные сроки, регистрируются в качестве участника конкурса в протоколе вскрытия конвертов путем присвоения регистрационного номера.</w:t>
      </w:r>
    </w:p>
    <w:p w:rsidR="00DC6772" w:rsidRDefault="00DC6772">
      <w:pPr>
        <w:pStyle w:val="point"/>
      </w:pPr>
      <w:r>
        <w:t>14. Конкурсные предложения проверяются конкурсной комиссией на предмет их соответствия требованиям настоящего Положения. При этом достоверность сведений об отсутствии у негосударственной некоммерческой организации задолженности по уплате налогов, сборов (пошлин) пеней проверяется конкурсной комиссией на основании перечня организаций и индивидуальных предпринимателей, имеющих задолженность по налогам, сборам (пошлинам), пеням, размещенного на официальном сайте Министерства по налогам и сборам в глобальной компьютерной сети Интернет, а задолженности по уплате обязательных страховых взносов в бюджет государственного внебюджетного фонда социальной защиты населения Республики Беларусь – через официальный сайт Фонда социальной защиты населения Министерства труда и социальной защиты в глобальной компьютерной сети Интернет.</w:t>
      </w:r>
    </w:p>
    <w:p w:rsidR="00DC6772" w:rsidRDefault="00DC6772">
      <w:pPr>
        <w:pStyle w:val="newncpi"/>
      </w:pPr>
      <w:r>
        <w:t>Конкурсная комиссия отклоняет конкурсные предложения в случае несоответствия негосударственной некоммерческой организации требованиям, указанным в пункте 5 настоящего Положения.</w:t>
      </w:r>
    </w:p>
    <w:p w:rsidR="00DC6772" w:rsidRDefault="00DC6772">
      <w:pPr>
        <w:pStyle w:val="newncpi"/>
      </w:pPr>
      <w:r>
        <w:t>Государственный заказчик в течение трех рабочих дней с даты принятия конкурсной комиссией решения об отклонении конкурсного предложения в письменной форме уведомляет об этом участника конкурса, представившего такое предложение, с указанием причин отклонения.</w:t>
      </w:r>
    </w:p>
    <w:p w:rsidR="00DC6772" w:rsidRDefault="00DC6772">
      <w:pPr>
        <w:pStyle w:val="point"/>
      </w:pPr>
      <w:r>
        <w:t>15. Каждым членом конкурсной комиссии производится оценка конкурсных предложений и заполняется оценочный лист конкурсного предложения на оказание социальных услуг или реализацию социального проекта посредством государственного социального заказа по форме согласно приложению 4 или приложению 4</w:t>
      </w:r>
      <w:r>
        <w:rPr>
          <w:vertAlign w:val="superscript"/>
        </w:rPr>
        <w:t>1</w:t>
      </w:r>
      <w:r>
        <w:t>, за исключением случаев, предусмотренных пунктом 18</w:t>
      </w:r>
      <w:r>
        <w:rPr>
          <w:vertAlign w:val="superscript"/>
        </w:rPr>
        <w:t>1</w:t>
      </w:r>
      <w:r>
        <w:t xml:space="preserve"> настоящего Положения.</w:t>
      </w:r>
    </w:p>
    <w:p w:rsidR="00DC6772" w:rsidRDefault="00DC6772">
      <w:pPr>
        <w:pStyle w:val="newncpi"/>
      </w:pPr>
      <w:r>
        <w:t>Каждый критерий конкурсного предложения оценивается следующим образом:</w:t>
      </w:r>
    </w:p>
    <w:p w:rsidR="00DC6772" w:rsidRDefault="00DC6772">
      <w:pPr>
        <w:pStyle w:val="newncpi"/>
      </w:pPr>
      <w:r>
        <w:t>3 балла – в случае соответствия конкурсного предложения конкурсному заданию на 80–100 процентов;</w:t>
      </w:r>
    </w:p>
    <w:p w:rsidR="00DC6772" w:rsidRDefault="00DC6772">
      <w:pPr>
        <w:pStyle w:val="newncpi"/>
      </w:pPr>
      <w:r>
        <w:t>2 балла – в случае соответствия конкурсного предложения конкурсному заданию на 40–80 процентов;</w:t>
      </w:r>
    </w:p>
    <w:p w:rsidR="00DC6772" w:rsidRDefault="00DC6772">
      <w:pPr>
        <w:pStyle w:val="newncpi"/>
      </w:pPr>
      <w:r>
        <w:t>1 балл – в случае соответствия конкурсного предложения конкурсному заданию менее 40 процентов.</w:t>
      </w:r>
    </w:p>
    <w:p w:rsidR="00DC6772" w:rsidRDefault="00DC6772">
      <w:pPr>
        <w:pStyle w:val="newncpi"/>
      </w:pPr>
      <w:r>
        <w:t>Общая оценка конкурсного предложения определяется как среднее арифметическое оценок по каждому критерию.</w:t>
      </w:r>
    </w:p>
    <w:p w:rsidR="00DC6772" w:rsidRDefault="00DC6772">
      <w:pPr>
        <w:pStyle w:val="point"/>
      </w:pPr>
      <w:r>
        <w:t>16. По итогам общей оценки конкурсных предложений членами конкурсной комиссии составляется рейтинг конкурсных предложений по форме согласно приложению 5.</w:t>
      </w:r>
    </w:p>
    <w:p w:rsidR="00DC6772" w:rsidRDefault="00DC6772">
      <w:pPr>
        <w:pStyle w:val="newncpi"/>
      </w:pPr>
      <w:r>
        <w:t>Итоговая оценка каждого участника конкурса определяется как среднее арифметическое общих оценок, выставленных всеми членами конкурсной комиссии.</w:t>
      </w:r>
    </w:p>
    <w:p w:rsidR="00DC6772" w:rsidRDefault="00DC6772">
      <w:pPr>
        <w:pStyle w:val="point"/>
      </w:pPr>
      <w:r>
        <w:t>17. Участник конкурса, набравший наибольшее количество баллов в рейтинге конкурсных предложений, становится победителем конкурса.</w:t>
      </w:r>
    </w:p>
    <w:p w:rsidR="00DC6772" w:rsidRDefault="00DC6772">
      <w:pPr>
        <w:pStyle w:val="newncpi"/>
      </w:pPr>
      <w:r>
        <w:t>Победителями конкурса могут быть определены несколько участников конкурса, если:</w:t>
      </w:r>
    </w:p>
    <w:p w:rsidR="00DC6772" w:rsidRDefault="00DC6772">
      <w:pPr>
        <w:pStyle w:val="newncpi"/>
      </w:pPr>
      <w:r>
        <w:t>одна негосударственная некоммерческая организация не может в полном объеме удовлетворить потребность граждан в социальных услугах определенного вида;</w:t>
      </w:r>
    </w:p>
    <w:p w:rsidR="00DC6772" w:rsidRDefault="00DC6772">
      <w:pPr>
        <w:pStyle w:val="newncpi"/>
      </w:pPr>
      <w:r>
        <w:t>граждане, нуждающиеся в оказании социальных услуг, проживают на территории разных населенных пунктов, находящихся на значительном удалении друг от друга.</w:t>
      </w:r>
    </w:p>
    <w:p w:rsidR="00DC6772" w:rsidRDefault="00DC6772">
      <w:pPr>
        <w:pStyle w:val="point"/>
      </w:pPr>
      <w:r>
        <w:lastRenderedPageBreak/>
        <w:t>18. При возникновении спорных вопросов решение об определении победителя конкурса принимается конкурсной комиссией путем открытого голосования большинством голосов ее членов, присутствующих на заседании.</w:t>
      </w:r>
    </w:p>
    <w:p w:rsidR="00DC6772" w:rsidRDefault="00DC6772">
      <w:pPr>
        <w:pStyle w:val="point"/>
      </w:pPr>
      <w:r>
        <w:t>18</w:t>
      </w:r>
      <w:r>
        <w:rPr>
          <w:vertAlign w:val="superscript"/>
        </w:rPr>
        <w:t>1</w:t>
      </w:r>
      <w:r>
        <w:t>. В случае, если конкурсное предложение подано только одним участником либо для участия в конкурсе допущен только один участник (далее – единственный участник конкурса),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конкурса.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или реализацию социальных проектов, на предложенных им условиях.</w:t>
      </w:r>
    </w:p>
    <w:p w:rsidR="00DC6772" w:rsidRDefault="00DC6772">
      <w:pPr>
        <w:pStyle w:val="point"/>
      </w:pPr>
      <w:r>
        <w:t>19. Государственным заказчиком в течение трех рабочих дней с даты подведения итогов конкурса негосударственной некоммерческой организации, ставшей победителем конкурса, направляется письменное уведомление с проектом договора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иным участникам конкурса – письменное уведомление о результатах конкурса.</w:t>
      </w:r>
    </w:p>
    <w:p w:rsidR="00DC6772" w:rsidRDefault="00DC6772">
      <w:pPr>
        <w:pStyle w:val="point"/>
      </w:pPr>
      <w:r>
        <w:t>20. Конкурс признается несостоявшимся в случаях, предусмотренных частью четвертой статьи 29 Закона Республики Беларусь «О социальном обслуживании».</w:t>
      </w:r>
    </w:p>
    <w:p w:rsidR="00DC6772" w:rsidRDefault="00DC6772">
      <w:pPr>
        <w:pStyle w:val="point"/>
      </w:pPr>
      <w:r>
        <w:t>21. В протоколе заседания конкурсной комиссии, составленном по результатам проведения конкурса, указываются:</w:t>
      </w:r>
    </w:p>
    <w:p w:rsidR="00DC6772" w:rsidRDefault="00DC6772">
      <w:pPr>
        <w:pStyle w:val="newncpi"/>
      </w:pPr>
      <w:r>
        <w:t>дата и номер решения;</w:t>
      </w:r>
    </w:p>
    <w:p w:rsidR="00DC6772" w:rsidRDefault="00DC6772">
      <w:pPr>
        <w:pStyle w:val="newncpi"/>
      </w:pPr>
      <w:r>
        <w:t>состав конкурсной комиссии;</w:t>
      </w:r>
    </w:p>
    <w:p w:rsidR="00DC6772" w:rsidRDefault="00DC6772">
      <w:pPr>
        <w:pStyle w:val="newncpi"/>
      </w:pPr>
      <w:r>
        <w:t>наименование государственного заказчика;</w:t>
      </w:r>
    </w:p>
    <w:p w:rsidR="00DC6772" w:rsidRDefault="00DC6772">
      <w:pPr>
        <w:pStyle w:val="newncpi"/>
      </w:pPr>
      <w:r>
        <w:t>сведения о содержании конкурса;</w:t>
      </w:r>
    </w:p>
    <w:p w:rsidR="00DC6772" w:rsidRDefault="00DC6772">
      <w:pPr>
        <w:pStyle w:val="newncpi"/>
      </w:pPr>
      <w:r>
        <w:t>краткое содержание рассмотренных конкурсных предложений;</w:t>
      </w:r>
    </w:p>
    <w:p w:rsidR="00DC6772" w:rsidRDefault="00DC6772">
      <w:pPr>
        <w:pStyle w:val="newncpi"/>
      </w:pPr>
      <w:r>
        <w:t>заключение о соответствии либо несоответствии конкурсного предложения условиям конкурса в случае наличия единственного участника конкурса;</w:t>
      </w:r>
    </w:p>
    <w:p w:rsidR="00DC6772" w:rsidRDefault="00DC6772">
      <w:pPr>
        <w:pStyle w:val="newncpi"/>
      </w:pPr>
      <w:r>
        <w:t>сведения о победителе конкурса.</w:t>
      </w:r>
    </w:p>
    <w:p w:rsidR="00DC6772" w:rsidRDefault="00DC6772">
      <w:pPr>
        <w:pStyle w:val="point"/>
      </w:pPr>
      <w:r>
        <w:t>22. Повторный конкурс может быть проведен в случаях, предусмотренных частью пятой статьи 29 Закона Республики Беларусь «О социальном обслуживании».</w:t>
      </w:r>
    </w:p>
    <w:p w:rsidR="00DC6772" w:rsidRDefault="00DC6772">
      <w:pPr>
        <w:pStyle w:val="newncpi"/>
      </w:pPr>
      <w:r>
        <w:t>При проведении конкурса повторно срок подачи конкурсных предложений должен составлять не менее 15 календарных дней со дня размещения извещения о проведении конкурса на официальном сайте государственного заказчика.</w:t>
      </w:r>
    </w:p>
    <w:p w:rsidR="00DC6772" w:rsidRDefault="00DC6772">
      <w:pPr>
        <w:pStyle w:val="point"/>
      </w:pPr>
      <w:r>
        <w:t>23. Государственный заказчик в течение трех рабочих дней после даты подведения итогов конкурса размещает информационное сообщение о результатах конкурса на официальном сайте и (или) в средствах массовой информации.</w:t>
      </w:r>
    </w:p>
    <w:p w:rsidR="00DC6772" w:rsidRDefault="00DC6772">
      <w:pPr>
        <w:pStyle w:val="point"/>
      </w:pPr>
      <w:r>
        <w:t>24. Решение конкурсной комиссии может быть аннулировано в случае установления факта представления участником конкурса недостоверной информации о негосударственной некоммерческой организации.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rPr>
          <w:rFonts w:eastAsia="Times New Roman"/>
        </w:rPr>
        <w:sectPr w:rsidR="00DC6772" w:rsidSect="00DC67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DC6772" w:rsidRDefault="00DC677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DC6772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1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Форма</w:t>
      </w:r>
    </w:p>
    <w:p w:rsidR="00DC6772" w:rsidRDefault="00DC6772">
      <w:pPr>
        <w:pStyle w:val="titlep"/>
      </w:pPr>
      <w:r>
        <w:t>ИЗВЕЩЕНИЕ</w:t>
      </w:r>
      <w: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</w:pPr>
            <w:r>
              <w:t>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jc w:val="right"/>
            </w:pPr>
            <w:r>
              <w:t>№ ________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left="560"/>
            </w:pPr>
            <w:r>
              <w:t>(дата)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</w:pPr>
            <w:r>
              <w:t> 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Государственный заказчик __________________________________________________</w:t>
      </w:r>
    </w:p>
    <w:p w:rsidR="00DC6772" w:rsidRDefault="00DC6772">
      <w:pPr>
        <w:pStyle w:val="undline"/>
        <w:ind w:left="3359"/>
        <w:jc w:val="center"/>
      </w:pPr>
      <w:r>
        <w:t>(наименование, адрес, фамилия,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собственное имя, отчество (если таковое имеется) контактного лица,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контактные телефоны, адрес электронной почты)</w:t>
      </w:r>
    </w:p>
    <w:p w:rsidR="00DC6772" w:rsidRDefault="00DC6772">
      <w:pPr>
        <w:pStyle w:val="newncpi0"/>
      </w:pPr>
      <w:r>
        <w:t>объявляет о проведении ________________________________________________________</w:t>
      </w:r>
    </w:p>
    <w:p w:rsidR="00DC6772" w:rsidRDefault="00DC6772">
      <w:pPr>
        <w:pStyle w:val="undline"/>
        <w:ind w:left="2520"/>
        <w:jc w:val="center"/>
      </w:pPr>
      <w:r>
        <w:t>(дата проведения)</w:t>
      </w:r>
    </w:p>
    <w:p w:rsidR="00DC6772" w:rsidRDefault="00DC6772">
      <w:pPr>
        <w:pStyle w:val="newncpi0"/>
      </w:pPr>
      <w: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  <w:t>_____________________________________________________________________________.</w:t>
      </w:r>
    </w:p>
    <w:p w:rsidR="00DC6772" w:rsidRDefault="00DC6772">
      <w:pPr>
        <w:pStyle w:val="undline"/>
        <w:jc w:val="center"/>
      </w:pPr>
      <w:r>
        <w:t>(предмет конкурса)</w:t>
      </w:r>
    </w:p>
    <w:p w:rsidR="00DC6772" w:rsidRDefault="00DC6772">
      <w:pPr>
        <w:pStyle w:val="newncpi"/>
      </w:pPr>
      <w: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:rsidR="00DC6772" w:rsidRDefault="00DC6772">
      <w:pPr>
        <w:pStyle w:val="newncpi"/>
      </w:pPr>
      <w: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  <w:t>_____________________________________________________________________________,</w:t>
      </w:r>
    </w:p>
    <w:p w:rsidR="00DC6772" w:rsidRDefault="00DC6772">
      <w:pPr>
        <w:pStyle w:val="undline"/>
        <w:jc w:val="center"/>
      </w:pPr>
      <w:r>
        <w:t>(предмет договора)</w:t>
      </w:r>
    </w:p>
    <w:p w:rsidR="00DC6772" w:rsidRDefault="00DC6772">
      <w:pPr>
        <w:pStyle w:val="newncpi0"/>
      </w:pPr>
      <w:r>
        <w:t>должен быть подписан _________________________________________________________.</w:t>
      </w:r>
    </w:p>
    <w:p w:rsidR="00DC6772" w:rsidRDefault="00DC6772">
      <w:pPr>
        <w:pStyle w:val="undline"/>
        <w:ind w:left="2422"/>
        <w:jc w:val="center"/>
      </w:pPr>
      <w:r>
        <w:t>(срок подписания договора)</w:t>
      </w:r>
    </w:p>
    <w:p w:rsidR="00DC6772" w:rsidRDefault="00DC6772">
      <w:pPr>
        <w:pStyle w:val="newncpi"/>
      </w:pPr>
      <w: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DC6772" w:rsidRDefault="00DC6772">
      <w:pPr>
        <w:pStyle w:val="newncpi"/>
      </w:pPr>
      <w:r>
        <w:t>Срок приема конкурсных предложений истекает ______________________________</w:t>
      </w:r>
    </w:p>
    <w:p w:rsidR="00DC6772" w:rsidRDefault="00DC6772">
      <w:pPr>
        <w:pStyle w:val="undline"/>
        <w:ind w:left="5627"/>
        <w:jc w:val="center"/>
      </w:pPr>
      <w:r>
        <w:t>(время и дата окончания срока)</w:t>
      </w:r>
    </w:p>
    <w:p w:rsidR="00DC6772" w:rsidRDefault="00DC6772">
      <w:pPr>
        <w:pStyle w:val="newncpi"/>
      </w:pPr>
      <w:r>
        <w:t>Вскрытие конвертов с конкурсными предложениями состоится _________________</w:t>
      </w:r>
    </w:p>
    <w:p w:rsidR="00DC6772" w:rsidRDefault="00DC6772">
      <w:pPr>
        <w:pStyle w:val="undline"/>
        <w:ind w:left="7839"/>
      </w:pPr>
      <w:r>
        <w:t>(дата)</w:t>
      </w:r>
    </w:p>
    <w:p w:rsidR="00DC6772" w:rsidRDefault="00DC6772">
      <w:pPr>
        <w:pStyle w:val="newncpi0"/>
      </w:pPr>
      <w:r>
        <w:t>в ______________ по адресу: ___________________________________________________</w:t>
      </w:r>
    </w:p>
    <w:p w:rsidR="00DC6772" w:rsidRDefault="00DC6772">
      <w:pPr>
        <w:pStyle w:val="undline"/>
        <w:ind w:left="574"/>
      </w:pPr>
      <w:r>
        <w:t>(время)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lastRenderedPageBreak/>
        <w:t>Задание</w:t>
      </w:r>
    </w:p>
    <w:p w:rsidR="00DC6772" w:rsidRDefault="00DC6772">
      <w:pPr>
        <w:pStyle w:val="newncpi0"/>
        <w:jc w:val="center"/>
      </w:pPr>
      <w:r>
        <w:t>на оказание социальных услуг</w:t>
      </w:r>
    </w:p>
    <w:p w:rsidR="00DC6772" w:rsidRDefault="00DC6772">
      <w:pPr>
        <w:pStyle w:val="newncpi0"/>
        <w:jc w:val="center"/>
      </w:pPr>
      <w:r>
        <w:t>посредством государственного социального заказа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1. Наименования социальных услуг 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point"/>
      </w:pPr>
      <w:r>
        <w:t>2. Трудная жизненная ситуация человека, на решение которой направлено оказание социальных услуг 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point"/>
      </w:pPr>
      <w:r>
        <w:t>3. Информация о получателях социальных услуг:</w:t>
      </w:r>
    </w:p>
    <w:p w:rsidR="00DC6772" w:rsidRDefault="00DC6772">
      <w:pPr>
        <w:pStyle w:val="underpoint"/>
      </w:pPr>
      <w:r>
        <w:t>3.1. социально-демографическая характеристика:</w:t>
      </w:r>
    </w:p>
    <w:p w:rsidR="00DC6772" w:rsidRDefault="00DC6772">
      <w:pPr>
        <w:pStyle w:val="newncpi"/>
      </w:pPr>
      <w:r>
        <w:t>возрастная группа _______________________________________________________;</w:t>
      </w:r>
    </w:p>
    <w:p w:rsidR="00DC6772" w:rsidRDefault="00DC6772">
      <w:pPr>
        <w:pStyle w:val="newncpi"/>
      </w:pPr>
      <w:r>
        <w:t>социальный статус ______________________________________________________;</w:t>
      </w:r>
    </w:p>
    <w:p w:rsidR="00DC6772" w:rsidRDefault="00DC6772">
      <w:pPr>
        <w:pStyle w:val="undline"/>
        <w:ind w:left="2562"/>
        <w:jc w:val="center"/>
      </w:pPr>
      <w:r>
        <w:t>(ребенок (ребенок-инвалид), пенсионер, инвалид, другое)</w:t>
      </w:r>
    </w:p>
    <w:p w:rsidR="00DC6772" w:rsidRDefault="00DC6772">
      <w:pPr>
        <w:pStyle w:val="newncpi"/>
      </w:pPr>
      <w:r>
        <w:t>семейное положение _____________________________________________________;</w:t>
      </w:r>
    </w:p>
    <w:p w:rsidR="00DC6772" w:rsidRDefault="00DC6772">
      <w:pPr>
        <w:pStyle w:val="undline"/>
        <w:ind w:left="2744"/>
        <w:jc w:val="center"/>
      </w:pPr>
      <w:r>
        <w:t>(одинокий, одиноко проживающий, семья, другое)</w:t>
      </w:r>
    </w:p>
    <w:p w:rsidR="00DC6772" w:rsidRDefault="00DC6772">
      <w:pPr>
        <w:pStyle w:val="newncpi"/>
      </w:pPr>
      <w:r>
        <w:t>другое _________________________________________________________________;</w:t>
      </w:r>
    </w:p>
    <w:p w:rsidR="00DC6772" w:rsidRDefault="00DC6772">
      <w:pPr>
        <w:pStyle w:val="underpoint"/>
      </w:pPr>
      <w:r>
        <w:t>3.2. медицинские показания к оказанию социальной услуги _____________________</w:t>
      </w:r>
    </w:p>
    <w:p w:rsidR="00DC6772" w:rsidRDefault="00DC6772">
      <w:pPr>
        <w:pStyle w:val="newncpi0"/>
      </w:pPr>
      <w:r>
        <w:t>_____________________________________________________________________________;</w:t>
      </w:r>
    </w:p>
    <w:p w:rsidR="00DC6772" w:rsidRDefault="00DC6772">
      <w:pPr>
        <w:pStyle w:val="underpoint"/>
      </w:pPr>
      <w:r>
        <w:t>3.3. 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 основания отказа в оказании услуг 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_____________________________________________________________________________;</w:t>
      </w:r>
    </w:p>
    <w:p w:rsidR="00DC6772" w:rsidRDefault="00DC6772">
      <w:pPr>
        <w:pStyle w:val="underpoint"/>
      </w:pPr>
      <w:r>
        <w:t>3.4. порядок оказания услуг (заключение договора, наличие и ведение необходимой документации, в том числе отчетной, сопровождающей процесс оказания социальных услуг, и другое) ______________________________________________________________;</w:t>
      </w:r>
    </w:p>
    <w:p w:rsidR="00DC6772" w:rsidRDefault="00DC6772">
      <w:pPr>
        <w:pStyle w:val="underpoint"/>
      </w:pPr>
      <w:r>
        <w:t>3.5. другое ______________________________________________________________.</w:t>
      </w:r>
    </w:p>
    <w:p w:rsidR="00DC6772" w:rsidRDefault="00DC6772">
      <w:pPr>
        <w:pStyle w:val="point"/>
      </w:pPr>
      <w:r>
        <w:t>4. Информация о социальных услугах:</w:t>
      </w:r>
    </w:p>
    <w:p w:rsidR="00DC6772" w:rsidRDefault="00DC6772">
      <w:pPr>
        <w:pStyle w:val="underpoint"/>
      </w:pPr>
      <w:r>
        <w:t>4.1. перечень действий (работ), выполняемых для получателя социальных услуг в рамках предоставления услуг 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_____________________________________________________________________________;</w:t>
      </w:r>
    </w:p>
    <w:p w:rsidR="00DC6772" w:rsidRDefault="00DC6772">
      <w:pPr>
        <w:pStyle w:val="underpoint"/>
      </w:pPr>
      <w:r>
        <w:t>4.2. объем социальных услуг:</w:t>
      </w:r>
    </w:p>
    <w:p w:rsidR="00DC6772" w:rsidRDefault="00DC6772">
      <w:pPr>
        <w:pStyle w:val="newncpi"/>
      </w:pPr>
      <w:r>
        <w:t>численность получателей социальных услуг в месяц, которым необходимо оказать услуги, _________ человек;</w:t>
      </w:r>
    </w:p>
    <w:p w:rsidR="00DC6772" w:rsidRDefault="00DC6772">
      <w:pPr>
        <w:pStyle w:val="newncpi"/>
      </w:pPr>
      <w:r>
        <w:t>срок оказания социальных услуг ___________________________________________;</w:t>
      </w:r>
    </w:p>
    <w:p w:rsidR="00DC6772" w:rsidRDefault="00DC6772">
      <w:pPr>
        <w:pStyle w:val="underpoint"/>
      </w:pPr>
      <w:r>
        <w:t>4.3. размер субсидии не должен превышать в месяц ______ рублей ______ копеек и предусматривает финансирование расходов на:</w:t>
      </w:r>
    </w:p>
    <w:p w:rsidR="00DC6772" w:rsidRDefault="00DC6772">
      <w:pPr>
        <w:pStyle w:val="newncpi"/>
      </w:pPr>
      <w:r>
        <w:t>оплату труда и выплату среднего заработка за время трудового отпуска, вознаграждение по гражданско-правовым договорам, взносы (отчисления) на социальное страхование ______ рублей _____ копеек;</w:t>
      </w:r>
    </w:p>
    <w:p w:rsidR="00DC6772" w:rsidRDefault="00DC6772">
      <w:pPr>
        <w:pStyle w:val="newncpi"/>
      </w:pPr>
      <w:r>
        <w:t>проезд _____ рублей _____ копеек;</w:t>
      </w:r>
    </w:p>
    <w:p w:rsidR="00DC6772" w:rsidRDefault="00DC6772">
      <w:pPr>
        <w:pStyle w:val="newncpi"/>
      </w:pPr>
      <w:r>
        <w:t>услуги электросвязи _____ рублей _____ копеек;</w:t>
      </w:r>
    </w:p>
    <w:p w:rsidR="00DC6772" w:rsidRDefault="00DC6772">
      <w:pPr>
        <w:pStyle w:val="newncpi"/>
      </w:pPr>
      <w:r>
        <w:t>приобретение расходных материалов _____ рублей _____ копеек;</w:t>
      </w:r>
    </w:p>
    <w:p w:rsidR="00DC6772" w:rsidRDefault="00DC6772">
      <w:pPr>
        <w:pStyle w:val="underpoint"/>
      </w:pPr>
      <w:r>
        <w:t>4.4. место оказания социальных услуг ________________________________________</w:t>
      </w:r>
    </w:p>
    <w:p w:rsidR="00DC6772" w:rsidRDefault="00DC6772">
      <w:pPr>
        <w:pStyle w:val="undline"/>
        <w:ind w:left="4522"/>
        <w:jc w:val="center"/>
      </w:pPr>
      <w:r>
        <w:t>(область, район,</w:t>
      </w:r>
    </w:p>
    <w:p w:rsidR="00DC6772" w:rsidRDefault="00DC6772">
      <w:pPr>
        <w:pStyle w:val="newncpi0"/>
      </w:pPr>
      <w:r>
        <w:t>_____________________________________________________________________________;</w:t>
      </w:r>
    </w:p>
    <w:p w:rsidR="00DC6772" w:rsidRDefault="00DC6772">
      <w:pPr>
        <w:pStyle w:val="undline"/>
        <w:jc w:val="center"/>
      </w:pPr>
      <w:r>
        <w:t>населенный пункт)</w:t>
      </w:r>
    </w:p>
    <w:p w:rsidR="00DC6772" w:rsidRDefault="00DC6772">
      <w:pPr>
        <w:pStyle w:val="underpoint"/>
      </w:pPr>
      <w:r>
        <w:t>4.5. требования к персоналу, оказывающему социальные услуги _________________</w:t>
      </w:r>
    </w:p>
    <w:p w:rsidR="00DC6772" w:rsidRDefault="00DC6772">
      <w:pPr>
        <w:pStyle w:val="undline"/>
        <w:ind w:left="7362"/>
        <w:jc w:val="center"/>
      </w:pPr>
      <w:r>
        <w:t xml:space="preserve">(образование, 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квалификация, опыт, наличие медицинской справки о состоянии здоровья,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undline"/>
        <w:jc w:val="center"/>
      </w:pPr>
      <w:r>
        <w:t>лицензий и другое)</w:t>
      </w:r>
    </w:p>
    <w:p w:rsidR="00DC6772" w:rsidRDefault="00DC6772">
      <w:pPr>
        <w:pStyle w:val="point"/>
      </w:pPr>
      <w:r>
        <w:t>5. Ожидаемые результаты 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newncpi"/>
      </w:pPr>
      <w:r>
        <w:lastRenderedPageBreak/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DC6772">
        <w:trPr>
          <w:trHeight w:val="3001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Форма</w:t>
      </w:r>
    </w:p>
    <w:p w:rsidR="00DC6772" w:rsidRDefault="00DC6772">
      <w:pPr>
        <w:pStyle w:val="titlep"/>
      </w:pPr>
      <w:r>
        <w:t>ИЗВЕЩЕНИЕ</w:t>
      </w:r>
      <w:r>
        <w:br/>
        <w:t>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2678"/>
      </w:tblGrid>
      <w:tr w:rsidR="00DC6772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____________________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right"/>
            </w:pPr>
            <w:r>
              <w:t>№ ________</w:t>
            </w:r>
          </w:p>
        </w:tc>
      </w:tr>
      <w:tr w:rsidR="00DC6772">
        <w:trPr>
          <w:trHeight w:val="240"/>
        </w:trPr>
        <w:tc>
          <w:tcPr>
            <w:tcW w:w="35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left="826"/>
            </w:pPr>
            <w:r>
              <w:t>(дата)</w:t>
            </w:r>
          </w:p>
        </w:tc>
        <w:tc>
          <w:tcPr>
            <w:tcW w:w="14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jc w:val="right"/>
            </w:pPr>
            <w:r>
              <w:t> 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Государственный заказчик _________________________________________________</w:t>
      </w:r>
    </w:p>
    <w:p w:rsidR="00DC6772" w:rsidRDefault="00DC6772">
      <w:pPr>
        <w:pStyle w:val="undline"/>
        <w:ind w:left="3388"/>
        <w:jc w:val="center"/>
      </w:pPr>
      <w:r>
        <w:t>(наименование, адрес, фамилия,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собственное имя, отчество (если таковое имеется) контактного лица,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контактные телефоны, адрес электронной почты)</w:t>
      </w:r>
    </w:p>
    <w:p w:rsidR="00DC6772" w:rsidRDefault="00DC6772">
      <w:pPr>
        <w:pStyle w:val="newncpi0"/>
      </w:pPr>
      <w:r>
        <w:t>объявляет о проведении ________________________________________________________</w:t>
      </w:r>
    </w:p>
    <w:p w:rsidR="00DC6772" w:rsidRDefault="00DC6772">
      <w:pPr>
        <w:pStyle w:val="undline"/>
        <w:ind w:left="2520"/>
        <w:jc w:val="center"/>
      </w:pPr>
      <w:r>
        <w:t>(дата проведения)</w:t>
      </w:r>
    </w:p>
    <w:p w:rsidR="00DC6772" w:rsidRDefault="00DC6772">
      <w:pPr>
        <w:pStyle w:val="newncpi0"/>
      </w:pPr>
      <w: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  <w:t>_____________________________________________________________________________.</w:t>
      </w:r>
    </w:p>
    <w:p w:rsidR="00DC6772" w:rsidRDefault="00DC6772">
      <w:pPr>
        <w:pStyle w:val="undline"/>
        <w:jc w:val="center"/>
      </w:pPr>
      <w:r>
        <w:t>(предмет конкурса)</w:t>
      </w:r>
    </w:p>
    <w:p w:rsidR="00DC6772" w:rsidRDefault="00DC6772">
      <w:pPr>
        <w:pStyle w:val="newncpi"/>
      </w:pPr>
      <w: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 декабря 2012 г. № 1219.</w:t>
      </w:r>
    </w:p>
    <w:p w:rsidR="00DC6772" w:rsidRDefault="00DC6772">
      <w:pPr>
        <w:pStyle w:val="newncpi"/>
      </w:pPr>
      <w: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>
        <w:br/>
        <w:t>_____________________________________________________________________________,</w:t>
      </w:r>
    </w:p>
    <w:p w:rsidR="00DC6772" w:rsidRDefault="00DC6772">
      <w:pPr>
        <w:pStyle w:val="undline"/>
        <w:jc w:val="center"/>
      </w:pPr>
      <w:r>
        <w:t>(предмет договора)</w:t>
      </w:r>
    </w:p>
    <w:p w:rsidR="00DC6772" w:rsidRDefault="00DC6772">
      <w:pPr>
        <w:pStyle w:val="newncpi0"/>
      </w:pPr>
      <w:r>
        <w:t>должен быть подписан _________________________________________________________.</w:t>
      </w:r>
    </w:p>
    <w:p w:rsidR="00DC6772" w:rsidRDefault="00DC6772">
      <w:pPr>
        <w:pStyle w:val="undline"/>
        <w:ind w:left="2407"/>
        <w:jc w:val="center"/>
      </w:pPr>
      <w:r>
        <w:t>(срок подписания договора)</w:t>
      </w:r>
    </w:p>
    <w:p w:rsidR="00DC6772" w:rsidRDefault="00DC6772">
      <w:pPr>
        <w:pStyle w:val="newncpi"/>
      </w:pPr>
      <w: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DC6772" w:rsidRDefault="00DC6772">
      <w:pPr>
        <w:pStyle w:val="newncpi"/>
      </w:pPr>
      <w:r>
        <w:t>Срок приема конкурсных предложений истекает ______________________________.</w:t>
      </w:r>
    </w:p>
    <w:p w:rsidR="00DC6772" w:rsidRDefault="00DC6772">
      <w:pPr>
        <w:pStyle w:val="undline"/>
        <w:ind w:left="5642"/>
        <w:jc w:val="center"/>
      </w:pPr>
      <w:r>
        <w:t>(время и дата окончания срока)</w:t>
      </w:r>
    </w:p>
    <w:p w:rsidR="00DC6772" w:rsidRDefault="00DC6772">
      <w:pPr>
        <w:pStyle w:val="newncpi"/>
      </w:pPr>
      <w:r>
        <w:t>Вскрытие конвертов с конкурсными предложениями состоится _________________</w:t>
      </w:r>
    </w:p>
    <w:p w:rsidR="00DC6772" w:rsidRDefault="00DC6772">
      <w:pPr>
        <w:pStyle w:val="undline"/>
        <w:ind w:left="6804"/>
        <w:jc w:val="center"/>
      </w:pPr>
      <w:r>
        <w:t>(дата)</w:t>
      </w:r>
    </w:p>
    <w:p w:rsidR="00DC6772" w:rsidRDefault="00DC6772">
      <w:pPr>
        <w:pStyle w:val="newncpi0"/>
      </w:pPr>
      <w:r>
        <w:t>в _____________ по адресу: ____________________________________________________</w:t>
      </w:r>
    </w:p>
    <w:p w:rsidR="00DC6772" w:rsidRDefault="00DC6772">
      <w:pPr>
        <w:pStyle w:val="undline"/>
        <w:ind w:left="574"/>
      </w:pPr>
      <w:r>
        <w:t>(время)</w:t>
      </w:r>
    </w:p>
    <w:p w:rsidR="00DC6772" w:rsidRDefault="00DC6772">
      <w:pPr>
        <w:pStyle w:val="newncpi0"/>
      </w:pPr>
      <w:r>
        <w:lastRenderedPageBreak/>
        <w:t>_____________________________________________________________________________.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Задание</w:t>
      </w:r>
    </w:p>
    <w:p w:rsidR="00DC6772" w:rsidRDefault="00DC6772">
      <w:pPr>
        <w:pStyle w:val="newncpi0"/>
        <w:jc w:val="center"/>
      </w:pPr>
      <w:r>
        <w:t xml:space="preserve">на реализацию социального проекта </w:t>
      </w:r>
      <w:r>
        <w:br/>
        <w:t>посредством государственного социального заказа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1. Наименования социальных проблем, которые необходимо решить посредством реализации социального проекта 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point"/>
      </w:pPr>
      <w:r>
        <w:t>2. Целевая группа _________________________________________________________</w:t>
      </w:r>
    </w:p>
    <w:p w:rsidR="00DC6772" w:rsidRDefault="00DC6772">
      <w:pPr>
        <w:pStyle w:val="undline"/>
        <w:ind w:left="2464"/>
        <w:jc w:val="center"/>
      </w:pPr>
      <w:r>
        <w:t>(социальная группа, в интересах которой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undline"/>
        <w:jc w:val="center"/>
      </w:pPr>
      <w:r>
        <w:t>должна осуществляться деятельность)</w:t>
      </w:r>
    </w:p>
    <w:p w:rsidR="00DC6772" w:rsidRDefault="00DC6772">
      <w:pPr>
        <w:pStyle w:val="point"/>
      </w:pPr>
      <w:r>
        <w:t>3. Размер субсидии на реализацию одного социального проекта не должен превышать ________ рублей _____ копеек.</w:t>
      </w:r>
    </w:p>
    <w:p w:rsidR="00DC6772" w:rsidRDefault="00DC6772">
      <w:pPr>
        <w:pStyle w:val="point"/>
      </w:pPr>
      <w:r>
        <w:t>4. Собственный вклад исполнителя социального проекта должен составлять не менее ________ процентов общего бюджета проекта.</w:t>
      </w:r>
    </w:p>
    <w:p w:rsidR="00DC6772" w:rsidRDefault="00DC6772">
      <w:pPr>
        <w:pStyle w:val="point"/>
      </w:pPr>
      <w:r>
        <w:t>5. Виды расходов, которые не субсидируются в рамках реализации социального проекта 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point"/>
      </w:pPr>
      <w:r>
        <w:t>6. Место реализации социального проекта ____________________________________</w:t>
      </w:r>
    </w:p>
    <w:p w:rsidR="00DC6772" w:rsidRDefault="00DC6772">
      <w:pPr>
        <w:pStyle w:val="undline"/>
        <w:ind w:left="4928"/>
        <w:jc w:val="center"/>
      </w:pPr>
      <w:r>
        <w:t>(область, г. Минск,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undline"/>
        <w:jc w:val="center"/>
      </w:pPr>
      <w:r>
        <w:t>район, населенный пункт)</w:t>
      </w:r>
    </w:p>
    <w:p w:rsidR="00DC6772" w:rsidRDefault="00DC6772">
      <w:pPr>
        <w:pStyle w:val="point"/>
      </w:pPr>
      <w:r>
        <w:t>7. Деятельность по проекту должна быть закончена не позднее __________________.</w:t>
      </w:r>
    </w:p>
    <w:p w:rsidR="00DC6772" w:rsidRDefault="00DC6772">
      <w:pPr>
        <w:pStyle w:val="undline"/>
        <w:ind w:left="7083"/>
        <w:jc w:val="center"/>
      </w:pPr>
      <w:r>
        <w:t>(дата)</w:t>
      </w:r>
    </w:p>
    <w:p w:rsidR="00DC6772" w:rsidRDefault="00DC6772">
      <w:pPr>
        <w:pStyle w:val="point"/>
      </w:pPr>
      <w:r>
        <w:t>8. Ожидаемые результаты 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point"/>
      </w:pPr>
      <w:r>
        <w:t>9. Ведение необходимой документации, в том числе отчетной, в течение срока реализации социального проекта.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328"/>
      </w:tblGrid>
      <w:tr w:rsidR="00DC6772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2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Форма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ind w:firstLine="4502"/>
      </w:pPr>
      <w:r>
        <w:t>Государственному заказчику ______________</w:t>
      </w:r>
    </w:p>
    <w:p w:rsidR="00DC6772" w:rsidRDefault="00DC6772">
      <w:pPr>
        <w:pStyle w:val="undline"/>
        <w:ind w:firstLine="7740"/>
      </w:pPr>
      <w:r>
        <w:t>(наименование</w:t>
      </w:r>
    </w:p>
    <w:p w:rsidR="00DC6772" w:rsidRDefault="00DC6772">
      <w:pPr>
        <w:pStyle w:val="newncpi0"/>
        <w:ind w:firstLine="4502"/>
      </w:pPr>
      <w:r>
        <w:t>_______________________________________</w:t>
      </w:r>
    </w:p>
    <w:p w:rsidR="00DC6772" w:rsidRDefault="00DC6772">
      <w:pPr>
        <w:pStyle w:val="undline"/>
        <w:ind w:firstLine="5579"/>
      </w:pPr>
      <w:r>
        <w:t>государственного заказчика)</w:t>
      </w:r>
    </w:p>
    <w:p w:rsidR="00DC6772" w:rsidRDefault="00DC6772">
      <w:pPr>
        <w:pStyle w:val="newncpi0"/>
        <w:ind w:firstLine="4502"/>
      </w:pPr>
      <w:r>
        <w:t>_______________________________________</w:t>
      </w:r>
    </w:p>
    <w:p w:rsidR="00DC6772" w:rsidRDefault="00DC6772">
      <w:pPr>
        <w:pStyle w:val="newncpi0"/>
        <w:ind w:firstLine="4502"/>
      </w:pPr>
      <w:r>
        <w:t>_______________________________________</w:t>
      </w:r>
    </w:p>
    <w:p w:rsidR="00DC6772" w:rsidRDefault="00DC6772">
      <w:pPr>
        <w:pStyle w:val="undline"/>
        <w:ind w:firstLine="4678"/>
      </w:pPr>
      <w:r>
        <w:t>(наименование негосударственной некоммерческой</w:t>
      </w:r>
    </w:p>
    <w:p w:rsidR="00DC6772" w:rsidRDefault="00DC6772">
      <w:pPr>
        <w:pStyle w:val="newncpi0"/>
        <w:ind w:firstLine="4502"/>
      </w:pPr>
      <w:r>
        <w:t>_______________________________________</w:t>
      </w:r>
    </w:p>
    <w:p w:rsidR="00DC6772" w:rsidRDefault="00DC6772">
      <w:pPr>
        <w:pStyle w:val="undline"/>
        <w:ind w:firstLine="5942"/>
      </w:pPr>
      <w:r>
        <w:t>организации)</w:t>
      </w:r>
    </w:p>
    <w:p w:rsidR="00DC6772" w:rsidRDefault="00DC6772">
      <w:pPr>
        <w:pStyle w:val="newncpi0"/>
        <w:ind w:firstLine="4502"/>
      </w:pPr>
      <w:r>
        <w:t>_______________________________________</w:t>
      </w:r>
    </w:p>
    <w:p w:rsidR="00DC6772" w:rsidRDefault="00DC6772">
      <w:pPr>
        <w:pStyle w:val="titlep"/>
      </w:pPr>
      <w:r>
        <w:t>ЗАЯВЛЕНИЕ</w:t>
      </w:r>
      <w:r>
        <w:br/>
        <w:t xml:space="preserve">на участие в конкурсе на выполнение государственного социального заказа, финансируемого путем предоставления негосударственным некоммерческим </w:t>
      </w:r>
      <w:r>
        <w:lastRenderedPageBreak/>
        <w:t xml:space="preserve">организациям субсидий на оказание социальных услуг и реализацию </w:t>
      </w:r>
      <w:r>
        <w:br/>
        <w:t>социальных проектов</w:t>
      </w:r>
    </w:p>
    <w:p w:rsidR="00DC6772" w:rsidRDefault="00DC6772">
      <w:pPr>
        <w:pStyle w:val="newncpi"/>
      </w:pPr>
      <w:r>
        <w:t>Просим зарегистрировать в качестве участника конкурса на выполнение государственного социального заказа, финансируемого путем предоставления субсидий на оказание социальных услуг и реализацию социальных проектов, проводимого согласно извещению о проведении конкурса от _______________ № _________, негосударственную</w:t>
      </w:r>
    </w:p>
    <w:p w:rsidR="00DC6772" w:rsidRDefault="00DC6772">
      <w:pPr>
        <w:pStyle w:val="undline"/>
        <w:ind w:firstLine="4502"/>
      </w:pPr>
      <w:r>
        <w:t>(дата)</w:t>
      </w:r>
    </w:p>
    <w:p w:rsidR="00DC6772" w:rsidRDefault="00DC6772">
      <w:pPr>
        <w:pStyle w:val="newncpi0"/>
      </w:pPr>
      <w:r>
        <w:t>некоммерческую организацию ___________________________________________________</w:t>
      </w:r>
    </w:p>
    <w:p w:rsidR="00DC6772" w:rsidRDefault="00DC6772">
      <w:pPr>
        <w:pStyle w:val="undline"/>
        <w:ind w:firstLine="4859"/>
      </w:pPr>
      <w:r>
        <w:t>(наименование негосударственной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некоммерческой организации)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newncpi"/>
      </w:pPr>
      <w:r>
        <w:t>Гарантируем достоверность представленной в конкурсном предложении информации.</w:t>
      </w:r>
    </w:p>
    <w:p w:rsidR="00DC6772" w:rsidRDefault="00DC6772">
      <w:pPr>
        <w:pStyle w:val="newncpi"/>
      </w:pPr>
      <w:r>
        <w:t>В случае победы в конкурсе обязуемся подписать 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проектов.</w:t>
      </w:r>
    </w:p>
    <w:p w:rsidR="00DC6772" w:rsidRDefault="00DC6772">
      <w:pPr>
        <w:pStyle w:val="newncpi"/>
      </w:pPr>
      <w:r>
        <w:t xml:space="preserve">К заявлению прилагаются документы согласно </w:t>
      </w:r>
      <w:proofErr w:type="gramStart"/>
      <w:r>
        <w:t>описи</w:t>
      </w:r>
      <w:proofErr w:type="gramEnd"/>
      <w:r>
        <w:t xml:space="preserve"> на _____ л.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3498"/>
        <w:gridCol w:w="2207"/>
      </w:tblGrid>
      <w:tr w:rsidR="00DC6772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Руководитель негосударственной</w:t>
            </w:r>
          </w:p>
          <w:p w:rsidR="00DC6772" w:rsidRDefault="00DC6772">
            <w:pPr>
              <w:pStyle w:val="newncpi0"/>
            </w:pPr>
            <w:r>
              <w:t xml:space="preserve">некоммерческой организации 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</w:pPr>
            <w:r>
              <w:t>______________________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  <w:jc w:val="center"/>
            </w:pPr>
            <w:r>
              <w:t>__________________</w:t>
            </w:r>
          </w:p>
        </w:tc>
      </w:tr>
      <w:tr w:rsidR="00DC6772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</w:pPr>
            <w:r>
              <w:t> 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jc w:val="center"/>
            </w:pPr>
            <w:r>
              <w:t>(подпись)</w:t>
            </w:r>
          </w:p>
        </w:tc>
      </w:tr>
      <w:tr w:rsidR="00DC6772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Главный бухгалтер 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  <w:jc w:val="center"/>
            </w:pPr>
            <w:r>
              <w:t>__________________</w:t>
            </w:r>
          </w:p>
        </w:tc>
      </w:tr>
      <w:tr w:rsidR="00DC6772">
        <w:trPr>
          <w:trHeight w:val="240"/>
        </w:trPr>
        <w:tc>
          <w:tcPr>
            <w:tcW w:w="1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firstLine="3600"/>
            </w:pPr>
            <w:r>
              <w:t> </w:t>
            </w:r>
          </w:p>
        </w:tc>
        <w:tc>
          <w:tcPr>
            <w:tcW w:w="18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</w:pPr>
      <w:r>
        <w:t>Дата поступления заявления*: ______________________</w:t>
      </w:r>
    </w:p>
    <w:p w:rsidR="00DC6772" w:rsidRDefault="00DC6772">
      <w:pPr>
        <w:pStyle w:val="newncpi0"/>
      </w:pPr>
      <w:r>
        <w:t>Регистрационный номер конкурсного предложения*: ________________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snoskiline"/>
      </w:pPr>
      <w:r>
        <w:t>______________________________</w:t>
      </w:r>
    </w:p>
    <w:p w:rsidR="00DC6772" w:rsidRDefault="00DC6772">
      <w:pPr>
        <w:pStyle w:val="snoski"/>
      </w:pPr>
      <w:r>
        <w:t>*Заполняется членом конкурсной комиссии.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328"/>
      </w:tblGrid>
      <w:tr w:rsidR="00DC6772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3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titlep"/>
        <w:spacing w:before="0"/>
        <w:jc w:val="left"/>
      </w:pPr>
      <w:r>
        <w:t>Сведения о негосударственной некоммерческой организации</w:t>
      </w:r>
    </w:p>
    <w:p w:rsidR="00DC6772" w:rsidRDefault="00DC6772">
      <w:pPr>
        <w:pStyle w:val="point"/>
      </w:pPr>
      <w:r>
        <w:t>1. Полное наименование.</w:t>
      </w:r>
    </w:p>
    <w:p w:rsidR="00DC6772" w:rsidRDefault="00DC6772">
      <w:pPr>
        <w:pStyle w:val="point"/>
      </w:pPr>
      <w:r>
        <w:t>2. Краткое наименование.</w:t>
      </w:r>
    </w:p>
    <w:p w:rsidR="00DC6772" w:rsidRDefault="00DC6772">
      <w:pPr>
        <w:pStyle w:val="point"/>
      </w:pPr>
      <w:r>
        <w:t>3. Сведения о регистрации организации (наименование регистрирующего органа, дата регистрации).</w:t>
      </w:r>
    </w:p>
    <w:p w:rsidR="00DC6772" w:rsidRDefault="00DC6772">
      <w:pPr>
        <w:pStyle w:val="point"/>
      </w:pPr>
      <w:r>
        <w:t>4. Юридический адрес.</w:t>
      </w:r>
    </w:p>
    <w:p w:rsidR="00DC6772" w:rsidRDefault="00DC6772">
      <w:pPr>
        <w:pStyle w:val="point"/>
      </w:pPr>
      <w:r>
        <w:t>5. Контактные телефоны.</w:t>
      </w:r>
    </w:p>
    <w:p w:rsidR="00DC6772" w:rsidRDefault="00DC6772">
      <w:pPr>
        <w:pStyle w:val="point"/>
      </w:pPr>
      <w:r>
        <w:t>6. Руководитель организации (должность служащего, фамилия, собственное имя, отчество (если таковое имеется), контактный телефон.</w:t>
      </w:r>
    </w:p>
    <w:p w:rsidR="00DC6772" w:rsidRDefault="00DC6772">
      <w:pPr>
        <w:pStyle w:val="point"/>
      </w:pPr>
      <w:r>
        <w:t>7. Устав организации.</w:t>
      </w:r>
    </w:p>
    <w:p w:rsidR="00DC6772" w:rsidRDefault="00DC6772">
      <w:pPr>
        <w:pStyle w:val="point"/>
      </w:pPr>
      <w:r>
        <w:t>8. Материально-техническая база организации.</w:t>
      </w:r>
    </w:p>
    <w:p w:rsidR="00DC6772" w:rsidRDefault="00DC6772">
      <w:pPr>
        <w:pStyle w:val="point"/>
      </w:pPr>
      <w:r>
        <w:t>9. Предмет, цели и основные задачи деятельности организации.</w:t>
      </w:r>
    </w:p>
    <w:p w:rsidR="00DC6772" w:rsidRDefault="00DC6772">
      <w:pPr>
        <w:pStyle w:val="point"/>
      </w:pPr>
      <w:r>
        <w:t>10. Опыт работы организации в области социального обслуживания.</w:t>
      </w:r>
    </w:p>
    <w:p w:rsidR="00DC6772" w:rsidRDefault="00DC6772">
      <w:pPr>
        <w:pStyle w:val="point"/>
      </w:pPr>
      <w:r>
        <w:t>11. Характеристика обслуживаемых граждан (возрастная группа, социальный статус, семейное положение и другое).</w:t>
      </w:r>
    </w:p>
    <w:p w:rsidR="00DC6772" w:rsidRDefault="00DC6772">
      <w:pPr>
        <w:pStyle w:val="point"/>
      </w:pPr>
      <w:r>
        <w:lastRenderedPageBreak/>
        <w:t>12. Место оказания социальных услуг, реализации социальных проектов.</w:t>
      </w:r>
    </w:p>
    <w:p w:rsidR="00DC6772" w:rsidRDefault="00DC6772">
      <w:pPr>
        <w:pStyle w:val="point"/>
      </w:pPr>
      <w:r>
        <w:t>13. Описание реализованных социальных проектов.</w:t>
      </w:r>
    </w:p>
    <w:p w:rsidR="00DC6772" w:rsidRDefault="00DC6772">
      <w:pPr>
        <w:pStyle w:val="point"/>
      </w:pPr>
      <w:r>
        <w:t>14. Формы социального обслуживания и социальные услуги, оказываемые организацией.</w:t>
      </w:r>
    </w:p>
    <w:p w:rsidR="00DC6772" w:rsidRDefault="00DC6772">
      <w:pPr>
        <w:pStyle w:val="point"/>
      </w:pPr>
      <w:r>
        <w:t>15. Объемы оказываемых организацией социальных услуг.</w:t>
      </w:r>
    </w:p>
    <w:p w:rsidR="00DC6772" w:rsidRDefault="00DC6772">
      <w:pPr>
        <w:pStyle w:val="point"/>
      </w:pPr>
      <w:r>
        <w:t>16. Сведения о работниках, оказывающих социальные услуги (численность, пол, возраст, образование, квалификация, наличие медицинской книжки, лицензий и другое).</w:t>
      </w:r>
    </w:p>
    <w:p w:rsidR="00DC6772" w:rsidRDefault="00DC6772">
      <w:pPr>
        <w:pStyle w:val="point"/>
      </w:pPr>
      <w:r>
        <w:t>17. Информация об удовлетворенности получателей социальных услуг (наличие документально зафиксированных положительных отзывов, жалоб, из них обоснованных, предъявленных судебных исков и другое).</w:t>
      </w:r>
    </w:p>
    <w:p w:rsidR="00DC6772" w:rsidRDefault="00DC6772">
      <w:pPr>
        <w:pStyle w:val="point"/>
      </w:pPr>
      <w:r>
        <w:t>18. Источники финансирования организации.</w:t>
      </w:r>
    </w:p>
    <w:p w:rsidR="00DC6772" w:rsidRDefault="00DC6772">
      <w:pPr>
        <w:pStyle w:val="point"/>
      </w:pPr>
      <w:r>
        <w:t>19. Вклад организации в оказание социальных услуг и реализацию социального проекта.</w:t>
      </w:r>
    </w:p>
    <w:p w:rsidR="00DC6772" w:rsidRDefault="00DC6772">
      <w:pPr>
        <w:pStyle w:val="point"/>
      </w:pPr>
      <w:r>
        <w:t>20. Сведения об отсутствии задолженности по уплате налогов, сборов (пошлин), пеней, а также по уплате обязательных страховых взносов в бюджет государственного внебюджетного фонда социальной защиты населения Республики Беларусь.</w:t>
      </w:r>
    </w:p>
    <w:p w:rsidR="00DC6772" w:rsidRDefault="00DC6772">
      <w:pPr>
        <w:pStyle w:val="point"/>
      </w:pPr>
      <w:r>
        <w:t>21. Другая информация по желанию организации.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8"/>
        <w:gridCol w:w="961"/>
        <w:gridCol w:w="2290"/>
      </w:tblGrid>
      <w:tr w:rsidR="00DC6772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Руководитель негосударственной</w:t>
            </w:r>
          </w:p>
          <w:p w:rsidR="00DC6772" w:rsidRDefault="00DC6772">
            <w:pPr>
              <w:pStyle w:val="newncpi0"/>
            </w:pPr>
            <w:r>
              <w:t>некоммерческой организации     ____________________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 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  <w:jc w:val="center"/>
            </w:pPr>
            <w:r>
              <w:t>__________________</w:t>
            </w:r>
          </w:p>
        </w:tc>
      </w:tr>
      <w:tr w:rsidR="00DC6772">
        <w:trPr>
          <w:trHeight w:val="240"/>
        </w:trPr>
        <w:tc>
          <w:tcPr>
            <w:tcW w:w="32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firstLine="3782"/>
            </w:pPr>
            <w:r>
              <w:t>(фамилия, инициалы)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</w:pPr>
            <w:r>
              <w:t> 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DC6772" w:rsidRDefault="00DC6772">
      <w:pPr>
        <w:pStyle w:val="newncpi0"/>
      </w:pPr>
      <w:r>
        <w:t>_______________</w:t>
      </w:r>
    </w:p>
    <w:p w:rsidR="00DC6772" w:rsidRDefault="00DC6772">
      <w:pPr>
        <w:pStyle w:val="undline"/>
        <w:ind w:firstLine="601"/>
      </w:pPr>
      <w:r>
        <w:t>(дата)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DC6772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4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Форма</w:t>
      </w:r>
    </w:p>
    <w:p w:rsidR="00DC6772" w:rsidRDefault="00DC6772">
      <w:pPr>
        <w:pStyle w:val="titlep"/>
        <w:spacing w:after="0"/>
      </w:pPr>
      <w:r>
        <w:t>ОЦЕНОЧНЫЙ ЛИСТ</w:t>
      </w:r>
      <w:r>
        <w:br/>
        <w:t xml:space="preserve">конкурсного предложения на оказание социальных услуг посредством государственного социального заказа участника конкурса </w:t>
      </w:r>
      <w:r>
        <w:br/>
        <w:t>_________________________</w:t>
      </w:r>
    </w:p>
    <w:p w:rsidR="00DC6772" w:rsidRDefault="00DC6772">
      <w:pPr>
        <w:pStyle w:val="undline"/>
        <w:jc w:val="center"/>
      </w:pPr>
      <w:r>
        <w:t>(регистрационный номер)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Член конкурсной комиссии ________________________________________________.</w:t>
      </w:r>
    </w:p>
    <w:p w:rsidR="00DC6772" w:rsidRDefault="00DC6772">
      <w:pPr>
        <w:pStyle w:val="undline"/>
        <w:ind w:left="3430"/>
        <w:jc w:val="center"/>
      </w:pPr>
      <w:r>
        <w:t>(инициалы, фамилия)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  <w:gridCol w:w="1197"/>
        <w:gridCol w:w="1997"/>
      </w:tblGrid>
      <w:tr w:rsidR="00DC6772">
        <w:trPr>
          <w:trHeight w:val="240"/>
        </w:trPr>
        <w:tc>
          <w:tcPr>
            <w:tcW w:w="3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newncpi0"/>
              <w:jc w:val="center"/>
            </w:pPr>
            <w:r>
              <w:t>Комментарии</w:t>
            </w:r>
          </w:p>
        </w:tc>
      </w:tr>
      <w:tr w:rsidR="00DC6772">
        <w:trPr>
          <w:trHeight w:val="240"/>
        </w:trPr>
        <w:tc>
          <w:tcPr>
            <w:tcW w:w="32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1. Опыт работы в области оказания социальных услуг </w:t>
            </w:r>
          </w:p>
        </w:tc>
        <w:tc>
          <w:tcPr>
            <w:tcW w:w="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2. Соответствие предложения* заданию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3. Наличие материально-технической базы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4. Уровень квалификации работников, оказывающих социальные услуги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lastRenderedPageBreak/>
              <w:t xml:space="preserve">5. Размер запрашиваемой субсидии на оказание социальных услуг 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</w:tbl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823"/>
        <w:gridCol w:w="2423"/>
      </w:tblGrid>
      <w:tr w:rsidR="00DC677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right"/>
            </w:pPr>
            <w:r>
              <w:t>______________</w:t>
            </w:r>
          </w:p>
        </w:tc>
      </w:tr>
      <w:tr w:rsidR="00DC677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</w:pPr>
      <w:r>
        <w:t>_____________</w:t>
      </w:r>
    </w:p>
    <w:p w:rsidR="00DC6772" w:rsidRDefault="00DC6772">
      <w:pPr>
        <w:pStyle w:val="undline"/>
        <w:ind w:left="560"/>
      </w:pPr>
      <w:r>
        <w:t>(дата)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snoskiline"/>
      </w:pPr>
      <w:r>
        <w:t>______________________________</w:t>
      </w:r>
    </w:p>
    <w:p w:rsidR="00DC6772" w:rsidRDefault="00DC6772">
      <w:pPr>
        <w:pStyle w:val="snoski"/>
        <w:spacing w:after="240"/>
      </w:pPr>
      <w:r>
        <w:t>* Предложение, содержащее сведения, предусмотренные абзацем четвертым части первой пункта 7 Положения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утвержденного постановлением Совета Министров Республики Беларусь от 27 декабря 2012 г. № 1219.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DC6772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</w:t>
            </w:r>
            <w:r>
              <w:br/>
              <w:t xml:space="preserve">путем 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Форма</w:t>
      </w:r>
    </w:p>
    <w:p w:rsidR="00DC6772" w:rsidRDefault="00DC6772">
      <w:pPr>
        <w:pStyle w:val="titlep"/>
        <w:spacing w:after="0"/>
      </w:pPr>
      <w:r>
        <w:t>ОЦЕНОЧНЫЙ ЛИСТ</w:t>
      </w:r>
      <w:r>
        <w:br/>
        <w:t xml:space="preserve">конкурсного предложения на реализацию социального проекта посредством государственного социального заказа участника конкурса </w:t>
      </w:r>
      <w:r>
        <w:br/>
        <w:t>_________________________</w:t>
      </w:r>
    </w:p>
    <w:p w:rsidR="00DC6772" w:rsidRDefault="00DC6772">
      <w:pPr>
        <w:pStyle w:val="undline"/>
        <w:jc w:val="center"/>
      </w:pPr>
      <w:r>
        <w:t>(регистрационный номер)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Член конкурсной комиссии ________________________________________________.</w:t>
      </w:r>
    </w:p>
    <w:p w:rsidR="00DC6772" w:rsidRDefault="00DC6772">
      <w:pPr>
        <w:pStyle w:val="undline"/>
        <w:ind w:left="2604"/>
        <w:jc w:val="center"/>
      </w:pPr>
      <w:r>
        <w:t>(инициалы, фамилия)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  <w:gridCol w:w="1197"/>
        <w:gridCol w:w="1997"/>
      </w:tblGrid>
      <w:tr w:rsidR="00DC6772">
        <w:trPr>
          <w:trHeight w:val="240"/>
        </w:trPr>
        <w:tc>
          <w:tcPr>
            <w:tcW w:w="32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newncpi0"/>
              <w:jc w:val="center"/>
            </w:pPr>
            <w:r>
              <w:t>Критерии оценки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newncpi0"/>
              <w:jc w:val="center"/>
            </w:pPr>
            <w:r>
              <w:t>Балл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newncpi0"/>
              <w:jc w:val="center"/>
            </w:pPr>
            <w:r>
              <w:t>Комментарии</w:t>
            </w:r>
          </w:p>
        </w:tc>
      </w:tr>
      <w:tr w:rsidR="00DC6772">
        <w:trPr>
          <w:trHeight w:val="240"/>
        </w:trPr>
        <w:tc>
          <w:tcPr>
            <w:tcW w:w="32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1. Актуальность и социальная значимость социального проекта </w:t>
            </w:r>
          </w:p>
        </w:tc>
        <w:tc>
          <w:tcPr>
            <w:tcW w:w="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2. Уровень проработки социального проекта (цель, задачи и мероприятия социального проекта обоснованы и детально проработаны)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3. Опыт проектной деятельности в области социального обслуживания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4. Ожидаемые результаты конкретны, достижимы, измеримы и могут быть проверены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5. Бюджет соответствует запланированным мероприятиям и составлен рационально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6. Размер субсидии на реализацию социального проекта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lastRenderedPageBreak/>
              <w:t xml:space="preserve">7. Собственные (привлеченные) средства, направляемые на реализацию социального проекта 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 xml:space="preserve">8. Перспективность развития социального проекта после окончания его финансирования 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329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  <w:ind w:left="284"/>
            </w:pPr>
            <w:r>
              <w:t>Общая оценка</w:t>
            </w:r>
          </w:p>
        </w:tc>
        <w:tc>
          <w:tcPr>
            <w:tcW w:w="63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spacing w:before="120"/>
            </w:pPr>
            <w:r>
              <w:t> </w:t>
            </w:r>
          </w:p>
        </w:tc>
      </w:tr>
    </w:tbl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823"/>
        <w:gridCol w:w="2423"/>
      </w:tblGrid>
      <w:tr w:rsidR="00DC677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Член конкурсной комиссии</w:t>
            </w:r>
          </w:p>
        </w:tc>
        <w:tc>
          <w:tcPr>
            <w:tcW w:w="2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right"/>
            </w:pPr>
            <w:r>
              <w:t>______________</w:t>
            </w:r>
          </w:p>
        </w:tc>
      </w:tr>
      <w:tr w:rsidR="00DC677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 </w:t>
            </w:r>
          </w:p>
        </w:tc>
        <w:tc>
          <w:tcPr>
            <w:tcW w:w="20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left="615"/>
            </w:pPr>
            <w:r>
              <w:t>(инициалы, фамилия)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right="396"/>
              <w:jc w:val="right"/>
            </w:pPr>
            <w:r>
              <w:t>(подпись)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</w:pPr>
      <w:r>
        <w:t>_____________</w:t>
      </w:r>
    </w:p>
    <w:p w:rsidR="00DC6772" w:rsidRDefault="00DC6772">
      <w:pPr>
        <w:pStyle w:val="undline"/>
        <w:ind w:left="560"/>
      </w:pPr>
      <w:r>
        <w:t>(дата)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1"/>
        <w:gridCol w:w="4328"/>
      </w:tblGrid>
      <w:tr w:rsidR="00DC6772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5</w:t>
            </w:r>
          </w:p>
          <w:p w:rsidR="00DC6772" w:rsidRDefault="00DC6772">
            <w:pPr>
              <w:pStyle w:val="append"/>
            </w:pPr>
            <w:r>
              <w:t xml:space="preserve">к Положению о порядке проведения </w:t>
            </w:r>
            <w:r>
              <w:br/>
              <w:t xml:space="preserve">конкурса на выполнение государственного </w:t>
            </w:r>
            <w:r>
              <w:br/>
              <w:t xml:space="preserve">социального заказа, финансируемого путем </w:t>
            </w:r>
            <w:r>
              <w:br/>
              <w:t xml:space="preserve">предоставления негосударственным </w:t>
            </w:r>
            <w:r>
              <w:br/>
              <w:t xml:space="preserve">некоммерческим организациям субсидий </w:t>
            </w:r>
            <w:r>
              <w:br/>
              <w:t xml:space="preserve">на оказание социальных услуг и реализацию </w:t>
            </w:r>
            <w:r>
              <w:br/>
              <w:t xml:space="preserve">социальных проектов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Форма</w:t>
      </w:r>
    </w:p>
    <w:p w:rsidR="00DC6772" w:rsidRDefault="00DC6772">
      <w:pPr>
        <w:pStyle w:val="titlep"/>
      </w:pPr>
      <w:r>
        <w:t>РЕЙТИНГ</w:t>
      </w:r>
      <w:r>
        <w:br/>
        <w:t>конкурсных предложений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750"/>
        <w:gridCol w:w="1481"/>
        <w:gridCol w:w="1481"/>
        <w:gridCol w:w="959"/>
        <w:gridCol w:w="1212"/>
      </w:tblGrid>
      <w:tr w:rsidR="00DC6772">
        <w:trPr>
          <w:trHeight w:val="240"/>
        </w:trPr>
        <w:tc>
          <w:tcPr>
            <w:tcW w:w="2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00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Регистрационный номер участника конкурса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Член комиссии 1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Член комиссии 2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Итоговая оценка</w:t>
            </w:r>
          </w:p>
        </w:tc>
      </w:tr>
    </w:tbl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4199"/>
        <w:gridCol w:w="2290"/>
      </w:tblGrid>
      <w:tr w:rsidR="00DC6772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 xml:space="preserve">Председатель конкурсной </w:t>
            </w:r>
            <w:r>
              <w:br/>
              <w:t xml:space="preserve">комиссии </w:t>
            </w:r>
          </w:p>
        </w:tc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</w:pPr>
            <w:r>
              <w:t>______________________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6772" w:rsidRDefault="00DC6772">
            <w:pPr>
              <w:pStyle w:val="newncpi0"/>
              <w:jc w:val="center"/>
            </w:pPr>
            <w:r>
              <w:t>__________________</w:t>
            </w:r>
          </w:p>
        </w:tc>
      </w:tr>
      <w:tr w:rsidR="00DC6772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firstLine="1440"/>
            </w:pPr>
            <w:r>
              <w:t> </w:t>
            </w:r>
          </w:p>
        </w:tc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firstLine="482"/>
            </w:pPr>
            <w:r>
              <w:t>(фамилия, инициалы)</w:t>
            </w:r>
          </w:p>
        </w:tc>
        <w:tc>
          <w:tcPr>
            <w:tcW w:w="1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DC6772" w:rsidRDefault="00DC6772">
      <w:pPr>
        <w:pStyle w:val="newncpi0"/>
      </w:pPr>
      <w:r>
        <w:t>_______________</w:t>
      </w:r>
    </w:p>
    <w:p w:rsidR="00DC6772" w:rsidRDefault="00DC6772">
      <w:pPr>
        <w:pStyle w:val="undline"/>
        <w:ind w:firstLine="482"/>
      </w:pPr>
      <w:r>
        <w:t>(дата)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rPr>
          <w:rFonts w:eastAsia="Times New Roman"/>
        </w:rPr>
        <w:sectPr w:rsidR="00DC6772" w:rsidSect="00DC6772">
          <w:pgSz w:w="11920" w:h="16840"/>
          <w:pgMar w:top="567" w:right="1134" w:bottom="567" w:left="1417" w:header="280" w:footer="0" w:gutter="0"/>
          <w:cols w:space="720"/>
          <w:docGrid w:linePitch="299"/>
        </w:sectPr>
      </w:pPr>
    </w:p>
    <w:p w:rsidR="00DC6772" w:rsidRDefault="00DC677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DC677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capu1"/>
            </w:pPr>
            <w:r>
              <w:t>УТВЕРЖДЕНО</w:t>
            </w:r>
          </w:p>
          <w:p w:rsidR="00DC6772" w:rsidRDefault="00DC6772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DC6772" w:rsidRDefault="00DC6772">
            <w:pPr>
              <w:pStyle w:val="cap1"/>
            </w:pPr>
            <w:r>
              <w:t>27.12.2012 № 1219</w:t>
            </w:r>
          </w:p>
        </w:tc>
      </w:tr>
    </w:tbl>
    <w:p w:rsidR="00DC6772" w:rsidRDefault="00DC6772">
      <w:pPr>
        <w:pStyle w:val="titleu"/>
      </w:pPr>
      <w:r>
        <w:t>ПОЛОЖЕНИЕ</w:t>
      </w:r>
      <w:r>
        <w:br/>
        <w:t>об условиях и порядке предоставления негосударственным некоммерческим организациям субсидий на оказание социальных услуг и реализацию социальных проектов</w:t>
      </w:r>
    </w:p>
    <w:p w:rsidR="00DC6772" w:rsidRDefault="00DC6772">
      <w:pPr>
        <w:pStyle w:val="point"/>
      </w:pPr>
      <w:r>
        <w:t>1. Настоящим Положением определяются условия и порядок предоставления субсидий из средств местных бюджетов негосударственным некоммерческим организациям – исполнителям государственного социального заказа.</w:t>
      </w:r>
    </w:p>
    <w:p w:rsidR="00DC6772" w:rsidRDefault="00DC6772">
      <w:pPr>
        <w:pStyle w:val="point"/>
      </w:pPr>
      <w:r>
        <w:t>2. Субсидии предоставляются:</w:t>
      </w:r>
    </w:p>
    <w:p w:rsidR="00DC6772" w:rsidRDefault="00DC6772">
      <w:pPr>
        <w:pStyle w:val="underpoint"/>
      </w:pPr>
      <w:r>
        <w:t>2.1. при оказании социальных услуг на финансирование расходов на:</w:t>
      </w:r>
    </w:p>
    <w:p w:rsidR="00DC6772" w:rsidRDefault="00DC6772">
      <w:pPr>
        <w:pStyle w:val="newncpi"/>
      </w:pPr>
      <w:r>
        <w:t>оплату труда и выплату среднего заработка за время трудового отпуска работникам исполнителя государственного социального заказа либо вознаграждение по гражданско-правовым договорам на оказание социальных услуг, заключенным исполнителями государственного социального заказа с физическими лицами, а также взносы (отчисления) на социальное страхование;</w:t>
      </w:r>
    </w:p>
    <w:p w:rsidR="00DC6772" w:rsidRDefault="00DC6772">
      <w:pPr>
        <w:pStyle w:val="newncpi"/>
      </w:pPr>
      <w:r>
        <w:t>проезд – при оказании социальных услуг в форме социального обслуживания на дому, а также социально-реабилитационных услуг и услуг персонального ассистента, за исключением оказываемых в формах стационарного и полустационарного социального обслуживания;</w:t>
      </w:r>
    </w:p>
    <w:p w:rsidR="00DC6772" w:rsidRDefault="00DC6772">
      <w:pPr>
        <w:pStyle w:val="newncpi"/>
      </w:pPr>
      <w:r>
        <w:t>услуги электросвязи, непосредственно связанные с оказанием социально-посреднических услуг по приему-передаче сообщений лиц с нарушением слуха;</w:t>
      </w:r>
    </w:p>
    <w:p w:rsidR="00DC6772" w:rsidRDefault="00DC6772">
      <w:pPr>
        <w:pStyle w:val="newncpi"/>
      </w:pPr>
      <w:r>
        <w:t>приобретение расходных материалов – средств индивидуальной защиты, дезинфекции, используемых при оказании социальных услуг в форме социального обслуживания на дому;</w:t>
      </w:r>
    </w:p>
    <w:p w:rsidR="00DC6772" w:rsidRDefault="00DC6772">
      <w:pPr>
        <w:pStyle w:val="underpoint"/>
      </w:pPr>
      <w:r>
        <w:t>2.2. при реализации социальных проектов – на частичное финансирование расходов на реализацию социальных проектов.</w:t>
      </w:r>
    </w:p>
    <w:p w:rsidR="00DC6772" w:rsidRDefault="00DC6772">
      <w:pPr>
        <w:pStyle w:val="point"/>
      </w:pPr>
      <w:r>
        <w:t>3. При предоставлении субсидий на финансирование расходов на оплату труда и выплату среднего заработка за время трудового отпуска работникам исполнителя государственного социального заказа учитываются расходы, определенные в соответствии с установленными законодательством условиями оплаты труда работников бюджетных организаций и иных организаций, получающих субсидии, работники которых приравнены по оплате труда к работникам бюджетных организаций, за исключением надбавок за работу в сельской местности, за сложность труда, за характер труда, за работу в сфере социального обслуживания, за специфику работы в организациях, подчиненных и относящихся к сфере (области) деятельности Министерства труда и социальной защиты, доплаты за особые условия труда.</w:t>
      </w:r>
    </w:p>
    <w:p w:rsidR="00DC6772" w:rsidRDefault="00DC6772">
      <w:pPr>
        <w:pStyle w:val="newncpi"/>
      </w:pPr>
      <w:r>
        <w:t>Расходы на выплату вознаграждения по гражданско-правовым договорам финансируются в размере, не превышающем сложившуюся номинальную начисленную среднемесячную заработную плату по виду экономической деятельности «Деятельность по уходу в специализированных учреждениях и предоставление социальных услуг» за финансовый год, предшествующий году заключения договора на 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 и реализацию социальных проектов.</w:t>
      </w:r>
    </w:p>
    <w:p w:rsidR="00DC6772" w:rsidRDefault="00DC6772">
      <w:pPr>
        <w:pStyle w:val="newncpi"/>
      </w:pPr>
      <w:r>
        <w:t>Суммы предусмотренных законодательством взносов (отчислений) на социальное страхование определяются исходя из расходов, указанных в частях первой и второй настоящего пункта.</w:t>
      </w:r>
    </w:p>
    <w:p w:rsidR="00DC6772" w:rsidRDefault="00DC6772">
      <w:pPr>
        <w:pStyle w:val="newncpi"/>
      </w:pPr>
      <w:r>
        <w:t>Расходы на проезд финансируются в размере стоимости:</w:t>
      </w:r>
    </w:p>
    <w:p w:rsidR="00DC6772" w:rsidRDefault="00DC6772">
      <w:pPr>
        <w:pStyle w:val="newncpi"/>
      </w:pPr>
      <w:r>
        <w:t xml:space="preserve">билетов многоразового пользования на городские автомобильные перевозки пассажиров в регулярном сообщении, перевозки городским пассажирским электрическим </w:t>
      </w:r>
      <w:r>
        <w:lastRenderedPageBreak/>
        <w:t>транспортом и метрополитеном, но не более стоимости месячного билета многоразового пользования;</w:t>
      </w:r>
    </w:p>
    <w:p w:rsidR="00DC6772" w:rsidRDefault="00DC6772">
      <w:pPr>
        <w:pStyle w:val="newncpi"/>
      </w:pPr>
      <w:r>
        <w:t>билетов на пригородные автомобильные перевозки пассажиров в регулярном сообщении и перевозки железнодорожным транспортом общего пользования, но не более стоимости проезда по соответствующему маршруту.</w:t>
      </w:r>
    </w:p>
    <w:p w:rsidR="00DC6772" w:rsidRDefault="00DC6772">
      <w:pPr>
        <w:pStyle w:val="newncpi"/>
      </w:pPr>
      <w:r>
        <w:t>В расходы на финансирование услуг электросвязи не включаются расходы на оказание услуг по установке оконечного абонентского устройства стационарной сети электросвязи.</w:t>
      </w:r>
    </w:p>
    <w:p w:rsidR="00DC6772" w:rsidRDefault="00DC6772">
      <w:pPr>
        <w:pStyle w:val="newncpi"/>
      </w:pPr>
      <w:r>
        <w:t>Расходы на приобретение расходных материалов, используемых при оказании социальных услуг в форме социального обслуживания на дому, рассчитываются исходя из нормативов согласно приложениям 1 и 2.</w:t>
      </w:r>
    </w:p>
    <w:p w:rsidR="00DC6772" w:rsidRDefault="00DC6772">
      <w:pPr>
        <w:pStyle w:val="point"/>
      </w:pPr>
      <w:r>
        <w:t>4. При предоставлении субсидий на частичное финансирование расходов на реализацию социальных проектов финансируется до 50 процентов таких расходов.</w:t>
      </w:r>
    </w:p>
    <w:p w:rsidR="00DC6772" w:rsidRDefault="00DC6772">
      <w:pPr>
        <w:pStyle w:val="newncpi"/>
      </w:pPr>
      <w:r>
        <w:t>Предоставление данных субсидий осуществляется при условии наличия у исполнителя государственного социального заказа средств для финансирования оставшейся (</w:t>
      </w:r>
      <w:proofErr w:type="spellStart"/>
      <w:r>
        <w:t>непросубсидированной</w:t>
      </w:r>
      <w:proofErr w:type="spellEnd"/>
      <w:r>
        <w:t>) части расходов на реализацию социальных проектов.</w:t>
      </w:r>
    </w:p>
    <w:p w:rsidR="00DC6772" w:rsidRDefault="00DC6772">
      <w:pPr>
        <w:pStyle w:val="point"/>
      </w:pPr>
      <w:r>
        <w:t>5. Размер субсидии определяется государственным заказчиком и указывается в договорах на выполнение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социальных проектов.</w:t>
      </w:r>
    </w:p>
    <w:p w:rsidR="00DC6772" w:rsidRDefault="00DC6772">
      <w:pPr>
        <w:pStyle w:val="newncpi"/>
      </w:pPr>
      <w:r>
        <w:t>Субсидия может предоставляться одному или нескольким исполнителям государственного социального заказа, финансируемого путем предоставления исполнителям государственного социального заказа субсидий на оказание социальных услуг и реализацию социальных проектов, согласно заключенным договорам.</w:t>
      </w:r>
    </w:p>
    <w:p w:rsidR="00DC6772" w:rsidRDefault="00DC6772">
      <w:pPr>
        <w:pStyle w:val="newncpi"/>
      </w:pPr>
      <w:r>
        <w:t>В случае заключения договора на выполнение государственного социального заказа на срок, превышающий финансовый год, размер субсидии на очередной финансовый год корректируется государственным заказчиком в пределах средств, предусмотренных на эти цели в местном бюджете, и уточняется в заключаемом дополнительном соглашении к договору без проведения конкурса.</w:t>
      </w:r>
    </w:p>
    <w:p w:rsidR="00DC6772" w:rsidRDefault="00DC6772">
      <w:pPr>
        <w:pStyle w:val="point"/>
      </w:pPr>
      <w:r>
        <w:t>6. Исполнители государственного социального заказа представляют плановые расчеты потребности в субсидиях, указанных в пункте 2 настоящего Положения, распорядителю средств местного бюджета в порядке и сроки, установленные распорядителями бюджетных средств.</w:t>
      </w:r>
    </w:p>
    <w:p w:rsidR="00DC6772" w:rsidRDefault="00DC6772">
      <w:pPr>
        <w:pStyle w:val="point"/>
      </w:pPr>
      <w:r>
        <w:t>7. Для получения субсидий исполнитель государственного социального заказа представляет распорядителю средств местного бюджета следующие документы, подписанные руководителем и главным бухгалтером:</w:t>
      </w:r>
    </w:p>
    <w:p w:rsidR="00DC6772" w:rsidRDefault="00DC6772">
      <w:pPr>
        <w:pStyle w:val="newncpi"/>
      </w:pPr>
      <w:r>
        <w:t>расчет потребности в субсидиях – при заключении договора на выполнение государственного социального заказа, финансируемого путем предоставления исполнителям государственного социального заказа субсидий на оказание социальных услуг и реализацию социальных проектов, и далее в период реализации договора – ежеквартально не позднее 15-го числа последнего месяца квартала;</w:t>
      </w:r>
    </w:p>
    <w:p w:rsidR="00DC6772" w:rsidRDefault="00DC6772">
      <w:pPr>
        <w:pStyle w:val="newncpi"/>
      </w:pPr>
      <w:r>
        <w:t>квартальную бухгалтерскую отчетность по использованию предоставленной субсидии – ежеквартально не позднее 30-го числа месяца, следующего за отчетным кварталом;</w:t>
      </w:r>
    </w:p>
    <w:p w:rsidR="00DC6772" w:rsidRDefault="00DC6772">
      <w:pPr>
        <w:pStyle w:val="newncpi"/>
      </w:pPr>
      <w:r>
        <w:t>годовую бухгалтерскую отчетность по использованию предоставленной субсидии – не позднее 1 апреля года, следующего за отчетным;</w:t>
      </w:r>
    </w:p>
    <w:p w:rsidR="00DC6772" w:rsidRDefault="00DC6772">
      <w:pPr>
        <w:pStyle w:val="newncpi"/>
      </w:pPr>
      <w:r>
        <w:t>отчетную документацию на оказание социальных услуг – ежемесячно не позднее 5-го числа месяца, следующего за отчетным.</w:t>
      </w:r>
    </w:p>
    <w:p w:rsidR="00DC6772" w:rsidRDefault="00DC6772">
      <w:pPr>
        <w:pStyle w:val="point"/>
      </w:pPr>
      <w:r>
        <w:t>8. Перечисление субсидий осуществляется в порядке, определенном бюджетным законодательством, с учетом расходов исполнителя государственного социального заказа, в том числе предварительными авансовыми платежами.</w:t>
      </w:r>
    </w:p>
    <w:p w:rsidR="00DC6772" w:rsidRDefault="00DC6772">
      <w:pPr>
        <w:pStyle w:val="point"/>
      </w:pPr>
      <w:r>
        <w:t>9. Государственный заказчик принимает решение о прекращении финансирования исполнителя государственного социального заказа в случаях:</w:t>
      </w:r>
    </w:p>
    <w:p w:rsidR="00DC6772" w:rsidRDefault="00DC6772">
      <w:pPr>
        <w:pStyle w:val="newncpi"/>
      </w:pPr>
      <w:r>
        <w:t>выявления фактов нецелевого использования субсидий, предоставляемых исполнителю государственного социального заказа в рамках государственного социального заказа;</w:t>
      </w:r>
    </w:p>
    <w:p w:rsidR="00DC6772" w:rsidRDefault="00DC6772">
      <w:pPr>
        <w:pStyle w:val="newncpi"/>
      </w:pPr>
      <w:r>
        <w:lastRenderedPageBreak/>
        <w:t>непредставления расчета потребности в субсидиях и бухгалтерской отчетности, предусмотренных в абзацах втором–четвертом пункта 7 настоящего Положения.</w:t>
      </w:r>
    </w:p>
    <w:p w:rsidR="00DC6772" w:rsidRDefault="00DC6772">
      <w:pPr>
        <w:pStyle w:val="newncpi"/>
      </w:pPr>
      <w:r>
        <w:t>Средства, полученные исполнителем государственного социального заказа и использованные на цели, не соответствующие условиям договора, указанного в части первой пункта 5 настоящего Положения, подлежат возврату в доход бюджета, из которого они предоставлялись.</w:t>
      </w:r>
    </w:p>
    <w:p w:rsidR="00DC6772" w:rsidRDefault="00DC6772">
      <w:pPr>
        <w:pStyle w:val="point"/>
      </w:pPr>
      <w:r>
        <w:t>10. Распорядитель средств местного бюджета представляет в местный финансовый орган бухгалтерскую отчетность в составе и порядке, определенных Министерством финансов.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DC6772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1</w:t>
            </w:r>
          </w:p>
          <w:p w:rsidR="00DC6772" w:rsidRDefault="00DC6772">
            <w:pPr>
              <w:pStyle w:val="append"/>
            </w:pPr>
            <w:r>
              <w:t xml:space="preserve">к Положению об условиях и порядке </w:t>
            </w:r>
            <w:r>
              <w:br/>
              <w:t>предоставления негосударственным</w:t>
            </w:r>
            <w:r>
              <w:br/>
              <w:t>некоммерческим организациям</w:t>
            </w:r>
            <w:r>
              <w:br/>
              <w:t>субсидий на оказание социальных услуг</w:t>
            </w:r>
            <w:r>
              <w:br/>
              <w:t xml:space="preserve">и реализацию социальных </w:t>
            </w:r>
            <w:proofErr w:type="gramStart"/>
            <w:r>
              <w:t>проектов</w:t>
            </w:r>
            <w:r>
              <w:br/>
              <w:t>(</w:t>
            </w:r>
            <w:proofErr w:type="gramEnd"/>
            <w:r>
              <w:t xml:space="preserve">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19.06.2024 № 435) </w:t>
            </w:r>
          </w:p>
        </w:tc>
      </w:tr>
    </w:tbl>
    <w:p w:rsidR="00DC6772" w:rsidRDefault="00DC6772">
      <w:pPr>
        <w:pStyle w:val="titlep"/>
        <w:jc w:val="left"/>
      </w:pPr>
      <w:r>
        <w:t>НОРМАТИВЫ</w:t>
      </w:r>
      <w:r>
        <w:br/>
        <w:t xml:space="preserve">расходных материалов для исполнителя государственного социального заказа в расчете на одного получателя услуг в день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125"/>
      </w:tblGrid>
      <w:tr w:rsidR="00DC6772">
        <w:trPr>
          <w:trHeight w:val="240"/>
        </w:trPr>
        <w:tc>
          <w:tcPr>
            <w:tcW w:w="38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Наименование материалов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Количество</w:t>
            </w:r>
          </w:p>
        </w:tc>
      </w:tr>
      <w:tr w:rsidR="00DC6772">
        <w:trPr>
          <w:trHeight w:val="240"/>
        </w:trPr>
        <w:tc>
          <w:tcPr>
            <w:tcW w:w="386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</w:pPr>
            <w:r>
              <w:t>Антисептик</w:t>
            </w:r>
          </w:p>
        </w:tc>
        <w:tc>
          <w:tcPr>
            <w:tcW w:w="11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не менее 6 мл</w:t>
            </w:r>
          </w:p>
        </w:tc>
      </w:tr>
      <w:tr w:rsidR="00DC6772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</w:pPr>
            <w:r>
              <w:t>Медицинские перчатки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1 пара</w:t>
            </w:r>
          </w:p>
        </w:tc>
      </w:tr>
      <w:tr w:rsidR="00DC6772">
        <w:trPr>
          <w:trHeight w:val="240"/>
        </w:trPr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</w:pPr>
            <w:r>
              <w:t>Маска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1 штука</w:t>
            </w:r>
          </w:p>
        </w:tc>
      </w:tr>
      <w:tr w:rsidR="00DC6772">
        <w:trPr>
          <w:trHeight w:val="240"/>
        </w:trPr>
        <w:tc>
          <w:tcPr>
            <w:tcW w:w="38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</w:pPr>
            <w:r>
              <w:t>Бахилы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1 пара</w:t>
            </w:r>
          </w:p>
        </w:tc>
      </w:tr>
    </w:tbl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1"/>
      </w:tblGrid>
      <w:tr w:rsidR="00DC6772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2</w:t>
            </w:r>
          </w:p>
          <w:p w:rsidR="00DC6772" w:rsidRDefault="00DC6772">
            <w:pPr>
              <w:pStyle w:val="append"/>
            </w:pPr>
            <w:r>
              <w:t xml:space="preserve">к Положению об условиях и порядке </w:t>
            </w:r>
            <w:r>
              <w:br/>
              <w:t>предоставления негосударственным</w:t>
            </w:r>
            <w:r>
              <w:br/>
              <w:t>некоммерческим организациям</w:t>
            </w:r>
            <w:r>
              <w:br/>
              <w:t>субсидий на оказание социальных услуг</w:t>
            </w:r>
            <w:r>
              <w:br/>
              <w:t xml:space="preserve">и реализацию социальных </w:t>
            </w:r>
            <w:proofErr w:type="gramStart"/>
            <w:r>
              <w:t>проектов</w:t>
            </w:r>
            <w:r>
              <w:br/>
              <w:t>(</w:t>
            </w:r>
            <w:proofErr w:type="gramEnd"/>
            <w:r>
              <w:t xml:space="preserve">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19.06.2024 № 435) </w:t>
            </w:r>
          </w:p>
        </w:tc>
      </w:tr>
    </w:tbl>
    <w:p w:rsidR="00DC6772" w:rsidRDefault="00DC6772">
      <w:pPr>
        <w:pStyle w:val="titlep"/>
        <w:jc w:val="left"/>
      </w:pPr>
      <w:r>
        <w:t>НОРМАТИВЫ</w:t>
      </w:r>
      <w:r>
        <w:br/>
        <w:t>расходных материалов для исполнителя государственного социального заказа в расчете на одного работника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268"/>
        <w:gridCol w:w="1559"/>
      </w:tblGrid>
      <w:tr w:rsidR="00DC6772">
        <w:trPr>
          <w:trHeight w:val="240"/>
        </w:trPr>
        <w:tc>
          <w:tcPr>
            <w:tcW w:w="2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Наименование материалов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Период использования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6772" w:rsidRDefault="00DC6772">
            <w:pPr>
              <w:pStyle w:val="table10"/>
              <w:jc w:val="center"/>
            </w:pPr>
            <w:r>
              <w:t>Количество</w:t>
            </w:r>
          </w:p>
        </w:tc>
      </w:tr>
      <w:tr w:rsidR="00DC6772">
        <w:trPr>
          <w:trHeight w:val="240"/>
        </w:trPr>
        <w:tc>
          <w:tcPr>
            <w:tcW w:w="29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</w:pPr>
            <w:r>
              <w:t>Фартук для защиты от воды и растворов нетоксичных веществ с нагрудником, водонепроницаемый</w:t>
            </w:r>
          </w:p>
        </w:tc>
        <w:tc>
          <w:tcPr>
            <w:tcW w:w="12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6 месяцев</w:t>
            </w:r>
          </w:p>
        </w:tc>
        <w:tc>
          <w:tcPr>
            <w:tcW w:w="8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1 штука</w:t>
            </w:r>
          </w:p>
        </w:tc>
      </w:tr>
      <w:tr w:rsidR="00DC6772">
        <w:trPr>
          <w:trHeight w:val="240"/>
        </w:trPr>
        <w:tc>
          <w:tcPr>
            <w:tcW w:w="29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</w:pPr>
            <w:r>
              <w:t>Перчатки из полимерных материалов для защиты от воды и растворов нетоксичных веществ</w:t>
            </w:r>
          </w:p>
        </w:tc>
        <w:tc>
          <w:tcPr>
            <w:tcW w:w="1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1 месяц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  <w:spacing w:before="120"/>
              <w:jc w:val="center"/>
            </w:pPr>
            <w:r>
              <w:t>2 пары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rPr>
          <w:rFonts w:eastAsia="Times New Roman"/>
        </w:rPr>
        <w:sectPr w:rsidR="00DC6772" w:rsidSect="00DC6772">
          <w:pgSz w:w="11906" w:h="16840"/>
          <w:pgMar w:top="567" w:right="1134" w:bottom="567" w:left="1417" w:header="280" w:footer="0" w:gutter="0"/>
          <w:cols w:space="720"/>
          <w:docGrid w:linePitch="299"/>
        </w:sectPr>
      </w:pPr>
    </w:p>
    <w:p w:rsidR="00DC6772" w:rsidRDefault="00DC6772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DC677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1</w:t>
            </w:r>
          </w:p>
          <w:p w:rsidR="00DC6772" w:rsidRDefault="00DC6772">
            <w:pPr>
              <w:pStyle w:val="append"/>
            </w:pPr>
            <w:r>
              <w:t>к постановлению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17.09.2020 № 538)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Типовая форма</w:t>
      </w:r>
    </w:p>
    <w:p w:rsidR="00DC6772" w:rsidRDefault="00DC6772">
      <w:pPr>
        <w:pStyle w:val="titlep"/>
      </w:pPr>
      <w:r>
        <w:t>ДОГОВОР</w:t>
      </w:r>
      <w: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оказание социальных услуг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7"/>
      </w:tblGrid>
      <w:tr w:rsidR="00DC6772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___ _______________ 20__ г. 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right"/>
            </w:pPr>
            <w:r>
              <w:t>______________________________</w:t>
            </w:r>
          </w:p>
        </w:tc>
      </w:tr>
      <w:tr w:rsidR="00DC6772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right="560"/>
              <w:jc w:val="right"/>
            </w:pPr>
            <w:r>
              <w:t>(название населенного пункта)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Государственный заказчик __________________________________________________</w:t>
      </w:r>
    </w:p>
    <w:p w:rsidR="00DC6772" w:rsidRDefault="00DC6772">
      <w:pPr>
        <w:pStyle w:val="undline"/>
        <w:ind w:left="3969"/>
      </w:pPr>
      <w:r>
        <w:t>(наименование местного исполнительного и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распорядительного органа)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в лице _______________________________________________________________________</w:t>
      </w:r>
    </w:p>
    <w:p w:rsidR="00DC6772" w:rsidRDefault="00DC6772">
      <w:pPr>
        <w:pStyle w:val="undline"/>
        <w:ind w:left="1276"/>
      </w:pPr>
      <w:r>
        <w:t>(фамилия, собственное имя, отчество (если таковое имеется) уполномоченного лица)</w:t>
      </w:r>
    </w:p>
    <w:p w:rsidR="00DC6772" w:rsidRDefault="00DC6772">
      <w:pPr>
        <w:pStyle w:val="newncpi0"/>
      </w:pPr>
      <w:r>
        <w:t>____________________________________________________________________________,</w:t>
      </w:r>
    </w:p>
    <w:p w:rsidR="00DC6772" w:rsidRDefault="00DC6772">
      <w:pPr>
        <w:pStyle w:val="newncpi0"/>
      </w:pPr>
      <w:r>
        <w:t>действующего на основании ____________________________________________________,</w:t>
      </w:r>
    </w:p>
    <w:p w:rsidR="00DC6772" w:rsidRDefault="00DC6772">
      <w:pPr>
        <w:pStyle w:val="undline"/>
        <w:ind w:left="4395"/>
      </w:pPr>
      <w:r>
        <w:t>(наименование документа)</w:t>
      </w:r>
    </w:p>
    <w:p w:rsidR="00DC6772" w:rsidRDefault="00DC6772">
      <w:pPr>
        <w:pStyle w:val="newncpi0"/>
      </w:pPr>
      <w:r>
        <w:t>именуемый в дальнейшем государственным заказчиком, с одной стороны, и негосударственная некоммерческая организация _________________________________</w:t>
      </w:r>
    </w:p>
    <w:p w:rsidR="00DC6772" w:rsidRDefault="00DC6772">
      <w:pPr>
        <w:pStyle w:val="undline"/>
        <w:ind w:left="5670"/>
      </w:pPr>
      <w:r>
        <w:t xml:space="preserve">(наименование негосударственной 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некоммерческой организации)</w:t>
      </w:r>
    </w:p>
    <w:p w:rsidR="00DC6772" w:rsidRDefault="00DC6772">
      <w:pPr>
        <w:pStyle w:val="newncpi0"/>
      </w:pPr>
      <w:r>
        <w:t>в лице _______________________________________________________________________</w:t>
      </w:r>
    </w:p>
    <w:p w:rsidR="00DC6772" w:rsidRDefault="00DC6772">
      <w:pPr>
        <w:pStyle w:val="undline"/>
        <w:ind w:left="1276"/>
      </w:pPr>
      <w:r>
        <w:t>(фамилия, собственное имя, отчество (если таковое имеется) уполномоченного лица)</w:t>
      </w:r>
    </w:p>
    <w:p w:rsidR="00DC6772" w:rsidRDefault="00DC6772">
      <w:pPr>
        <w:pStyle w:val="newncpi0"/>
      </w:pPr>
      <w:r>
        <w:t>____________________________________________________________________________,</w:t>
      </w:r>
    </w:p>
    <w:p w:rsidR="00DC6772" w:rsidRDefault="00DC6772">
      <w:pPr>
        <w:pStyle w:val="newncpi0"/>
      </w:pPr>
      <w:r>
        <w:t>действующего на основании ____________________________________________________,</w:t>
      </w:r>
    </w:p>
    <w:p w:rsidR="00DC6772" w:rsidRDefault="00DC6772">
      <w:pPr>
        <w:pStyle w:val="undline"/>
        <w:ind w:left="4536"/>
      </w:pPr>
      <w:r>
        <w:t>(наименование документа)</w:t>
      </w:r>
    </w:p>
    <w:p w:rsidR="00DC6772" w:rsidRDefault="00DC6772">
      <w:pPr>
        <w:pStyle w:val="newncpi0"/>
      </w:pPr>
      <w:r>
        <w:t>именуемая в дальнейшем исполнителем государственного социального заказа, с другой стороны, далее именуемые сторонами, заключили настоящий договор о нижеследующем.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Предмет настоящего договора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1. Государственный заказчик поручает исполнителю государственного социального заказа выполнить государственный социальный заказ на оказание социальных услуг _______________________________________________________________________</w:t>
      </w:r>
    </w:p>
    <w:p w:rsidR="00DC6772" w:rsidRDefault="00DC6772">
      <w:pPr>
        <w:pStyle w:val="undline"/>
        <w:ind w:left="2835"/>
      </w:pPr>
      <w:r>
        <w:t>(информация о получателях социальных услуг,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виды социальных услуг, формы их оказания,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место оказания социальных услуг и другое)</w:t>
      </w:r>
    </w:p>
    <w:p w:rsidR="00DC6772" w:rsidRDefault="00DC6772">
      <w:pPr>
        <w:pStyle w:val="newncpi0"/>
      </w:pPr>
      <w:r>
        <w:t>и обязуется осуществить его финансирование в виде предоставления субсидий, а исполнитель государственного социального заказа обязуется оказать указанные социальные услуги.</w:t>
      </w:r>
    </w:p>
    <w:p w:rsidR="00DC6772" w:rsidRDefault="00DC6772">
      <w:pPr>
        <w:pStyle w:val="newncpi"/>
      </w:pPr>
      <w:r>
        <w:t>Сумма субсидии на дату заключения настоящего договора составляет _____________</w:t>
      </w:r>
    </w:p>
    <w:p w:rsidR="00DC6772" w:rsidRDefault="00DC6772">
      <w:pPr>
        <w:pStyle w:val="undline"/>
        <w:ind w:left="7881"/>
      </w:pPr>
      <w:r>
        <w:t xml:space="preserve">(сумма цифрами </w:t>
      </w:r>
    </w:p>
    <w:p w:rsidR="00DC6772" w:rsidRDefault="00DC6772">
      <w:pPr>
        <w:pStyle w:val="newncpi0"/>
      </w:pPr>
      <w:r>
        <w:lastRenderedPageBreak/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и прописью)</w:t>
      </w:r>
    </w:p>
    <w:p w:rsidR="00DC6772" w:rsidRDefault="00DC6772">
      <w:pPr>
        <w:pStyle w:val="newncpi0"/>
      </w:pPr>
      <w:r>
        <w:t>рублей ____________ копеек.</w:t>
      </w:r>
    </w:p>
    <w:p w:rsidR="00DC6772" w:rsidRDefault="00DC6772">
      <w:pPr>
        <w:pStyle w:val="point"/>
      </w:pPr>
      <w:r>
        <w:t>2. Сроки и порядок предоставления:</w:t>
      </w:r>
    </w:p>
    <w:p w:rsidR="00DC6772" w:rsidRDefault="00DC6772">
      <w:pPr>
        <w:pStyle w:val="underpoint"/>
      </w:pPr>
      <w:r>
        <w:t>2.1. социальных услуг (заключение договора, наличие и ведение отчетной документации, сопровождающей процесс оказания социальных услуг, сроки оказания социальных услуг и другое) 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____________________________________________________________________________;</w:t>
      </w:r>
    </w:p>
    <w:p w:rsidR="00DC6772" w:rsidRDefault="00DC6772">
      <w:pPr>
        <w:pStyle w:val="underpoint"/>
      </w:pPr>
      <w:r>
        <w:t>2.2. субсидии (указываются расходы, которые финансируются в рамках субсидии, сроки перечисления исполнителю государственного социального заказа и другое) 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Права и обязанности сторон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3. Государственный заказчик имеет право:</w:t>
      </w:r>
    </w:p>
    <w:p w:rsidR="00DC6772" w:rsidRDefault="00DC6772">
      <w:pPr>
        <w:pStyle w:val="underpoint"/>
      </w:pPr>
      <w:r>
        <w:t>3.1. ознакомиться с информацией об удовлетворенности получателей социальных услуг, оказываемых в рамках государственного социального заказа, оказанными им услугами;</w:t>
      </w:r>
    </w:p>
    <w:p w:rsidR="00DC6772" w:rsidRDefault="00DC6772">
      <w:pPr>
        <w:pStyle w:val="underpoint"/>
      </w:pPr>
      <w:r>
        <w:t>3.2. запрашивать у исполнителя государственного социального заказа дополнительную информацию о выполнении государственного социального заказа;</w:t>
      </w:r>
    </w:p>
    <w:p w:rsidR="00DC6772" w:rsidRDefault="00DC6772">
      <w:pPr>
        <w:pStyle w:val="underpoint"/>
      </w:pPr>
      <w:r>
        <w:t>3.3. оказывать исполнителю государственного социального заказа методическую, организационно-техническую и иные виды помощи;</w:t>
      </w:r>
    </w:p>
    <w:p w:rsidR="00DC6772" w:rsidRDefault="00DC6772">
      <w:pPr>
        <w:pStyle w:val="underpoint"/>
      </w:pPr>
      <w:r>
        <w:t>3.4. ____________________________________________________________________.</w:t>
      </w:r>
    </w:p>
    <w:p w:rsidR="00DC6772" w:rsidRDefault="00DC6772">
      <w:pPr>
        <w:pStyle w:val="point"/>
      </w:pPr>
      <w:r>
        <w:t>4. Государственный заказчик обязан:</w:t>
      </w:r>
    </w:p>
    <w:p w:rsidR="00DC6772" w:rsidRDefault="00DC6772">
      <w:pPr>
        <w:pStyle w:val="underpoint"/>
      </w:pPr>
      <w:r>
        <w:t>4.1. обеспечить финансирование оказываемых исполнителем государственного социального заказа социальных услуг в сумме и сроки, установленные настоящим договором;</w:t>
      </w:r>
    </w:p>
    <w:p w:rsidR="00DC6772" w:rsidRDefault="00DC6772">
      <w:pPr>
        <w:pStyle w:val="underpoint"/>
      </w:pPr>
      <w:r>
        <w:t>4.2. оказывать исполнителю государственного социального заказа информационную и консультационную помощь;</w:t>
      </w:r>
    </w:p>
    <w:p w:rsidR="00DC6772" w:rsidRDefault="00DC6772">
      <w:pPr>
        <w:pStyle w:val="underpoint"/>
      </w:pPr>
      <w:r>
        <w:t>4.3. в соответствии с законодательством осуществлять контроль за реализацией государственного социального заказа, принимать и оценивать результаты его выполнения;</w:t>
      </w:r>
    </w:p>
    <w:p w:rsidR="00DC6772" w:rsidRDefault="00DC6772">
      <w:pPr>
        <w:pStyle w:val="underpoint"/>
      </w:pPr>
      <w:r>
        <w:t>4.4. в соответствии с законодательством осуществлять контроль за целевым использованием финансовых средств, выделенных на выполнение государственного социального заказа исполнителю государственного социального заказа;</w:t>
      </w:r>
    </w:p>
    <w:p w:rsidR="00DC6772" w:rsidRDefault="00DC6772">
      <w:pPr>
        <w:pStyle w:val="underpoint"/>
      </w:pPr>
      <w:r>
        <w:t>4.5. 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point"/>
      </w:pPr>
      <w:r>
        <w:t>5. Исполнитель государственного социального заказа имеет право:</w:t>
      </w:r>
    </w:p>
    <w:p w:rsidR="00DC6772" w:rsidRDefault="00DC6772">
      <w:pPr>
        <w:pStyle w:val="underpoint"/>
      </w:pPr>
      <w:r>
        <w:t>5.1. обращаться к государственному заказчику за информационной, консультационной, методической, организационно-технической и другими видами помощи;</w:t>
      </w:r>
    </w:p>
    <w:p w:rsidR="00DC6772" w:rsidRDefault="00DC6772">
      <w:pPr>
        <w:pStyle w:val="underpoint"/>
      </w:pPr>
      <w:r>
        <w:t>5.2. на получение субсидий в сумме и сроки, установленные настоящим договором;</w:t>
      </w:r>
    </w:p>
    <w:p w:rsidR="00DC6772" w:rsidRDefault="00DC6772">
      <w:pPr>
        <w:pStyle w:val="underpoint"/>
      </w:pPr>
      <w:r>
        <w:t>5.3. 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point"/>
      </w:pPr>
      <w:r>
        <w:t>6. Исполнитель государственного социального заказа обязан:</w:t>
      </w:r>
    </w:p>
    <w:p w:rsidR="00DC6772" w:rsidRDefault="00DC6772">
      <w:pPr>
        <w:pStyle w:val="underpoint"/>
      </w:pPr>
      <w:r>
        <w:t>6.1. приступить к выполнению государственного социального заказа в сроки, установленные настоящим договором;</w:t>
      </w:r>
    </w:p>
    <w:p w:rsidR="00DC6772" w:rsidRDefault="00DC6772">
      <w:pPr>
        <w:pStyle w:val="underpoint"/>
      </w:pPr>
      <w:r>
        <w:t>6.2. оказывать социальные услуги в соответствии с пунктами 1 и 2 настоящего договора;</w:t>
      </w:r>
    </w:p>
    <w:p w:rsidR="00DC6772" w:rsidRDefault="00DC6772">
      <w:pPr>
        <w:pStyle w:val="underpoint"/>
      </w:pPr>
      <w:r>
        <w:t>6.3. представлять государственному заказчику отчетную документацию об оказании социальных услуг, использовании предоставленной субсидии в следующие сроки: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____________________________________________________________________________;</w:t>
      </w:r>
    </w:p>
    <w:p w:rsidR="00DC6772" w:rsidRDefault="00DC6772">
      <w:pPr>
        <w:pStyle w:val="underpoint"/>
      </w:pPr>
      <w:r>
        <w:lastRenderedPageBreak/>
        <w:t>6.4. использовать предоставляемую субсидию исключительно для финансирования расходов, предусмотренных настоящим договором;</w:t>
      </w:r>
    </w:p>
    <w:p w:rsidR="00DC6772" w:rsidRDefault="00DC6772">
      <w:pPr>
        <w:pStyle w:val="underpoint"/>
      </w:pPr>
      <w:r>
        <w:t>6.5. соблюдать при выполнении государственного социального заказа нормы и требования нормативных правовых и технических нормативных правовых актов по вопросам социального обслуживания;</w:t>
      </w:r>
    </w:p>
    <w:p w:rsidR="00DC6772" w:rsidRDefault="00DC6772">
      <w:pPr>
        <w:pStyle w:val="underpoint"/>
      </w:pPr>
      <w:r>
        <w:t>6.6. 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Ответственность сторон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7.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Обстоятельства непреодолимой силы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8. Стороны освобождаются от ответственности за частичное или полное неисполнение обязательств по настоящему договору, если это неисполнение явилось следствием обстоятельств непреодолимой силы.</w:t>
      </w:r>
    </w:p>
    <w:p w:rsidR="00DC6772" w:rsidRDefault="00DC6772">
      <w:pPr>
        <w:pStyle w:val="newncpi"/>
      </w:pPr>
      <w:r>
        <w:t>Под обстоятельствами непреодолимой силы подразумеваются события, возникшие после заключения настоящего договора и не зависящие от воли его сторон (пожары, землетрясения, наводнения, ураганы и другие стихийные бедствия, эпидемии, эпизоотии, аварии, военные действия, массовые беспорядки), а также иные обстоятельства, которые в установленном законодательством порядке будут признаны обстоятельствами непреодолимой силы.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Изменение и расторжение настоящего договора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9. Изменение и расторжение настоящего договора осуществляются по основаниям, предусмотренным гражданским законодательством.</w:t>
      </w:r>
    </w:p>
    <w:p w:rsidR="00DC6772" w:rsidRDefault="00DC6772">
      <w:pPr>
        <w:pStyle w:val="point"/>
      </w:pPr>
      <w:r>
        <w:t>10. Дополнительными основаниями для расторжения настоящего договора, кроме установленных гражданским законодательством, являются:</w:t>
      </w:r>
    </w:p>
    <w:p w:rsidR="00DC6772" w:rsidRDefault="00DC6772">
      <w:pPr>
        <w:pStyle w:val="newncpi"/>
      </w:pPr>
      <w:r>
        <w:t>прекращение финансирования исполнителя государственного социального заказа;</w:t>
      </w:r>
    </w:p>
    <w:p w:rsidR="00DC6772" w:rsidRDefault="00DC6772">
      <w:pPr>
        <w:pStyle w:val="newncpi"/>
      </w:pPr>
      <w:r>
        <w:t>наличие двух и более обоснованных жалоб получателей социальных услуг (их законных представителей), в том числе на невыполнение исполнителем государственного социального заказа условий договора о предоставлении социальных услуг, заключаемого между исполнителем государственного социального заказа и гражданами (их законными представителями) (если таковой имеется);</w:t>
      </w:r>
    </w:p>
    <w:p w:rsidR="00DC6772" w:rsidRDefault="00DC6772">
      <w:pPr>
        <w:pStyle w:val="newncpi"/>
      </w:pPr>
      <w:r>
        <w:t>нарушение исполнителем государственного социального заказа норм и требований нормативных правовых и технических нормативных правовых актов по вопросам социального обслуживания.</w:t>
      </w:r>
    </w:p>
    <w:p w:rsidR="00DC6772" w:rsidRDefault="00DC6772">
      <w:pPr>
        <w:pStyle w:val="point"/>
      </w:pPr>
      <w:r>
        <w:t>11. Изменение и расторжение настоящего договора совершаются в письменной форме путем заключения дополнительного соглашения к нему.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Заключительные положения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12. Настоящий договор заключен сроком на __________________________________</w:t>
      </w:r>
    </w:p>
    <w:p w:rsidR="00DC6772" w:rsidRDefault="00DC6772">
      <w:pPr>
        <w:pStyle w:val="undline"/>
        <w:ind w:left="6521"/>
      </w:pPr>
      <w:r>
        <w:t>(до пяти лет)</w:t>
      </w:r>
    </w:p>
    <w:p w:rsidR="00DC6772" w:rsidRDefault="00DC6772">
      <w:pPr>
        <w:pStyle w:val="newncpi0"/>
      </w:pPr>
      <w:r>
        <w:t>и вступает в силу со дня его подписания сторонами.</w:t>
      </w:r>
    </w:p>
    <w:p w:rsidR="00DC6772" w:rsidRDefault="00DC6772">
      <w:pPr>
        <w:pStyle w:val="point"/>
      </w:pPr>
      <w:r>
        <w:t>13. Настоящий договор составлен в двух экземплярах, имеющих одинаковую юридическую силу, один из которых находится у исполнителя государственного социального заказа, другой – у государственного заказчика.</w:t>
      </w:r>
    </w:p>
    <w:p w:rsidR="00DC6772" w:rsidRDefault="00DC6772">
      <w:pPr>
        <w:pStyle w:val="point"/>
      </w:pPr>
      <w:r>
        <w:t>14. Споры и разногласия между сторонами при заключении, выполнении, изменении или расторжении настоящего договора рассматриваются в судебном порядке.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Дополнительные условия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</w:pPr>
      <w:r>
        <w:lastRenderedPageBreak/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Реквизиты и подписи сторон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DC6772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Государственный заказчик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Исполнитель государственного социального заказа</w:t>
            </w:r>
          </w:p>
        </w:tc>
      </w:tr>
      <w:tr w:rsidR="00DC6772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</w:t>
            </w:r>
          </w:p>
        </w:tc>
      </w:tr>
      <w:tr w:rsidR="00DC6772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</w:t>
            </w:r>
          </w:p>
        </w:tc>
      </w:tr>
      <w:tr w:rsidR="00DC6772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</w:t>
            </w:r>
          </w:p>
        </w:tc>
      </w:tr>
      <w:tr w:rsidR="00DC6772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</w:t>
            </w:r>
          </w:p>
        </w:tc>
      </w:tr>
      <w:tr w:rsidR="00DC6772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 xml:space="preserve">_____________________________________ 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</w:t>
            </w:r>
          </w:p>
        </w:tc>
      </w:tr>
    </w:tbl>
    <w:p w:rsidR="00DC6772" w:rsidRDefault="00DC6772">
      <w:pPr>
        <w:pStyle w:val="newncpi"/>
      </w:pPr>
      <w:r>
        <w:t>М.П.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DC6772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append1"/>
            </w:pPr>
            <w:r>
              <w:t>Приложение 2</w:t>
            </w:r>
          </w:p>
          <w:p w:rsidR="00DC6772" w:rsidRDefault="00DC677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27.12.2012 № 1219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20.11.2017 № 864) 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onestring"/>
      </w:pPr>
      <w:r>
        <w:t>Типовая форма</w:t>
      </w:r>
    </w:p>
    <w:p w:rsidR="00DC6772" w:rsidRDefault="00DC6772">
      <w:pPr>
        <w:pStyle w:val="titlep"/>
      </w:pPr>
      <w:r>
        <w:t xml:space="preserve">ДОГОВОР </w:t>
      </w:r>
      <w:r>
        <w:br/>
        <w:t>на выполнение государственного социального заказа, финансируемого путем предоставления негосударственным некоммерческим организациям субсидий на реализацию социальных проектов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664"/>
      </w:tblGrid>
      <w:tr w:rsidR="00DC6772">
        <w:trPr>
          <w:trHeight w:val="240"/>
        </w:trPr>
        <w:tc>
          <w:tcPr>
            <w:tcW w:w="1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 _______________ 20__ г.</w:t>
            </w:r>
          </w:p>
        </w:tc>
        <w:tc>
          <w:tcPr>
            <w:tcW w:w="3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right"/>
            </w:pPr>
            <w:r>
              <w:t>___________________________</w:t>
            </w:r>
          </w:p>
        </w:tc>
      </w:tr>
      <w:tr w:rsidR="00DC6772">
        <w:trPr>
          <w:trHeight w:val="240"/>
        </w:trPr>
        <w:tc>
          <w:tcPr>
            <w:tcW w:w="19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 </w:t>
            </w:r>
          </w:p>
        </w:tc>
        <w:tc>
          <w:tcPr>
            <w:tcW w:w="30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undline"/>
              <w:ind w:right="264"/>
              <w:jc w:val="right"/>
            </w:pPr>
            <w:r>
              <w:t>(название населенного пункта)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Государственный заказчик __________________________________________________</w:t>
      </w:r>
    </w:p>
    <w:p w:rsidR="00DC6772" w:rsidRDefault="00DC6772">
      <w:pPr>
        <w:pStyle w:val="undline"/>
        <w:ind w:left="3388"/>
        <w:jc w:val="center"/>
      </w:pPr>
      <w:r>
        <w:t>(наименование местного исполнительного и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распорядительного органа)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newncpi0"/>
      </w:pPr>
      <w:r>
        <w:t>в лице _______________________________________________________________________,</w:t>
      </w:r>
    </w:p>
    <w:p w:rsidR="00DC6772" w:rsidRDefault="00DC6772">
      <w:pPr>
        <w:pStyle w:val="undline"/>
        <w:ind w:left="714"/>
        <w:jc w:val="center"/>
      </w:pPr>
      <w:r>
        <w:t>(фамилия, собственное имя, отчество (если таковое имеется) уполномоченного лица)</w:t>
      </w:r>
    </w:p>
    <w:p w:rsidR="00DC6772" w:rsidRDefault="00DC6772">
      <w:pPr>
        <w:pStyle w:val="newncpi0"/>
      </w:pPr>
      <w:r>
        <w:t>действующего на основании ____________________________________________________,</w:t>
      </w:r>
    </w:p>
    <w:p w:rsidR="00DC6772" w:rsidRDefault="00DC6772">
      <w:pPr>
        <w:pStyle w:val="undline"/>
        <w:ind w:left="2968"/>
        <w:jc w:val="center"/>
      </w:pPr>
      <w:r>
        <w:t>(наименование документа)</w:t>
      </w:r>
    </w:p>
    <w:p w:rsidR="00DC6772" w:rsidRDefault="00DC6772">
      <w:pPr>
        <w:pStyle w:val="newncpi0"/>
      </w:pPr>
      <w:r>
        <w:t>именуемый в дальнейшем государственным заказчиком, с одной стороны, и негосударственная некоммерческая организация ___________________________________</w:t>
      </w:r>
    </w:p>
    <w:p w:rsidR="00DC6772" w:rsidRDefault="00DC6772">
      <w:pPr>
        <w:pStyle w:val="undline"/>
        <w:ind w:left="5039"/>
        <w:jc w:val="center"/>
      </w:pPr>
      <w:r>
        <w:t>(наименование</w:t>
      </w:r>
    </w:p>
    <w:p w:rsidR="00DC6772" w:rsidRDefault="00DC6772">
      <w:pPr>
        <w:pStyle w:val="newncpi0"/>
      </w:pPr>
      <w:r>
        <w:t>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негосударственной некоммерческой организации)</w:t>
      </w:r>
    </w:p>
    <w:p w:rsidR="00DC6772" w:rsidRDefault="00DC6772">
      <w:pPr>
        <w:pStyle w:val="newncpi0"/>
      </w:pPr>
      <w:r>
        <w:t>в лице _______________________________________________________________________,</w:t>
      </w:r>
    </w:p>
    <w:p w:rsidR="00DC6772" w:rsidRDefault="00DC6772">
      <w:pPr>
        <w:pStyle w:val="undline"/>
        <w:ind w:left="714"/>
        <w:jc w:val="center"/>
      </w:pPr>
      <w:r>
        <w:t>(фамилия, собственное имя, отчество (если таковое имеется) уполномоченного лица)</w:t>
      </w:r>
    </w:p>
    <w:p w:rsidR="00DC6772" w:rsidRDefault="00DC6772">
      <w:pPr>
        <w:pStyle w:val="newncpi0"/>
      </w:pPr>
      <w:r>
        <w:t>действующего на основании ____________________________________________________,</w:t>
      </w:r>
    </w:p>
    <w:p w:rsidR="00DC6772" w:rsidRDefault="00DC6772">
      <w:pPr>
        <w:pStyle w:val="undline"/>
        <w:ind w:left="2968"/>
        <w:jc w:val="center"/>
      </w:pPr>
      <w:r>
        <w:t>(наименование документа)</w:t>
      </w:r>
    </w:p>
    <w:p w:rsidR="00DC6772" w:rsidRDefault="00DC6772">
      <w:pPr>
        <w:pStyle w:val="newncpi0"/>
      </w:pPr>
      <w:r>
        <w:t>именуемая в дальнейшем исполнителем государственного социального заказа, с другой стороны, далее именуемые сторонами, заключили настоящий договор о нижеследующем.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lastRenderedPageBreak/>
        <w:t>Предмет настоящего договора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 xml:space="preserve">1. Государственный заказчик поручает исполнителю государственного социального заказа выполнить государственный социальный заказ на реализацию социального проекта </w:t>
      </w:r>
      <w:r>
        <w:br/>
        <w:t>______________________________________________________________________________</w:t>
      </w:r>
    </w:p>
    <w:p w:rsidR="00DC6772" w:rsidRDefault="00DC6772">
      <w:pPr>
        <w:pStyle w:val="undline"/>
        <w:jc w:val="center"/>
      </w:pPr>
      <w:r>
        <w:t>(описание социального проекта, срок, этапы и место его реализации)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t>и обязуется осуществить его финансирование в виде предоставления субсидий на частичное финансирование расходов на реализацию социального проекта, в том числе с разбивкой по мероприятиям, в сумме _____________________________________________</w:t>
      </w:r>
    </w:p>
    <w:p w:rsidR="00DC6772" w:rsidRDefault="00DC6772">
      <w:pPr>
        <w:pStyle w:val="undline"/>
        <w:ind w:left="3905"/>
        <w:jc w:val="center"/>
      </w:pPr>
      <w:r>
        <w:t>(сумма цифрами</w:t>
      </w:r>
    </w:p>
    <w:p w:rsidR="00DC6772" w:rsidRDefault="00DC6772">
      <w:pPr>
        <w:pStyle w:val="newncpi0"/>
      </w:pPr>
      <w:r>
        <w:t>_____________________________________________________________________________,</w:t>
      </w:r>
    </w:p>
    <w:p w:rsidR="00DC6772" w:rsidRDefault="00DC6772">
      <w:pPr>
        <w:pStyle w:val="undline"/>
        <w:jc w:val="center"/>
      </w:pPr>
      <w:r>
        <w:t>и прописью всего и по каждому мероприятию)</w:t>
      </w:r>
    </w:p>
    <w:p w:rsidR="00DC6772" w:rsidRDefault="00DC6772">
      <w:pPr>
        <w:pStyle w:val="newncpi0"/>
      </w:pPr>
      <w:r>
        <w:t>а исполнитель государственного социального заказа обязуется реализовать социальный проект.</w:t>
      </w:r>
    </w:p>
    <w:p w:rsidR="00DC6772" w:rsidRDefault="00DC6772">
      <w:pPr>
        <w:pStyle w:val="point"/>
      </w:pPr>
      <w:r>
        <w:t>2. Сроки и порядок предоставления субсидии 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Права и обязанности сторон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3. Государственный заказчик имеет право:</w:t>
      </w:r>
    </w:p>
    <w:p w:rsidR="00DC6772" w:rsidRDefault="00DC6772">
      <w:pPr>
        <w:pStyle w:val="underpoint"/>
      </w:pPr>
      <w:r>
        <w:t>3.1. запрашивать у исполнителя государственного социального заказа дополнительную информацию о выполнении государственного социального заказа;</w:t>
      </w:r>
    </w:p>
    <w:p w:rsidR="00DC6772" w:rsidRDefault="00DC6772">
      <w:pPr>
        <w:pStyle w:val="underpoint"/>
      </w:pPr>
      <w:r>
        <w:t>3.2. оказывать исполнителю государственного социального заказа методическую, организационно-техническую и иные виды помощи;</w:t>
      </w:r>
    </w:p>
    <w:p w:rsidR="00DC6772" w:rsidRDefault="00DC6772">
      <w:pPr>
        <w:pStyle w:val="underpoint"/>
      </w:pPr>
      <w:r>
        <w:t>3.3. 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point"/>
      </w:pPr>
      <w:r>
        <w:t>4. Государственный заказчик обязан:</w:t>
      </w:r>
    </w:p>
    <w:p w:rsidR="00DC6772" w:rsidRDefault="00DC6772">
      <w:pPr>
        <w:pStyle w:val="underpoint"/>
      </w:pPr>
      <w:r>
        <w:t>4.1. обеспечить частичное финансирование расходов на реализацию социального проекта в сумме и в сроки, установленные настоящим договором;</w:t>
      </w:r>
    </w:p>
    <w:p w:rsidR="00DC6772" w:rsidRDefault="00DC6772">
      <w:pPr>
        <w:pStyle w:val="underpoint"/>
      </w:pPr>
      <w:r>
        <w:t>4.2. оказывать исполнителю государственного социального заказа информационную и консультационную помощь;</w:t>
      </w:r>
    </w:p>
    <w:p w:rsidR="00DC6772" w:rsidRDefault="00DC6772">
      <w:pPr>
        <w:pStyle w:val="underpoint"/>
      </w:pPr>
      <w:r>
        <w:t>4.3. в соответствии с законодательством осуществлять контроль за реализацией государственного социального заказа, принимать и оценивать результаты его выполнения;</w:t>
      </w:r>
    </w:p>
    <w:p w:rsidR="00DC6772" w:rsidRDefault="00DC6772">
      <w:pPr>
        <w:pStyle w:val="underpoint"/>
      </w:pPr>
      <w:r>
        <w:t>4.4. в соответствии с законодательством осуществлять контроль за целевым использованием финансовых средств, выделенных на выполнение государственного социального заказа исполнителю государственного социального заказа;</w:t>
      </w:r>
    </w:p>
    <w:p w:rsidR="00DC6772" w:rsidRDefault="00DC6772">
      <w:pPr>
        <w:pStyle w:val="underpoint"/>
      </w:pPr>
      <w:r>
        <w:t>4.5. 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point"/>
      </w:pPr>
      <w:r>
        <w:t>5. Исполнитель государственного социального заказа имеет право:</w:t>
      </w:r>
    </w:p>
    <w:p w:rsidR="00DC6772" w:rsidRDefault="00DC6772">
      <w:pPr>
        <w:pStyle w:val="underpoint"/>
      </w:pPr>
      <w:r>
        <w:t>5.1. обращаться к государственному заказчику за информационной, консультационной, методической, организационно-технической и другими видами помощи;</w:t>
      </w:r>
    </w:p>
    <w:p w:rsidR="00DC6772" w:rsidRDefault="00DC6772">
      <w:pPr>
        <w:pStyle w:val="underpoint"/>
      </w:pPr>
      <w:r>
        <w:t>5.2. на получение субсидий на частичное финансирование расходов на реализацию социального проекта в сумме и в сроки, установленные настоящим договором;</w:t>
      </w:r>
    </w:p>
    <w:p w:rsidR="00DC6772" w:rsidRDefault="00DC6772">
      <w:pPr>
        <w:pStyle w:val="underpoint"/>
      </w:pPr>
      <w:r>
        <w:t>5.3. 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point"/>
      </w:pPr>
      <w:r>
        <w:t>6. Исполнитель государственного социального заказа обязан:</w:t>
      </w:r>
    </w:p>
    <w:p w:rsidR="00DC6772" w:rsidRDefault="00DC6772">
      <w:pPr>
        <w:pStyle w:val="underpoint"/>
      </w:pPr>
      <w:r>
        <w:t>6.1. приступить к выполнению государственного социального заказа в сроки, установленные настоящим договором;</w:t>
      </w:r>
    </w:p>
    <w:p w:rsidR="00DC6772" w:rsidRDefault="00DC6772">
      <w:pPr>
        <w:pStyle w:val="underpoint"/>
      </w:pPr>
      <w:r>
        <w:t>6.2. реализовать социальный проект в соответствии с его описанием, сроком, этапами и местом реализации, определенными в пункте 1 настоящего договора;</w:t>
      </w:r>
    </w:p>
    <w:p w:rsidR="00DC6772" w:rsidRDefault="00DC6772">
      <w:pPr>
        <w:pStyle w:val="underpoint"/>
      </w:pPr>
      <w:r>
        <w:t xml:space="preserve">6.3. представлять государственному заказчику информацию о реализации социального проекта, использовании предоставленной субсидии в следующие сроки: </w:t>
      </w:r>
      <w:r>
        <w:br/>
        <w:t>_____________________________________________________________________________;</w:t>
      </w:r>
    </w:p>
    <w:p w:rsidR="00DC6772" w:rsidRDefault="00DC6772">
      <w:pPr>
        <w:pStyle w:val="underpoint"/>
      </w:pPr>
      <w:r>
        <w:lastRenderedPageBreak/>
        <w:t>6.4. использовать предоставляемую субсидию исключительно на реализацию социального проекта;</w:t>
      </w:r>
    </w:p>
    <w:p w:rsidR="00DC6772" w:rsidRDefault="00DC6772">
      <w:pPr>
        <w:pStyle w:val="underpoint"/>
      </w:pPr>
      <w:r>
        <w:t>6.5. соблюдать при выполнении государственного социального заказа нормы и требования нормативных правовых и технических нормативных правовых актов по вопросам социального обслуживания;</w:t>
      </w:r>
    </w:p>
    <w:p w:rsidR="00DC6772" w:rsidRDefault="00DC6772">
      <w:pPr>
        <w:pStyle w:val="underpoint"/>
      </w:pPr>
      <w:r>
        <w:t>6.6. 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Ответственность сторон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7. 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Обстоятельства непреодолимой силы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8.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DC6772" w:rsidRDefault="00DC6772">
      <w:pPr>
        <w:pStyle w:val="newncpi"/>
      </w:pPr>
      <w:r>
        <w:t>Под обстоятельствами непреодолимой силы подразумеваются события, возникшие после заключения настоящего договора и не зависящие от воли его сторон (пожары, землетрясения, наводнения, ураганы и другие стихийные бедствия, эпидемии, эпизоотии, аварии, военные действия, массовые беспорядки), а также иные обстоятельства, которые в установленном законодательством порядке будут признаны обстоятельствами непреодолимой силы.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Изменение и расторжение настоящего договора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9. Изменение и расторжение настоящего договора осуществляются по основаниям, предусмотренным гражданским законодательством.</w:t>
      </w:r>
    </w:p>
    <w:p w:rsidR="00DC6772" w:rsidRDefault="00DC6772">
      <w:pPr>
        <w:pStyle w:val="point"/>
      </w:pPr>
      <w:r>
        <w:t>10. Дополнительными основаниями для расторжения настоящего договора, кроме установленных гражданским законодательством, являются:</w:t>
      </w:r>
    </w:p>
    <w:p w:rsidR="00DC6772" w:rsidRDefault="00DC6772">
      <w:pPr>
        <w:pStyle w:val="newncpi"/>
      </w:pPr>
      <w:r>
        <w:t>прекращение финансирования исполнителя государственного социального заказа;</w:t>
      </w:r>
    </w:p>
    <w:p w:rsidR="00DC6772" w:rsidRDefault="00DC6772">
      <w:pPr>
        <w:pStyle w:val="newncpi"/>
      </w:pPr>
      <w:r>
        <w:t>наличие двух и более обоснованных жалоб получателей социальных услуг (их законных представителей), в том числе на невыполнение исполнителем государственного социального заказа условий договора о предоставлении социальных услуг, заключаемого между исполнителем государственного социального заказа и гражданами (их законными представителями) (если таковой имеется);</w:t>
      </w:r>
    </w:p>
    <w:p w:rsidR="00DC6772" w:rsidRDefault="00DC6772">
      <w:pPr>
        <w:pStyle w:val="newncpi"/>
      </w:pPr>
      <w:r>
        <w:t>нарушение исполнителем государственного социального заказа норм и требований нормативных правовых и технических нормативных правовых актов по вопросам социального обслуживания.</w:t>
      </w:r>
    </w:p>
    <w:p w:rsidR="00DC6772" w:rsidRDefault="00DC6772">
      <w:pPr>
        <w:pStyle w:val="point"/>
      </w:pPr>
      <w:r>
        <w:t>11. Изменение и расторжение настоящего договора совершаются в письменной форме путем заключения дополнительного соглашения к нему.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Заключительные положения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point"/>
      </w:pPr>
      <w:r>
        <w:t>12. Настоящий договор заключен сроком на ___________________________________</w:t>
      </w:r>
    </w:p>
    <w:p w:rsidR="00DC6772" w:rsidRDefault="00DC6772">
      <w:pPr>
        <w:pStyle w:val="undline"/>
        <w:ind w:left="5152"/>
        <w:jc w:val="center"/>
      </w:pPr>
      <w:r>
        <w:t>(до пяти лет)</w:t>
      </w:r>
    </w:p>
    <w:p w:rsidR="00DC6772" w:rsidRDefault="00DC6772">
      <w:pPr>
        <w:pStyle w:val="newncpi0"/>
      </w:pPr>
      <w:r>
        <w:t>и вступает в силу со дня его подписания сторонами.</w:t>
      </w:r>
    </w:p>
    <w:p w:rsidR="00DC6772" w:rsidRDefault="00DC6772">
      <w:pPr>
        <w:pStyle w:val="point"/>
      </w:pPr>
      <w:r>
        <w:t>13. Настоящий договор составлен в двух экземплярах, имеющих одинаковую юридическую силу, один из которых находится у исполнителя государственного социального заказа, другой – у государственного заказчика.</w:t>
      </w:r>
    </w:p>
    <w:p w:rsidR="00DC6772" w:rsidRDefault="00DC6772">
      <w:pPr>
        <w:pStyle w:val="point"/>
      </w:pPr>
      <w:r>
        <w:t>14. Споры и разногласия между сторонами при заключении, выполнении, изменении или расторжении договора рассматриваются в судебном порядке.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Дополнительные условия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t>______________________________________________________________________________</w:t>
      </w:r>
    </w:p>
    <w:p w:rsidR="00DC6772" w:rsidRDefault="00DC6772">
      <w:pPr>
        <w:pStyle w:val="newncpi0"/>
      </w:pPr>
      <w:r>
        <w:lastRenderedPageBreak/>
        <w:t>______________________________________________________________________________</w:t>
      </w:r>
    </w:p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0"/>
        <w:jc w:val="center"/>
      </w:pPr>
      <w:r>
        <w:t>Реквизиты и подписи сторон</w:t>
      </w:r>
    </w:p>
    <w:p w:rsidR="00DC6772" w:rsidRDefault="00DC677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Государственный заказчик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Исполнитель государственного</w:t>
            </w:r>
            <w:r>
              <w:br/>
              <w:t>социального заказа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______________________________________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______________________________________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______________________________________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______________________________________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______________________________________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______________________________________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 </w:t>
            </w:r>
          </w:p>
        </w:tc>
      </w:tr>
      <w:tr w:rsidR="00DC677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  <w:jc w:val="left"/>
            </w:pPr>
            <w:r>
              <w:t>М.П.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6772" w:rsidRDefault="00DC6772">
            <w:pPr>
              <w:pStyle w:val="newncpi0"/>
            </w:pPr>
            <w:r>
              <w:t> </w:t>
            </w:r>
          </w:p>
        </w:tc>
      </w:tr>
    </w:tbl>
    <w:p w:rsidR="00DC6772" w:rsidRDefault="00DC6772">
      <w:pPr>
        <w:pStyle w:val="newncpi"/>
      </w:pPr>
      <w:r>
        <w:t> </w:t>
      </w:r>
    </w:p>
    <w:p w:rsidR="00DC6772" w:rsidRDefault="00DC6772">
      <w:pPr>
        <w:pStyle w:val="newncpi"/>
      </w:pPr>
      <w:r>
        <w:t> </w:t>
      </w:r>
    </w:p>
    <w:p w:rsidR="001B5A0B" w:rsidRDefault="001B5A0B"/>
    <w:sectPr w:rsidR="001B5A0B" w:rsidSect="00DC6772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EE6" w:rsidRDefault="00EE5EE6" w:rsidP="00DC6772">
      <w:pPr>
        <w:spacing w:after="0" w:line="240" w:lineRule="auto"/>
      </w:pPr>
      <w:r>
        <w:separator/>
      </w:r>
    </w:p>
  </w:endnote>
  <w:endnote w:type="continuationSeparator" w:id="0">
    <w:p w:rsidR="00EE5EE6" w:rsidRDefault="00EE5EE6" w:rsidP="00DC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72" w:rsidRDefault="00DC67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72" w:rsidRDefault="00DC67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C6772" w:rsidTr="00DC6772">
      <w:tc>
        <w:tcPr>
          <w:tcW w:w="1800" w:type="dxa"/>
          <w:shd w:val="clear" w:color="auto" w:fill="auto"/>
          <w:vAlign w:val="center"/>
        </w:tcPr>
        <w:p w:rsidR="00DC6772" w:rsidRDefault="00DC6772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C6772" w:rsidRDefault="00DC677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C6772" w:rsidRDefault="00DC677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25.03.2025</w:t>
          </w:r>
        </w:p>
        <w:p w:rsidR="00DC6772" w:rsidRPr="00DC6772" w:rsidRDefault="00DC6772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C6772" w:rsidRDefault="00DC6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EE6" w:rsidRDefault="00EE5EE6" w:rsidP="00DC6772">
      <w:pPr>
        <w:spacing w:after="0" w:line="240" w:lineRule="auto"/>
      </w:pPr>
      <w:r>
        <w:separator/>
      </w:r>
    </w:p>
  </w:footnote>
  <w:footnote w:type="continuationSeparator" w:id="0">
    <w:p w:rsidR="00EE5EE6" w:rsidRDefault="00EE5EE6" w:rsidP="00DC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72" w:rsidRDefault="00DC6772" w:rsidP="00D7330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6772" w:rsidRDefault="00DC67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72" w:rsidRPr="00DC6772" w:rsidRDefault="00DC6772" w:rsidP="00D7330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C6772">
      <w:rPr>
        <w:rStyle w:val="a9"/>
        <w:rFonts w:ascii="Times New Roman" w:hAnsi="Times New Roman" w:cs="Times New Roman"/>
        <w:sz w:val="24"/>
      </w:rPr>
      <w:fldChar w:fldCharType="begin"/>
    </w:r>
    <w:r w:rsidRPr="00DC6772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C6772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21</w:t>
    </w:r>
    <w:r w:rsidRPr="00DC6772">
      <w:rPr>
        <w:rStyle w:val="a9"/>
        <w:rFonts w:ascii="Times New Roman" w:hAnsi="Times New Roman" w:cs="Times New Roman"/>
        <w:sz w:val="24"/>
      </w:rPr>
      <w:fldChar w:fldCharType="end"/>
    </w:r>
  </w:p>
  <w:p w:rsidR="00DC6772" w:rsidRPr="00DC6772" w:rsidRDefault="00DC6772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72" w:rsidRDefault="00DC67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72"/>
    <w:rsid w:val="001B5A0B"/>
    <w:rsid w:val="00DC6772"/>
    <w:rsid w:val="00E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2A98-E088-49AD-B97F-3C885159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772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C6772"/>
    <w:rPr>
      <w:color w:val="154C94"/>
      <w:u w:val="single"/>
    </w:rPr>
  </w:style>
  <w:style w:type="paragraph" w:customStyle="1" w:styleId="article">
    <w:name w:val="article"/>
    <w:basedOn w:val="a"/>
    <w:rsid w:val="00DC6772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C67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C677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C677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C6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C677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C677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C67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C6772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C677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C6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C677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C677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C6772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C677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C677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C67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C677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C6772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C6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C6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C6772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C6772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C677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C677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C6772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C677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C677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C677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C677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C6772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C677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C6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C677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C6772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C67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C677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C6772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C6772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C677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C6772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C6772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C6772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C6772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C677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C6772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C6772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C6772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C6772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C6772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C677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C677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C6772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C6772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C67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C6772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C677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C677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C6772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C6772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C677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C6772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C6772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C6772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C6772"/>
    <w:rPr>
      <w:rFonts w:ascii="Symbol" w:hAnsi="Symbol" w:hint="default"/>
    </w:rPr>
  </w:style>
  <w:style w:type="character" w:customStyle="1" w:styleId="onewind3">
    <w:name w:val="onewind3"/>
    <w:basedOn w:val="a0"/>
    <w:rsid w:val="00DC6772"/>
    <w:rPr>
      <w:rFonts w:ascii="Wingdings 3" w:hAnsi="Wingdings 3" w:hint="default"/>
    </w:rPr>
  </w:style>
  <w:style w:type="character" w:customStyle="1" w:styleId="onewind2">
    <w:name w:val="onewind2"/>
    <w:basedOn w:val="a0"/>
    <w:rsid w:val="00DC6772"/>
    <w:rPr>
      <w:rFonts w:ascii="Wingdings 2" w:hAnsi="Wingdings 2" w:hint="default"/>
    </w:rPr>
  </w:style>
  <w:style w:type="character" w:customStyle="1" w:styleId="onewind">
    <w:name w:val="onewind"/>
    <w:basedOn w:val="a0"/>
    <w:rsid w:val="00DC6772"/>
    <w:rPr>
      <w:rFonts w:ascii="Wingdings" w:hAnsi="Wingdings" w:hint="default"/>
    </w:rPr>
  </w:style>
  <w:style w:type="character" w:customStyle="1" w:styleId="rednoun">
    <w:name w:val="rednoun"/>
    <w:basedOn w:val="a0"/>
    <w:rsid w:val="00DC6772"/>
  </w:style>
  <w:style w:type="character" w:customStyle="1" w:styleId="post">
    <w:name w:val="post"/>
    <w:basedOn w:val="a0"/>
    <w:rsid w:val="00DC67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C67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C6772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C6772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C6772"/>
    <w:rPr>
      <w:rFonts w:ascii="Arial" w:hAnsi="Arial" w:cs="Arial" w:hint="default"/>
    </w:rPr>
  </w:style>
  <w:style w:type="character" w:customStyle="1" w:styleId="snoskiindex">
    <w:name w:val="snoskiindex"/>
    <w:basedOn w:val="a0"/>
    <w:rsid w:val="00DC6772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C6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6772"/>
  </w:style>
  <w:style w:type="paragraph" w:styleId="a7">
    <w:name w:val="footer"/>
    <w:basedOn w:val="a"/>
    <w:link w:val="a8"/>
    <w:uiPriority w:val="99"/>
    <w:unhideWhenUsed/>
    <w:rsid w:val="00DC6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6772"/>
  </w:style>
  <w:style w:type="character" w:styleId="a9">
    <w:name w:val="page number"/>
    <w:basedOn w:val="a0"/>
    <w:uiPriority w:val="99"/>
    <w:semiHidden/>
    <w:unhideWhenUsed/>
    <w:rsid w:val="00DC6772"/>
  </w:style>
  <w:style w:type="table" w:styleId="aa">
    <w:name w:val="Table Grid"/>
    <w:basedOn w:val="a1"/>
    <w:uiPriority w:val="39"/>
    <w:rsid w:val="00DC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6237</Words>
  <Characters>58316</Characters>
  <Application>Microsoft Office Word</Application>
  <DocSecurity>0</DocSecurity>
  <Lines>1388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2025-03-25T06:31:00Z</dcterms:created>
  <dcterms:modified xsi:type="dcterms:W3CDTF">2025-03-25T06:32:00Z</dcterms:modified>
</cp:coreProperties>
</file>