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670C1" w:rsidRPr="005670C1" w:rsidTr="005670C1">
        <w:tc>
          <w:tcPr>
            <w:tcW w:w="4672" w:type="dxa"/>
          </w:tcPr>
          <w:p w:rsidR="005670C1" w:rsidRPr="005670C1" w:rsidRDefault="005670C1" w:rsidP="005670C1">
            <w:pPr>
              <w:pStyle w:val="a3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670C1" w:rsidRPr="005670C1" w:rsidRDefault="005670C1" w:rsidP="005670C1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0C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670C1" w:rsidRPr="005670C1" w:rsidRDefault="005670C1" w:rsidP="005670C1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0C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:rsidR="005670C1" w:rsidRPr="005670C1" w:rsidRDefault="005670C1" w:rsidP="005670C1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0C1">
              <w:rPr>
                <w:rFonts w:ascii="Times New Roman" w:hAnsi="Times New Roman" w:cs="Times New Roman"/>
                <w:sz w:val="28"/>
                <w:szCs w:val="28"/>
              </w:rPr>
              <w:t>Могилевского облисполкома</w:t>
            </w:r>
          </w:p>
          <w:p w:rsidR="005670C1" w:rsidRPr="005670C1" w:rsidRDefault="005670C1" w:rsidP="005670C1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0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Стельмашок О.В.</w:t>
            </w:r>
          </w:p>
          <w:p w:rsidR="005670C1" w:rsidRPr="005670C1" w:rsidRDefault="005670C1" w:rsidP="005670C1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0C1">
              <w:rPr>
                <w:rFonts w:ascii="Times New Roman" w:hAnsi="Times New Roman" w:cs="Times New Roman"/>
                <w:sz w:val="28"/>
                <w:szCs w:val="28"/>
              </w:rPr>
              <w:t xml:space="preserve">«       </w:t>
            </w:r>
            <w:r w:rsidR="00811175">
              <w:rPr>
                <w:rFonts w:ascii="Times New Roman" w:hAnsi="Times New Roman" w:cs="Times New Roman"/>
                <w:sz w:val="28"/>
                <w:szCs w:val="28"/>
              </w:rPr>
              <w:t xml:space="preserve">  »                            </w:t>
            </w:r>
            <w:r w:rsidRPr="005670C1">
              <w:rPr>
                <w:rFonts w:ascii="Times New Roman" w:hAnsi="Times New Roman" w:cs="Times New Roman"/>
                <w:sz w:val="28"/>
                <w:szCs w:val="28"/>
              </w:rPr>
              <w:t xml:space="preserve">            2025</w:t>
            </w:r>
            <w:r w:rsidR="0081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70C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5670C1" w:rsidRDefault="005670C1" w:rsidP="00EC20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0C1" w:rsidRDefault="005670C1" w:rsidP="00EC20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0C1" w:rsidRDefault="005670C1" w:rsidP="00EC20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0C1" w:rsidRDefault="005670C1" w:rsidP="00EC20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C2067" w:rsidRPr="004D1B4D" w:rsidRDefault="004B4363" w:rsidP="00EC20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о</w:t>
      </w:r>
      <w:r w:rsidR="00527FBB" w:rsidRPr="004D1B4D">
        <w:rPr>
          <w:rFonts w:ascii="Times New Roman" w:hAnsi="Times New Roman" w:cs="Times New Roman"/>
          <w:b/>
          <w:sz w:val="28"/>
          <w:szCs w:val="28"/>
        </w:rPr>
        <w:t>бластно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527FBB" w:rsidRPr="004D1B4D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4D1B4D" w:rsidRDefault="00527FBB" w:rsidP="00EC20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B4D">
        <w:rPr>
          <w:rFonts w:ascii="Times New Roman" w:hAnsi="Times New Roman" w:cs="Times New Roman"/>
          <w:b/>
          <w:sz w:val="28"/>
          <w:szCs w:val="28"/>
        </w:rPr>
        <w:t xml:space="preserve">среди представителей средств массовой информации </w:t>
      </w:r>
    </w:p>
    <w:p w:rsidR="004D1B4D" w:rsidRDefault="00EC2067" w:rsidP="00EC20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B4D">
        <w:rPr>
          <w:rFonts w:ascii="Times New Roman" w:hAnsi="Times New Roman" w:cs="Times New Roman"/>
          <w:b/>
          <w:sz w:val="28"/>
          <w:szCs w:val="28"/>
        </w:rPr>
        <w:t xml:space="preserve">Могилевской области </w:t>
      </w:r>
      <w:r w:rsidR="00527FBB" w:rsidRPr="004D1B4D">
        <w:rPr>
          <w:rFonts w:ascii="Times New Roman" w:hAnsi="Times New Roman" w:cs="Times New Roman"/>
          <w:b/>
          <w:sz w:val="28"/>
          <w:szCs w:val="28"/>
        </w:rPr>
        <w:t>на лучшее освещение реализации мероприятий государственного профилактического проекта</w:t>
      </w:r>
    </w:p>
    <w:p w:rsidR="008C6A7C" w:rsidRPr="004D1B4D" w:rsidRDefault="00527FBB" w:rsidP="00EC20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B4D">
        <w:rPr>
          <w:rFonts w:ascii="Times New Roman" w:hAnsi="Times New Roman" w:cs="Times New Roman"/>
          <w:b/>
          <w:sz w:val="28"/>
          <w:szCs w:val="28"/>
        </w:rPr>
        <w:t xml:space="preserve"> «Здоровые города и поселки»</w:t>
      </w:r>
    </w:p>
    <w:p w:rsidR="00EC2067" w:rsidRPr="004D1B4D" w:rsidRDefault="00EC2067">
      <w:pPr>
        <w:pStyle w:val="a3"/>
        <w:jc w:val="center"/>
        <w:rPr>
          <w:b/>
        </w:rPr>
      </w:pPr>
    </w:p>
    <w:p w:rsidR="00E514A7" w:rsidRDefault="00E514A7">
      <w:pPr>
        <w:pStyle w:val="a3"/>
        <w:jc w:val="center"/>
      </w:pPr>
    </w:p>
    <w:p w:rsidR="004D1B4D" w:rsidRPr="004D1B4D" w:rsidRDefault="004D1B4D" w:rsidP="004D1B4D">
      <w:pPr>
        <w:spacing w:after="0" w:line="240" w:lineRule="auto"/>
        <w:ind w:left="425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4D1B4D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ГЛАВА 1</w:t>
      </w:r>
    </w:p>
    <w:p w:rsidR="004D1B4D" w:rsidRDefault="004D1B4D" w:rsidP="004D1B4D">
      <w:pPr>
        <w:spacing w:after="0" w:line="240" w:lineRule="auto"/>
        <w:ind w:left="425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4D1B4D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ОБЩИЕ ПОЛОЖЕНИЯ</w:t>
      </w:r>
    </w:p>
    <w:p w:rsidR="004D1B4D" w:rsidRPr="004D1B4D" w:rsidRDefault="004D1B4D" w:rsidP="004D1B4D">
      <w:pPr>
        <w:spacing w:after="0" w:line="240" w:lineRule="auto"/>
        <w:ind w:left="425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4D1B4D" w:rsidRPr="004D1B4D" w:rsidRDefault="004D1B4D" w:rsidP="004D1B4D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4D1B4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Настоящее Положение определяет порядок проведения </w:t>
      </w:r>
      <w:r w:rsidRPr="004D1B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на лучшее освещение в средствах массовой информации (далее – СМИ) и глобальной компьютерной сети Интернет (далее – сеть Интернет)</w:t>
      </w:r>
      <w:r w:rsidRPr="004D1B4D">
        <w:t xml:space="preserve"> </w:t>
      </w:r>
      <w:r w:rsidRPr="004D1B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государственного профилактического проекта «Здоровые города и поселки»</w:t>
      </w:r>
      <w:r w:rsidR="00AD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Могилевской области</w:t>
      </w:r>
      <w:r w:rsidR="00382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Конкурс)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41BF" w:rsidRPr="008E41BF" w:rsidRDefault="004D1B4D" w:rsidP="00382A4F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D1B4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Организаторами проведения Конкурса являются </w:t>
      </w:r>
      <w:bookmarkStart w:id="0" w:name="_GoBack"/>
      <w:bookmarkEnd w:id="0"/>
      <w:r w:rsidR="00C90F9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главное управление идеологической работы и по делам молодежи Могилевского облисполкома, </w:t>
      </w:r>
      <w:r w:rsidR="00382286" w:rsidRPr="008E41BF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УЗ </w:t>
      </w:r>
      <w:r w:rsidRPr="004D1B4D">
        <w:rPr>
          <w:rFonts w:ascii="Times New Roman" w:eastAsia="Calibri" w:hAnsi="Times New Roman" w:cs="Times New Roman"/>
          <w:sz w:val="28"/>
          <w:szCs w:val="28"/>
          <w:lang w:bidi="en-US"/>
        </w:rPr>
        <w:t>«Могилевский областной центр гигиены, эпидемиологии и общественного здоровья» (далее – Организаторы)</w:t>
      </w:r>
      <w:r w:rsidR="0039139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при поддержке городских и ра</w:t>
      </w:r>
      <w:r w:rsidR="00C90F9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йонных исполнительных комитетов. </w:t>
      </w:r>
      <w:r w:rsidR="00C90F90" w:rsidRPr="00C90F90">
        <w:rPr>
          <w:rFonts w:ascii="Times New Roman" w:eastAsia="Calibri" w:hAnsi="Times New Roman" w:cs="Times New Roman"/>
          <w:sz w:val="28"/>
          <w:szCs w:val="28"/>
          <w:lang w:bidi="en-US"/>
        </w:rPr>
        <w:t>Информационная поддержка – КИУП Информационное агентство «Могилевские ведомости».</w:t>
      </w:r>
    </w:p>
    <w:p w:rsidR="004D1B4D" w:rsidRPr="00CC3D19" w:rsidRDefault="004D1B4D" w:rsidP="008E41BF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D1B4D">
        <w:rPr>
          <w:rFonts w:ascii="Times New Roman" w:eastAsia="Calibri" w:hAnsi="Times New Roman" w:cs="Times New Roman"/>
          <w:sz w:val="28"/>
          <w:szCs w:val="28"/>
          <w:lang w:bidi="en-US"/>
        </w:rPr>
        <w:t>Настоящее Положение определяет</w:t>
      </w:r>
      <w:r w:rsidR="0039139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цель и задачи Конкурса,</w:t>
      </w:r>
      <w:r w:rsidRPr="004D1B4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сроки</w:t>
      </w:r>
      <w:r w:rsidR="0039139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его</w:t>
      </w:r>
      <w:r w:rsidRPr="004D1B4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проведения, порядок предоставления, приема и оценки кон</w:t>
      </w:r>
      <w:r w:rsidR="00391394">
        <w:rPr>
          <w:rFonts w:ascii="Times New Roman" w:eastAsia="Calibri" w:hAnsi="Times New Roman" w:cs="Times New Roman"/>
          <w:sz w:val="28"/>
          <w:szCs w:val="28"/>
          <w:lang w:bidi="en-US"/>
        </w:rPr>
        <w:t>курсных материалов, формирование</w:t>
      </w:r>
      <w:r w:rsidRPr="004D1B4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оргкомитета, подведения итогов, требования к участникам и работам Конкурса.</w:t>
      </w:r>
    </w:p>
    <w:p w:rsidR="00CC3D19" w:rsidRPr="00CC3D19" w:rsidRDefault="00CC3D19" w:rsidP="00CC3D19">
      <w:pPr>
        <w:pStyle w:val="a5"/>
        <w:numPr>
          <w:ilvl w:val="1"/>
          <w:numId w:val="1"/>
        </w:numPr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CC3D19">
        <w:rPr>
          <w:rFonts w:ascii="Times New Roman" w:eastAsia="Calibri" w:hAnsi="Times New Roman" w:cs="Times New Roman"/>
          <w:sz w:val="28"/>
          <w:szCs w:val="28"/>
        </w:rPr>
        <w:t>Конкурс преследует только социально-значимые цели.</w:t>
      </w:r>
    </w:p>
    <w:p w:rsidR="00CC3D19" w:rsidRDefault="00CC3D19" w:rsidP="00CC3D19">
      <w:pPr>
        <w:spacing w:after="0" w:line="240" w:lineRule="auto"/>
        <w:ind w:left="425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4D1B4D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ГЛАВА </w:t>
      </w: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>2</w:t>
      </w:r>
    </w:p>
    <w:p w:rsidR="00CC3D19" w:rsidRPr="004D1B4D" w:rsidRDefault="00CC3D19" w:rsidP="00CC3D19">
      <w:pPr>
        <w:spacing w:after="0" w:line="240" w:lineRule="auto"/>
        <w:ind w:left="425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>ЦЕЛЬ И ЗАДАЧИ КОНКУРСА</w:t>
      </w:r>
    </w:p>
    <w:p w:rsidR="00CC3D19" w:rsidRDefault="00CC3D19" w:rsidP="00CC3D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D2BFB" w:rsidRPr="00A65522" w:rsidRDefault="001D2BFB" w:rsidP="00A65522">
      <w:pPr>
        <w:pStyle w:val="a5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522">
        <w:rPr>
          <w:rFonts w:ascii="Times New Roman" w:hAnsi="Times New Roman" w:cs="Times New Roman"/>
          <w:sz w:val="28"/>
          <w:szCs w:val="28"/>
        </w:rPr>
        <w:t>Цель Конкурса: выявление и поощрение качественных журналистских материалов, освещающих развитие современных городов, поселков, агрогородков и регионов в контексте реализации</w:t>
      </w:r>
      <w:r w:rsidRPr="001D2BFB">
        <w:t xml:space="preserve"> </w:t>
      </w:r>
      <w:r w:rsidRPr="00A65522">
        <w:rPr>
          <w:rFonts w:ascii="Times New Roman" w:hAnsi="Times New Roman" w:cs="Times New Roman"/>
          <w:sz w:val="28"/>
          <w:szCs w:val="28"/>
        </w:rPr>
        <w:t>государственного профилактического проекта «Здоровые города и поселки» на территории Могилевской области.</w:t>
      </w:r>
    </w:p>
    <w:p w:rsidR="001D2BFB" w:rsidRDefault="001D2BFB" w:rsidP="00A65522">
      <w:pPr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 Конкурса:</w:t>
      </w:r>
    </w:p>
    <w:p w:rsidR="0079742B" w:rsidRDefault="001D2BFB" w:rsidP="0079742B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42B">
        <w:rPr>
          <w:rFonts w:ascii="Times New Roman" w:hAnsi="Times New Roman" w:cs="Times New Roman"/>
          <w:sz w:val="28"/>
          <w:szCs w:val="28"/>
        </w:rPr>
        <w:t xml:space="preserve">повышение уровня заинтересованности и стимулирование активности </w:t>
      </w:r>
      <w:r w:rsidR="00BB1029">
        <w:rPr>
          <w:rFonts w:ascii="Times New Roman" w:hAnsi="Times New Roman" w:cs="Times New Roman"/>
          <w:sz w:val="28"/>
          <w:szCs w:val="28"/>
        </w:rPr>
        <w:t>средств массовой информации</w:t>
      </w:r>
      <w:r w:rsidRPr="0079742B">
        <w:rPr>
          <w:rFonts w:ascii="Times New Roman" w:hAnsi="Times New Roman" w:cs="Times New Roman"/>
          <w:sz w:val="28"/>
          <w:szCs w:val="28"/>
        </w:rPr>
        <w:t xml:space="preserve"> в освещении мероприятий государственного профилактического проекта «Здоровые города и поселки»</w:t>
      </w:r>
      <w:r w:rsidR="0079742B">
        <w:rPr>
          <w:rFonts w:ascii="Times New Roman" w:hAnsi="Times New Roman" w:cs="Times New Roman"/>
          <w:sz w:val="28"/>
          <w:szCs w:val="28"/>
        </w:rPr>
        <w:t>;</w:t>
      </w:r>
    </w:p>
    <w:p w:rsidR="003F5D49" w:rsidRDefault="00AD1C46" w:rsidP="00BB1029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C46">
        <w:rPr>
          <w:rFonts w:ascii="Times New Roman" w:hAnsi="Times New Roman" w:cs="Times New Roman"/>
          <w:sz w:val="28"/>
          <w:szCs w:val="28"/>
        </w:rPr>
        <w:t>расп</w:t>
      </w:r>
      <w:r w:rsidR="00382A4F">
        <w:rPr>
          <w:rFonts w:ascii="Times New Roman" w:hAnsi="Times New Roman" w:cs="Times New Roman"/>
          <w:sz w:val="28"/>
          <w:szCs w:val="28"/>
        </w:rPr>
        <w:t>ространение</w:t>
      </w:r>
      <w:r w:rsidR="006535A4">
        <w:rPr>
          <w:rFonts w:ascii="Times New Roman" w:hAnsi="Times New Roman" w:cs="Times New Roman"/>
          <w:sz w:val="28"/>
          <w:szCs w:val="28"/>
        </w:rPr>
        <w:t xml:space="preserve"> </w:t>
      </w:r>
      <w:r w:rsidR="003F5D49"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D49">
        <w:rPr>
          <w:rFonts w:ascii="Times New Roman" w:hAnsi="Times New Roman" w:cs="Times New Roman"/>
          <w:sz w:val="28"/>
          <w:szCs w:val="28"/>
        </w:rPr>
        <w:t>местных инициатив</w:t>
      </w:r>
      <w:r w:rsidR="0063338C">
        <w:rPr>
          <w:rFonts w:ascii="Times New Roman" w:hAnsi="Times New Roman" w:cs="Times New Roman"/>
          <w:sz w:val="28"/>
          <w:szCs w:val="28"/>
        </w:rPr>
        <w:t>,</w:t>
      </w:r>
      <w:r w:rsidR="00BB1029">
        <w:rPr>
          <w:rFonts w:ascii="Times New Roman" w:hAnsi="Times New Roman" w:cs="Times New Roman"/>
          <w:sz w:val="28"/>
          <w:szCs w:val="28"/>
        </w:rPr>
        <w:t xml:space="preserve"> реализуемых в </w:t>
      </w:r>
      <w:r w:rsidR="00BB1029" w:rsidRPr="00BB1029">
        <w:rPr>
          <w:rFonts w:ascii="Times New Roman" w:hAnsi="Times New Roman" w:cs="Times New Roman"/>
          <w:sz w:val="28"/>
          <w:szCs w:val="28"/>
        </w:rPr>
        <w:t>город</w:t>
      </w:r>
      <w:r w:rsidR="00BB1029">
        <w:rPr>
          <w:rFonts w:ascii="Times New Roman" w:hAnsi="Times New Roman" w:cs="Times New Roman"/>
          <w:sz w:val="28"/>
          <w:szCs w:val="28"/>
        </w:rPr>
        <w:t>ах</w:t>
      </w:r>
      <w:r w:rsidR="00BB1029" w:rsidRPr="00BB1029">
        <w:rPr>
          <w:rFonts w:ascii="Times New Roman" w:hAnsi="Times New Roman" w:cs="Times New Roman"/>
          <w:sz w:val="28"/>
          <w:szCs w:val="28"/>
        </w:rPr>
        <w:t>, поселк</w:t>
      </w:r>
      <w:r w:rsidR="00BB1029">
        <w:rPr>
          <w:rFonts w:ascii="Times New Roman" w:hAnsi="Times New Roman" w:cs="Times New Roman"/>
          <w:sz w:val="28"/>
          <w:szCs w:val="28"/>
        </w:rPr>
        <w:t>ах</w:t>
      </w:r>
      <w:r w:rsidR="00BB1029" w:rsidRPr="00BB1029">
        <w:rPr>
          <w:rFonts w:ascii="Times New Roman" w:hAnsi="Times New Roman" w:cs="Times New Roman"/>
          <w:sz w:val="28"/>
          <w:szCs w:val="28"/>
        </w:rPr>
        <w:t>, агрогородк</w:t>
      </w:r>
      <w:r w:rsidR="00BB1029">
        <w:rPr>
          <w:rFonts w:ascii="Times New Roman" w:hAnsi="Times New Roman" w:cs="Times New Roman"/>
          <w:sz w:val="28"/>
          <w:szCs w:val="28"/>
        </w:rPr>
        <w:t>ах</w:t>
      </w:r>
      <w:r w:rsidR="00BB1029" w:rsidRPr="00BB1029">
        <w:rPr>
          <w:rFonts w:ascii="Times New Roman" w:hAnsi="Times New Roman" w:cs="Times New Roman"/>
          <w:sz w:val="28"/>
          <w:szCs w:val="28"/>
        </w:rPr>
        <w:t xml:space="preserve"> и регион</w:t>
      </w:r>
      <w:r w:rsidR="00BB1029">
        <w:rPr>
          <w:rFonts w:ascii="Times New Roman" w:hAnsi="Times New Roman" w:cs="Times New Roman"/>
          <w:sz w:val="28"/>
          <w:szCs w:val="28"/>
        </w:rPr>
        <w:t>ах области,</w:t>
      </w:r>
      <w:r w:rsidR="00BB1029" w:rsidRPr="00BB1029">
        <w:rPr>
          <w:rFonts w:ascii="Times New Roman" w:hAnsi="Times New Roman" w:cs="Times New Roman"/>
          <w:sz w:val="28"/>
          <w:szCs w:val="28"/>
        </w:rPr>
        <w:t xml:space="preserve"> </w:t>
      </w:r>
      <w:r w:rsidR="003F5D49">
        <w:rPr>
          <w:rFonts w:ascii="Times New Roman" w:hAnsi="Times New Roman" w:cs="Times New Roman"/>
          <w:sz w:val="28"/>
          <w:szCs w:val="28"/>
        </w:rPr>
        <w:t xml:space="preserve">содействующих </w:t>
      </w:r>
      <w:r w:rsidR="003F5D49" w:rsidRPr="003F5D49">
        <w:rPr>
          <w:rFonts w:ascii="Times New Roman" w:hAnsi="Times New Roman" w:cs="Times New Roman"/>
          <w:sz w:val="28"/>
          <w:szCs w:val="28"/>
        </w:rPr>
        <w:t>формированию у населения мотивации к здоровому образу жизни</w:t>
      </w:r>
      <w:r w:rsidR="006535A4">
        <w:rPr>
          <w:rFonts w:ascii="Times New Roman" w:hAnsi="Times New Roman" w:cs="Times New Roman"/>
          <w:sz w:val="28"/>
          <w:szCs w:val="28"/>
        </w:rPr>
        <w:t xml:space="preserve"> </w:t>
      </w:r>
      <w:r w:rsidR="006535A4" w:rsidRPr="006535A4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6535A4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 w:rsidR="003F5D49">
        <w:rPr>
          <w:rFonts w:ascii="Times New Roman" w:hAnsi="Times New Roman" w:cs="Times New Roman"/>
          <w:sz w:val="28"/>
          <w:szCs w:val="28"/>
        </w:rPr>
        <w:t>;</w:t>
      </w:r>
    </w:p>
    <w:p w:rsidR="00976137" w:rsidRPr="001777E8" w:rsidRDefault="00654651" w:rsidP="00976137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77E8">
        <w:rPr>
          <w:rFonts w:ascii="Times New Roman" w:hAnsi="Times New Roman" w:cs="Times New Roman"/>
          <w:color w:val="000000" w:themeColor="text1"/>
          <w:sz w:val="28"/>
          <w:szCs w:val="28"/>
        </w:rPr>
        <w:t>содейств</w:t>
      </w:r>
      <w:r w:rsidR="00382A4F">
        <w:rPr>
          <w:rFonts w:ascii="Times New Roman" w:hAnsi="Times New Roman" w:cs="Times New Roman"/>
          <w:color w:val="000000" w:themeColor="text1"/>
          <w:sz w:val="28"/>
          <w:szCs w:val="28"/>
        </w:rPr>
        <w:t>ие</w:t>
      </w:r>
      <w:r w:rsidR="00976137" w:rsidRPr="001777E8">
        <w:rPr>
          <w:color w:val="000000" w:themeColor="text1"/>
        </w:rPr>
        <w:t xml:space="preserve"> </w:t>
      </w:r>
      <w:r w:rsidRPr="001777E8">
        <w:rPr>
          <w:rFonts w:ascii="Times New Roman" w:hAnsi="Times New Roman" w:cs="Times New Roman"/>
          <w:color w:val="000000" w:themeColor="text1"/>
          <w:sz w:val="28"/>
          <w:szCs w:val="28"/>
        </w:rPr>
        <w:t>повышению узнаваемости</w:t>
      </w:r>
      <w:r w:rsidR="00976137" w:rsidRPr="00177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популяризации Проекта среди населения области.</w:t>
      </w:r>
    </w:p>
    <w:p w:rsidR="004D1B4D" w:rsidRPr="001777E8" w:rsidRDefault="004D1B4D" w:rsidP="004D1B4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bidi="en-US"/>
        </w:rPr>
      </w:pPr>
    </w:p>
    <w:p w:rsidR="004D1B4D" w:rsidRPr="001777E8" w:rsidRDefault="004D1B4D" w:rsidP="004D1B4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bidi="en-US"/>
        </w:rPr>
      </w:pPr>
    </w:p>
    <w:p w:rsidR="009D4405" w:rsidRPr="004D1B4D" w:rsidRDefault="004D1B4D" w:rsidP="009D44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4D1B4D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ГЛАВА </w:t>
      </w:r>
      <w:r w:rsidR="00CC3D19">
        <w:rPr>
          <w:rFonts w:ascii="Times New Roman" w:eastAsia="Calibri" w:hAnsi="Times New Roman" w:cs="Times New Roman"/>
          <w:b/>
          <w:sz w:val="28"/>
          <w:szCs w:val="28"/>
          <w:lang w:bidi="en-US"/>
        </w:rPr>
        <w:t>3</w:t>
      </w:r>
    </w:p>
    <w:p w:rsidR="009D4405" w:rsidRPr="004D1B4D" w:rsidRDefault="009D4405" w:rsidP="009D44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4D1B4D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СРОКИ ПРОВЕДЕНИЯ КОНКУРСА</w:t>
      </w:r>
    </w:p>
    <w:p w:rsidR="009D4405" w:rsidRPr="004D1B4D" w:rsidRDefault="009D4405" w:rsidP="009D44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9D4405" w:rsidRPr="0030055B" w:rsidRDefault="009D4405" w:rsidP="00A65522">
      <w:pPr>
        <w:pStyle w:val="a5"/>
        <w:numPr>
          <w:ilvl w:val="1"/>
          <w:numId w:val="2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 w:rsidRPr="00A65522">
        <w:rPr>
          <w:rFonts w:ascii="Times New Roman" w:eastAsia="Calibri" w:hAnsi="Times New Roman" w:cs="Times New Roman"/>
          <w:sz w:val="28"/>
          <w:szCs w:val="28"/>
          <w:lang w:bidi="en-US"/>
        </w:rPr>
        <w:t>Сроки проведения</w:t>
      </w:r>
      <w:r w:rsidRPr="00A65522">
        <w:rPr>
          <w:rFonts w:ascii="Times New Roman" w:eastAsia="Calibri" w:hAnsi="Times New Roman" w:cs="Times New Roman"/>
          <w:sz w:val="28"/>
          <w:szCs w:val="28"/>
          <w:lang w:val="en-US" w:bidi="en-US"/>
        </w:rPr>
        <w:t> </w:t>
      </w:r>
      <w:r w:rsidRPr="00A6552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Конкурса </w:t>
      </w:r>
      <w:r w:rsidRPr="0030055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– </w:t>
      </w:r>
      <w:r w:rsidRPr="0030055B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 xml:space="preserve">с </w:t>
      </w:r>
      <w:r w:rsidR="005B5B63" w:rsidRPr="0030055B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0</w:t>
      </w:r>
      <w:r w:rsidR="00811175" w:rsidRPr="0030055B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5</w:t>
      </w:r>
      <w:r w:rsidRPr="0030055B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 xml:space="preserve"> июня 2025 года по</w:t>
      </w:r>
      <w:r w:rsidR="005B5B63" w:rsidRPr="0030055B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 xml:space="preserve"> 31 </w:t>
      </w:r>
      <w:r w:rsidR="00811175" w:rsidRPr="0030055B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 xml:space="preserve">ноября </w:t>
      </w:r>
      <w:r w:rsidRPr="0030055B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 xml:space="preserve">2025 года. </w:t>
      </w:r>
    </w:p>
    <w:p w:rsidR="009D4405" w:rsidRPr="0030055B" w:rsidRDefault="009D4405" w:rsidP="00A65522">
      <w:pPr>
        <w:pStyle w:val="a5"/>
        <w:numPr>
          <w:ilvl w:val="1"/>
          <w:numId w:val="21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30055B">
        <w:rPr>
          <w:rFonts w:ascii="Times New Roman" w:eastAsia="Calibri" w:hAnsi="Times New Roman" w:cs="Times New Roman"/>
          <w:sz w:val="28"/>
          <w:szCs w:val="28"/>
          <w:lang w:bidi="en-US"/>
        </w:rPr>
        <w:t>Конкурс проводится в три этапа:</w:t>
      </w:r>
    </w:p>
    <w:p w:rsidR="009D4405" w:rsidRPr="0030055B" w:rsidRDefault="009D4405" w:rsidP="009D4405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 w:rsidRPr="0030055B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первый этап (заявительный) – </w:t>
      </w:r>
      <w:r w:rsidRPr="0030055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прием материалов и заявок для участия в конкурсе </w:t>
      </w:r>
      <w:r w:rsidRPr="0030055B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 xml:space="preserve">– с </w:t>
      </w:r>
      <w:r w:rsidR="00811175" w:rsidRPr="0030055B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05</w:t>
      </w:r>
      <w:r w:rsidRPr="0030055B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 xml:space="preserve"> июня по</w:t>
      </w:r>
      <w:r w:rsidR="00811175" w:rsidRPr="0030055B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 xml:space="preserve"> 31 октября</w:t>
      </w:r>
      <w:r w:rsidR="005B5B63" w:rsidRPr="0030055B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 xml:space="preserve"> </w:t>
      </w:r>
      <w:r w:rsidRPr="0030055B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2025 года;</w:t>
      </w:r>
    </w:p>
    <w:p w:rsidR="009D4405" w:rsidRPr="0030055B" w:rsidRDefault="009D4405" w:rsidP="009D4405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 w:rsidRPr="0030055B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второй этап (отборочный) – </w:t>
      </w:r>
      <w:r w:rsidRPr="0030055B">
        <w:rPr>
          <w:rFonts w:ascii="Times New Roman" w:eastAsia="Calibri" w:hAnsi="Times New Roman" w:cs="Times New Roman"/>
          <w:sz w:val="28"/>
          <w:szCs w:val="28"/>
          <w:lang w:bidi="en-US"/>
        </w:rPr>
        <w:t>экспертиза и оценка конкурсной комиссией представленных работ в соответствии с установленными настоящим Положением критериями, определение и утверж</w:t>
      </w:r>
      <w:r w:rsidR="005B5B63" w:rsidRPr="0030055B">
        <w:rPr>
          <w:rFonts w:ascii="Times New Roman" w:eastAsia="Calibri" w:hAnsi="Times New Roman" w:cs="Times New Roman"/>
          <w:sz w:val="28"/>
          <w:szCs w:val="28"/>
          <w:lang w:bidi="en-US"/>
        </w:rPr>
        <w:t>дение финалистов и победителей К</w:t>
      </w:r>
      <w:r w:rsidRPr="0030055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онкурса – </w:t>
      </w:r>
      <w:r w:rsidRPr="0030055B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 xml:space="preserve">с </w:t>
      </w:r>
      <w:r w:rsidR="00811175" w:rsidRPr="0030055B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03 по 21 ноября 2</w:t>
      </w:r>
      <w:r w:rsidRPr="0030055B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 xml:space="preserve">025 года; </w:t>
      </w:r>
    </w:p>
    <w:p w:rsidR="009D4405" w:rsidRPr="0030055B" w:rsidRDefault="009D4405" w:rsidP="009D4405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 w:rsidRPr="0030055B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третий этап (итоговый)</w:t>
      </w:r>
      <w:r w:rsidRPr="0030055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– организация и проведение церемонии нагр</w:t>
      </w:r>
      <w:r w:rsidR="005B5B63" w:rsidRPr="0030055B">
        <w:rPr>
          <w:rFonts w:ascii="Times New Roman" w:eastAsia="Calibri" w:hAnsi="Times New Roman" w:cs="Times New Roman"/>
          <w:sz w:val="28"/>
          <w:szCs w:val="28"/>
          <w:lang w:bidi="en-US"/>
        </w:rPr>
        <w:t>аждения победителей и призеров К</w:t>
      </w:r>
      <w:r w:rsidRPr="0030055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онкурса </w:t>
      </w:r>
      <w:r w:rsidRPr="0030055B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 xml:space="preserve">с </w:t>
      </w:r>
      <w:r w:rsidR="005B5B63" w:rsidRPr="0030055B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2</w:t>
      </w:r>
      <w:r w:rsidR="00811175" w:rsidRPr="0030055B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4 по 28 ноября</w:t>
      </w:r>
      <w:r w:rsidR="005B5B63" w:rsidRPr="0030055B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 xml:space="preserve"> </w:t>
      </w:r>
      <w:r w:rsidRPr="0030055B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2025 года.</w:t>
      </w:r>
    </w:p>
    <w:p w:rsidR="009D4405" w:rsidRPr="0030055B" w:rsidRDefault="009D4405" w:rsidP="009D4405">
      <w:pPr>
        <w:tabs>
          <w:tab w:val="left" w:pos="2694"/>
        </w:tabs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9D4405" w:rsidRDefault="009D4405" w:rsidP="009D4405">
      <w:pPr>
        <w:tabs>
          <w:tab w:val="left" w:pos="2694"/>
        </w:tabs>
        <w:spacing w:after="0" w:line="240" w:lineRule="auto"/>
        <w:ind w:left="785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A65522" w:rsidRPr="00A65522" w:rsidRDefault="00A65522" w:rsidP="00A6552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A65522">
        <w:rPr>
          <w:rFonts w:ascii="Times New Roman" w:hAnsi="Times New Roman" w:cs="Times New Roman"/>
          <w:b/>
          <w:sz w:val="28"/>
          <w:szCs w:val="28"/>
          <w:lang w:bidi="en-US"/>
        </w:rPr>
        <w:t>ГЛАВА 4</w:t>
      </w:r>
    </w:p>
    <w:p w:rsidR="0082435C" w:rsidRDefault="0082435C" w:rsidP="008243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8E41BF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УСЛОВИЯ</w:t>
      </w: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И ПОРЯДОК</w:t>
      </w:r>
      <w:r w:rsidRPr="008E41BF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ПРОВЕДЕНИЯ КОНКУРСА</w:t>
      </w:r>
    </w:p>
    <w:p w:rsidR="0082435C" w:rsidRDefault="0082435C" w:rsidP="0082435C">
      <w:pPr>
        <w:tabs>
          <w:tab w:val="left" w:pos="2694"/>
        </w:tabs>
        <w:spacing w:after="0" w:line="240" w:lineRule="auto"/>
        <w:ind w:left="785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8E41BF" w:rsidRDefault="00A65522" w:rsidP="004D4756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4D4756">
        <w:rPr>
          <w:rFonts w:ascii="Times New Roman" w:hAnsi="Times New Roman" w:cs="Times New Roman"/>
          <w:sz w:val="28"/>
          <w:szCs w:val="28"/>
        </w:rPr>
        <w:t xml:space="preserve"> </w:t>
      </w:r>
      <w:r w:rsidR="00710CF8" w:rsidRPr="00710CF8">
        <w:rPr>
          <w:rFonts w:ascii="Times New Roman" w:hAnsi="Times New Roman" w:cs="Times New Roman"/>
          <w:sz w:val="28"/>
          <w:szCs w:val="28"/>
        </w:rPr>
        <w:t xml:space="preserve">В </w:t>
      </w:r>
      <w:r w:rsidR="005B5B63">
        <w:rPr>
          <w:rFonts w:ascii="Times New Roman" w:hAnsi="Times New Roman" w:cs="Times New Roman"/>
          <w:sz w:val="28"/>
          <w:szCs w:val="28"/>
        </w:rPr>
        <w:t>К</w:t>
      </w:r>
      <w:r w:rsidR="00710CF8" w:rsidRPr="00710CF8">
        <w:rPr>
          <w:rFonts w:ascii="Times New Roman" w:hAnsi="Times New Roman" w:cs="Times New Roman"/>
          <w:sz w:val="28"/>
          <w:szCs w:val="28"/>
        </w:rPr>
        <w:t xml:space="preserve">онкурсе могут принять участие зарегистрированные в установленном порядке </w:t>
      </w:r>
      <w:r w:rsidR="00710CF8">
        <w:rPr>
          <w:rFonts w:ascii="Times New Roman" w:hAnsi="Times New Roman" w:cs="Times New Roman"/>
          <w:sz w:val="28"/>
          <w:szCs w:val="28"/>
        </w:rPr>
        <w:t>СМИ</w:t>
      </w:r>
      <w:r w:rsidR="00710CF8" w:rsidRPr="00710CF8">
        <w:rPr>
          <w:rFonts w:ascii="Times New Roman" w:hAnsi="Times New Roman" w:cs="Times New Roman"/>
          <w:sz w:val="28"/>
          <w:szCs w:val="28"/>
        </w:rPr>
        <w:t>, действующие на территории Могилевской области, авторы и авторские коллективы –</w:t>
      </w:r>
      <w:r w:rsidR="00710CF8">
        <w:rPr>
          <w:rFonts w:ascii="Times New Roman" w:hAnsi="Times New Roman" w:cs="Times New Roman"/>
          <w:sz w:val="28"/>
          <w:szCs w:val="28"/>
        </w:rPr>
        <w:t xml:space="preserve"> </w:t>
      </w:r>
      <w:r w:rsidR="00710CF8" w:rsidRPr="00710CF8">
        <w:rPr>
          <w:rFonts w:ascii="Times New Roman" w:hAnsi="Times New Roman" w:cs="Times New Roman"/>
          <w:sz w:val="28"/>
          <w:szCs w:val="28"/>
        </w:rPr>
        <w:t>штатные сотрудники редакций и внештатные а</w:t>
      </w:r>
      <w:r w:rsidR="005B5B63">
        <w:rPr>
          <w:rFonts w:ascii="Times New Roman" w:hAnsi="Times New Roman" w:cs="Times New Roman"/>
          <w:sz w:val="28"/>
          <w:szCs w:val="28"/>
        </w:rPr>
        <w:t xml:space="preserve">вторы или корреспонденты (далее – </w:t>
      </w:r>
      <w:r w:rsidR="00710CF8" w:rsidRPr="00710CF8">
        <w:rPr>
          <w:rFonts w:ascii="Times New Roman" w:hAnsi="Times New Roman" w:cs="Times New Roman"/>
          <w:sz w:val="28"/>
          <w:szCs w:val="28"/>
        </w:rPr>
        <w:t>участники</w:t>
      </w:r>
      <w:r w:rsidR="005B5B63">
        <w:rPr>
          <w:rFonts w:ascii="Times New Roman" w:hAnsi="Times New Roman" w:cs="Times New Roman"/>
          <w:sz w:val="28"/>
          <w:szCs w:val="28"/>
        </w:rPr>
        <w:t xml:space="preserve"> К</w:t>
      </w:r>
      <w:r w:rsidR="00710CF8" w:rsidRPr="00710CF8">
        <w:rPr>
          <w:rFonts w:ascii="Times New Roman" w:hAnsi="Times New Roman" w:cs="Times New Roman"/>
          <w:sz w:val="28"/>
          <w:szCs w:val="28"/>
        </w:rPr>
        <w:t>онкурса).</w:t>
      </w:r>
    </w:p>
    <w:p w:rsidR="004D4756" w:rsidRPr="007E1628" w:rsidRDefault="007E1628" w:rsidP="004D4756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7E1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C61C5">
        <w:rPr>
          <w:rFonts w:ascii="Times New Roman" w:hAnsi="Times New Roman" w:cs="Times New Roman"/>
          <w:sz w:val="28"/>
          <w:szCs w:val="28"/>
        </w:rPr>
        <w:t>К</w:t>
      </w:r>
      <w:r w:rsidR="00710CF8" w:rsidRPr="00710CF8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представляются материалы по заявленным номинациям, опубликованные в печатных средствах массовой информации или размещенные на Интернет-ресурсах, а также вышедшие в теле/радиоэфир Республики Беларусь </w:t>
      </w:r>
      <w:r w:rsidRPr="00710CF8">
        <w:rPr>
          <w:rFonts w:ascii="Times New Roman" w:hAnsi="Times New Roman" w:cs="Times New Roman"/>
          <w:sz w:val="28"/>
          <w:szCs w:val="28"/>
        </w:rPr>
        <w:t>в</w:t>
      </w:r>
      <w:r w:rsidR="00E77CA6" w:rsidRPr="007E1628">
        <w:rPr>
          <w:rFonts w:ascii="Times New Roman" w:hAnsi="Times New Roman" w:cs="Times New Roman"/>
          <w:sz w:val="28"/>
          <w:szCs w:val="28"/>
        </w:rPr>
        <w:t xml:space="preserve"> период с 01.01.202</w:t>
      </w:r>
      <w:r w:rsidR="00811175" w:rsidRPr="007E1628">
        <w:rPr>
          <w:rFonts w:ascii="Times New Roman" w:hAnsi="Times New Roman" w:cs="Times New Roman"/>
          <w:sz w:val="28"/>
          <w:szCs w:val="28"/>
        </w:rPr>
        <w:t>5</w:t>
      </w:r>
      <w:r w:rsidR="00E77CA6" w:rsidRPr="007E1628">
        <w:rPr>
          <w:rFonts w:ascii="Times New Roman" w:hAnsi="Times New Roman" w:cs="Times New Roman"/>
          <w:sz w:val="28"/>
          <w:szCs w:val="28"/>
        </w:rPr>
        <w:t xml:space="preserve"> по 31.</w:t>
      </w:r>
      <w:r w:rsidR="00811175" w:rsidRPr="007E1628">
        <w:rPr>
          <w:rFonts w:ascii="Times New Roman" w:hAnsi="Times New Roman" w:cs="Times New Roman"/>
          <w:sz w:val="28"/>
          <w:szCs w:val="28"/>
        </w:rPr>
        <w:t>10</w:t>
      </w:r>
      <w:r w:rsidR="00E77CA6" w:rsidRPr="007E1628">
        <w:rPr>
          <w:rFonts w:ascii="Times New Roman" w:hAnsi="Times New Roman" w:cs="Times New Roman"/>
          <w:sz w:val="28"/>
          <w:szCs w:val="28"/>
        </w:rPr>
        <w:t>.2025 года.</w:t>
      </w:r>
    </w:p>
    <w:p w:rsidR="00710CF8" w:rsidRDefault="00A65522" w:rsidP="00A65522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710CF8" w:rsidRPr="00710CF8">
        <w:rPr>
          <w:rFonts w:ascii="Times New Roman" w:hAnsi="Times New Roman" w:cs="Times New Roman"/>
          <w:sz w:val="28"/>
          <w:szCs w:val="28"/>
        </w:rPr>
        <w:t>Конкурс проводится по номинациям:</w:t>
      </w:r>
    </w:p>
    <w:p w:rsidR="00710CF8" w:rsidRPr="00710CF8" w:rsidRDefault="00710CF8" w:rsidP="005E515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0CF8">
        <w:rPr>
          <w:rFonts w:ascii="Times New Roman" w:hAnsi="Times New Roman" w:cs="Times New Roman"/>
          <w:sz w:val="28"/>
          <w:szCs w:val="28"/>
        </w:rPr>
        <w:t xml:space="preserve">«Лучший </w:t>
      </w:r>
      <w:r w:rsidR="0079742B">
        <w:rPr>
          <w:rFonts w:ascii="Times New Roman" w:hAnsi="Times New Roman" w:cs="Times New Roman"/>
          <w:sz w:val="28"/>
          <w:szCs w:val="28"/>
        </w:rPr>
        <w:t>материал в телевизионном эфире</w:t>
      </w:r>
      <w:r w:rsidRPr="00710CF8">
        <w:rPr>
          <w:rFonts w:ascii="Times New Roman" w:hAnsi="Times New Roman" w:cs="Times New Roman"/>
          <w:sz w:val="28"/>
          <w:szCs w:val="28"/>
        </w:rPr>
        <w:t>»;</w:t>
      </w:r>
    </w:p>
    <w:p w:rsidR="00710CF8" w:rsidRPr="00710CF8" w:rsidRDefault="00710CF8" w:rsidP="005E515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0CF8">
        <w:rPr>
          <w:rFonts w:ascii="Times New Roman" w:hAnsi="Times New Roman" w:cs="Times New Roman"/>
          <w:sz w:val="28"/>
          <w:szCs w:val="28"/>
        </w:rPr>
        <w:t xml:space="preserve">«Лучший </w:t>
      </w:r>
      <w:r w:rsidR="0079742B">
        <w:rPr>
          <w:rFonts w:ascii="Times New Roman" w:hAnsi="Times New Roman" w:cs="Times New Roman"/>
          <w:sz w:val="28"/>
          <w:szCs w:val="28"/>
        </w:rPr>
        <w:t>материал в радиоэфире</w:t>
      </w:r>
      <w:r w:rsidRPr="00710CF8">
        <w:rPr>
          <w:rFonts w:ascii="Times New Roman" w:hAnsi="Times New Roman" w:cs="Times New Roman"/>
          <w:sz w:val="28"/>
          <w:szCs w:val="28"/>
        </w:rPr>
        <w:t>»;</w:t>
      </w:r>
    </w:p>
    <w:p w:rsidR="00710CF8" w:rsidRPr="00710CF8" w:rsidRDefault="00710CF8" w:rsidP="005E515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0CF8">
        <w:rPr>
          <w:rFonts w:ascii="Times New Roman" w:hAnsi="Times New Roman" w:cs="Times New Roman"/>
          <w:sz w:val="28"/>
          <w:szCs w:val="28"/>
        </w:rPr>
        <w:lastRenderedPageBreak/>
        <w:t xml:space="preserve">«Лучший </w:t>
      </w:r>
      <w:r w:rsidR="0079742B">
        <w:rPr>
          <w:rFonts w:ascii="Times New Roman" w:hAnsi="Times New Roman" w:cs="Times New Roman"/>
          <w:sz w:val="28"/>
          <w:szCs w:val="28"/>
        </w:rPr>
        <w:t>материал</w:t>
      </w:r>
      <w:r w:rsidRPr="00710CF8">
        <w:rPr>
          <w:rFonts w:ascii="Times New Roman" w:hAnsi="Times New Roman" w:cs="Times New Roman"/>
          <w:sz w:val="28"/>
          <w:szCs w:val="28"/>
        </w:rPr>
        <w:t xml:space="preserve"> </w:t>
      </w:r>
      <w:r w:rsidR="0079742B">
        <w:rPr>
          <w:rFonts w:ascii="Times New Roman" w:hAnsi="Times New Roman" w:cs="Times New Roman"/>
          <w:sz w:val="28"/>
          <w:szCs w:val="28"/>
        </w:rPr>
        <w:t xml:space="preserve">в </w:t>
      </w:r>
      <w:r w:rsidRPr="00710CF8">
        <w:rPr>
          <w:rFonts w:ascii="Times New Roman" w:hAnsi="Times New Roman" w:cs="Times New Roman"/>
          <w:sz w:val="28"/>
          <w:szCs w:val="28"/>
        </w:rPr>
        <w:t>печатно</w:t>
      </w:r>
      <w:r w:rsidR="0079742B">
        <w:rPr>
          <w:rFonts w:ascii="Times New Roman" w:hAnsi="Times New Roman" w:cs="Times New Roman"/>
          <w:sz w:val="28"/>
          <w:szCs w:val="28"/>
        </w:rPr>
        <w:t>м</w:t>
      </w:r>
      <w:r w:rsidRPr="00710CF8">
        <w:rPr>
          <w:rFonts w:ascii="Times New Roman" w:hAnsi="Times New Roman" w:cs="Times New Roman"/>
          <w:sz w:val="28"/>
          <w:szCs w:val="28"/>
        </w:rPr>
        <w:t xml:space="preserve"> </w:t>
      </w:r>
      <w:r w:rsidR="0079742B">
        <w:rPr>
          <w:rFonts w:ascii="Times New Roman" w:hAnsi="Times New Roman" w:cs="Times New Roman"/>
          <w:sz w:val="28"/>
          <w:szCs w:val="28"/>
        </w:rPr>
        <w:t>издании</w:t>
      </w:r>
      <w:r w:rsidRPr="00710CF8">
        <w:rPr>
          <w:rFonts w:ascii="Times New Roman" w:hAnsi="Times New Roman" w:cs="Times New Roman"/>
          <w:sz w:val="28"/>
          <w:szCs w:val="28"/>
        </w:rPr>
        <w:t>»;</w:t>
      </w:r>
    </w:p>
    <w:p w:rsidR="00710CF8" w:rsidRPr="00710CF8" w:rsidRDefault="00710CF8" w:rsidP="005E515B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0CF8">
        <w:rPr>
          <w:rFonts w:ascii="Times New Roman" w:hAnsi="Times New Roman" w:cs="Times New Roman"/>
          <w:sz w:val="28"/>
          <w:szCs w:val="28"/>
        </w:rPr>
        <w:t xml:space="preserve">«Лучший </w:t>
      </w:r>
      <w:r w:rsidR="0079742B">
        <w:rPr>
          <w:rFonts w:ascii="Times New Roman" w:hAnsi="Times New Roman" w:cs="Times New Roman"/>
          <w:sz w:val="28"/>
          <w:szCs w:val="28"/>
        </w:rPr>
        <w:t>материал в сетевом издании</w:t>
      </w:r>
      <w:r w:rsidRPr="00710CF8">
        <w:rPr>
          <w:rFonts w:ascii="Times New Roman" w:hAnsi="Times New Roman" w:cs="Times New Roman"/>
          <w:sz w:val="28"/>
          <w:szCs w:val="28"/>
        </w:rPr>
        <w:t>»;</w:t>
      </w:r>
    </w:p>
    <w:p w:rsidR="0082435C" w:rsidRPr="0082435C" w:rsidRDefault="00710CF8" w:rsidP="0082435C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0CF8">
        <w:rPr>
          <w:rFonts w:ascii="Times New Roman" w:hAnsi="Times New Roman" w:cs="Times New Roman"/>
          <w:sz w:val="28"/>
          <w:szCs w:val="28"/>
        </w:rPr>
        <w:t xml:space="preserve">«Лучший </w:t>
      </w:r>
      <w:r w:rsidR="0079742B">
        <w:rPr>
          <w:rFonts w:ascii="Times New Roman" w:hAnsi="Times New Roman" w:cs="Times New Roman"/>
          <w:sz w:val="28"/>
          <w:szCs w:val="28"/>
        </w:rPr>
        <w:t>материал в интернет</w:t>
      </w:r>
      <w:r w:rsidR="0063338C">
        <w:rPr>
          <w:rFonts w:ascii="Times New Roman" w:hAnsi="Times New Roman" w:cs="Times New Roman"/>
          <w:sz w:val="28"/>
          <w:szCs w:val="28"/>
        </w:rPr>
        <w:t xml:space="preserve"> </w:t>
      </w:r>
      <w:r w:rsidR="0079742B">
        <w:rPr>
          <w:rFonts w:ascii="Times New Roman" w:hAnsi="Times New Roman" w:cs="Times New Roman"/>
          <w:sz w:val="28"/>
          <w:szCs w:val="28"/>
        </w:rPr>
        <w:t>- СМИ или на веб-сайте</w:t>
      </w:r>
      <w:r w:rsidRPr="00710CF8">
        <w:rPr>
          <w:rFonts w:ascii="Times New Roman" w:hAnsi="Times New Roman" w:cs="Times New Roman"/>
          <w:sz w:val="28"/>
          <w:szCs w:val="28"/>
        </w:rPr>
        <w:t>».</w:t>
      </w:r>
    </w:p>
    <w:p w:rsidR="005E515B" w:rsidRDefault="00A65522" w:rsidP="007522C9">
      <w:pPr>
        <w:pStyle w:val="a3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7522C9">
        <w:rPr>
          <w:rFonts w:ascii="Times New Roman" w:eastAsia="Calibri" w:hAnsi="Times New Roman" w:cs="Times New Roman"/>
          <w:sz w:val="28"/>
          <w:szCs w:val="28"/>
          <w:lang w:bidi="en-US"/>
        </w:rPr>
        <w:t>Представляемые на К</w:t>
      </w:r>
      <w:r w:rsidR="005E515B" w:rsidRPr="005E515B">
        <w:rPr>
          <w:rFonts w:ascii="Times New Roman" w:eastAsia="Calibri" w:hAnsi="Times New Roman" w:cs="Times New Roman"/>
          <w:sz w:val="28"/>
          <w:szCs w:val="28"/>
          <w:lang w:bidi="en-US"/>
        </w:rPr>
        <w:t>онкурс материалы (далее</w:t>
      </w:r>
      <w:r w:rsidR="00DC61C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– </w:t>
      </w:r>
      <w:r w:rsidR="005E515B" w:rsidRPr="005E515B">
        <w:rPr>
          <w:rFonts w:ascii="Times New Roman" w:eastAsia="Calibri" w:hAnsi="Times New Roman" w:cs="Times New Roman"/>
          <w:sz w:val="28"/>
          <w:szCs w:val="28"/>
          <w:lang w:bidi="en-US"/>
        </w:rPr>
        <w:t>конкурсные</w:t>
      </w:r>
      <w:r w:rsidR="00DC61C5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5E515B" w:rsidRPr="005E515B">
        <w:rPr>
          <w:rFonts w:ascii="Times New Roman" w:eastAsia="Calibri" w:hAnsi="Times New Roman" w:cs="Times New Roman"/>
          <w:sz w:val="28"/>
          <w:szCs w:val="28"/>
          <w:lang w:bidi="en-US"/>
        </w:rPr>
        <w:t>материалы) должны</w:t>
      </w:r>
      <w:r w:rsidR="007522C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5E515B" w:rsidRPr="005E515B">
        <w:rPr>
          <w:rFonts w:ascii="Times New Roman" w:eastAsia="Calibri" w:hAnsi="Times New Roman" w:cs="Times New Roman"/>
          <w:sz w:val="28"/>
          <w:szCs w:val="28"/>
          <w:lang w:bidi="en-US"/>
        </w:rPr>
        <w:t>соответствовать цел</w:t>
      </w:r>
      <w:r w:rsidR="007522C9">
        <w:rPr>
          <w:rFonts w:ascii="Times New Roman" w:eastAsia="Calibri" w:hAnsi="Times New Roman" w:cs="Times New Roman"/>
          <w:sz w:val="28"/>
          <w:szCs w:val="28"/>
          <w:lang w:bidi="en-US"/>
        </w:rPr>
        <w:t>и и задачам</w:t>
      </w:r>
      <w:r w:rsidR="005E515B" w:rsidRPr="005E515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DC61C5">
        <w:rPr>
          <w:rFonts w:ascii="Times New Roman" w:eastAsia="Calibri" w:hAnsi="Times New Roman" w:cs="Times New Roman"/>
          <w:sz w:val="28"/>
          <w:szCs w:val="28"/>
          <w:lang w:bidi="en-US"/>
        </w:rPr>
        <w:t>К</w:t>
      </w:r>
      <w:r w:rsidR="005E515B" w:rsidRPr="005E515B">
        <w:rPr>
          <w:rFonts w:ascii="Times New Roman" w:eastAsia="Calibri" w:hAnsi="Times New Roman" w:cs="Times New Roman"/>
          <w:sz w:val="28"/>
          <w:szCs w:val="28"/>
          <w:lang w:bidi="en-US"/>
        </w:rPr>
        <w:t>онкурса.</w:t>
      </w:r>
    </w:p>
    <w:p w:rsidR="0082435C" w:rsidRDefault="0082435C" w:rsidP="007522C9">
      <w:pPr>
        <w:pStyle w:val="a3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4.5. </w:t>
      </w:r>
      <w:r w:rsidRPr="0082435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Для участия в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К</w:t>
      </w:r>
      <w:r w:rsidRPr="0082435C">
        <w:rPr>
          <w:rFonts w:ascii="Times New Roman" w:eastAsia="Calibri" w:hAnsi="Times New Roman" w:cs="Times New Roman"/>
          <w:sz w:val="28"/>
          <w:szCs w:val="28"/>
          <w:lang w:bidi="en-US"/>
        </w:rPr>
        <w:t>онкурсе участник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(авторские коллективы)</w:t>
      </w:r>
      <w:r w:rsidRPr="0082435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предоставляет</w:t>
      </w:r>
      <w:r w:rsidR="00DC61C5">
        <w:rPr>
          <w:rFonts w:ascii="Times New Roman" w:eastAsia="Calibri" w:hAnsi="Times New Roman" w:cs="Times New Roman"/>
          <w:sz w:val="28"/>
          <w:szCs w:val="28"/>
          <w:lang w:bidi="en-US"/>
        </w:rPr>
        <w:t>/ют</w:t>
      </w:r>
      <w:r w:rsidRPr="0082435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заявку на участие по форме согласно </w:t>
      </w:r>
      <w:r w:rsidR="00DC61C5" w:rsidRPr="0082435C">
        <w:rPr>
          <w:rFonts w:ascii="Times New Roman" w:eastAsia="Calibri" w:hAnsi="Times New Roman" w:cs="Times New Roman"/>
          <w:sz w:val="28"/>
          <w:szCs w:val="28"/>
          <w:lang w:bidi="en-US"/>
        </w:rPr>
        <w:t>приложению,</w:t>
      </w:r>
      <w:r w:rsidRPr="0082435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к настоящему Положению (далее – заявка), к которой прилагаются конкурсные материалы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2B41F0" w:rsidRDefault="00A65522" w:rsidP="007522C9">
      <w:pPr>
        <w:pStyle w:val="a3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4.5. </w:t>
      </w:r>
      <w:r w:rsidR="002B41F0" w:rsidRPr="002B41F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Каждый участник </w:t>
      </w:r>
      <w:r w:rsidR="0067129D">
        <w:rPr>
          <w:rFonts w:ascii="Times New Roman" w:eastAsia="Calibri" w:hAnsi="Times New Roman" w:cs="Times New Roman"/>
          <w:sz w:val="28"/>
          <w:szCs w:val="28"/>
          <w:lang w:bidi="en-US"/>
        </w:rPr>
        <w:t>Конкурса</w:t>
      </w:r>
      <w:r w:rsidR="0082435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(авторский коллектив)</w:t>
      </w:r>
      <w:r w:rsidR="0067129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2B41F0" w:rsidRPr="002B41F0">
        <w:rPr>
          <w:rFonts w:ascii="Times New Roman" w:eastAsia="Calibri" w:hAnsi="Times New Roman" w:cs="Times New Roman"/>
          <w:sz w:val="28"/>
          <w:szCs w:val="28"/>
          <w:lang w:bidi="en-US"/>
        </w:rPr>
        <w:t>имеет право подавать заявки на участие в нескольких номинациях. При этом один материал может быть представлен только в одной номинации.</w:t>
      </w:r>
    </w:p>
    <w:p w:rsidR="0082435C" w:rsidRDefault="00DC61C5" w:rsidP="004D30E2">
      <w:pPr>
        <w:pStyle w:val="a3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4.6. </w:t>
      </w:r>
      <w:r w:rsidR="0082435C" w:rsidRPr="0082435C">
        <w:rPr>
          <w:rFonts w:ascii="Times New Roman" w:eastAsia="Calibri" w:hAnsi="Times New Roman" w:cs="Times New Roman"/>
          <w:sz w:val="28"/>
          <w:szCs w:val="28"/>
          <w:lang w:bidi="en-US"/>
        </w:rPr>
        <w:t>На кажд</w:t>
      </w:r>
      <w:r w:rsidR="0082435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ый </w:t>
      </w:r>
      <w:r w:rsidR="0082435C" w:rsidRPr="0082435C">
        <w:rPr>
          <w:rFonts w:ascii="Times New Roman" w:eastAsia="Calibri" w:hAnsi="Times New Roman" w:cs="Times New Roman"/>
          <w:sz w:val="28"/>
          <w:szCs w:val="28"/>
          <w:lang w:bidi="en-US"/>
        </w:rPr>
        <w:t>конкурсн</w:t>
      </w:r>
      <w:r w:rsidR="0082435C">
        <w:rPr>
          <w:rFonts w:ascii="Times New Roman" w:eastAsia="Calibri" w:hAnsi="Times New Roman" w:cs="Times New Roman"/>
          <w:sz w:val="28"/>
          <w:szCs w:val="28"/>
          <w:lang w:bidi="en-US"/>
        </w:rPr>
        <w:t>ый</w:t>
      </w:r>
      <w:r w:rsidR="0082435C" w:rsidRPr="0082435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82435C">
        <w:rPr>
          <w:rFonts w:ascii="Times New Roman" w:eastAsia="Calibri" w:hAnsi="Times New Roman" w:cs="Times New Roman"/>
          <w:sz w:val="28"/>
          <w:szCs w:val="28"/>
          <w:lang w:bidi="en-US"/>
        </w:rPr>
        <w:t>материал</w:t>
      </w:r>
      <w:r w:rsidR="0082435C" w:rsidRPr="0082435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заполняется отдельная заявка установленного образца</w:t>
      </w:r>
      <w:r w:rsidR="00B473E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(Приложение №1)</w:t>
      </w:r>
      <w:r w:rsidR="0082435C" w:rsidRPr="0082435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4D30E2" w:rsidRPr="00B473E1">
        <w:rPr>
          <w:rFonts w:ascii="Times New Roman" w:eastAsia="Calibri" w:hAnsi="Times New Roman" w:cs="Times New Roman"/>
          <w:sz w:val="28"/>
          <w:szCs w:val="28"/>
          <w:lang w:bidi="en-US"/>
        </w:rPr>
        <w:t>с указанием номинации, сведений об участнике конкурса (с отражением результатов проделанной работы в рамках заявленной номинации и контактных данных), а также дается согласие н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а использование организаторами К</w:t>
      </w:r>
      <w:r w:rsidR="004D30E2" w:rsidRPr="00B473E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онкурса предоставляемых материалов (при условии обязательной ссылки на СМИ, </w:t>
      </w:r>
      <w:r w:rsidR="007E1628" w:rsidRPr="00B473E1">
        <w:rPr>
          <w:rFonts w:ascii="Times New Roman" w:eastAsia="Calibri" w:hAnsi="Times New Roman" w:cs="Times New Roman"/>
          <w:sz w:val="28"/>
          <w:szCs w:val="28"/>
          <w:lang w:bidi="en-US"/>
        </w:rPr>
        <w:t>Интернет-ресурс</w:t>
      </w:r>
      <w:r w:rsidR="004D30E2" w:rsidRPr="00B473E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и (или) авторство).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</w:t>
      </w:r>
      <w:r w:rsidR="0082435C" w:rsidRPr="0082435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ри предоставлении коллективной работы в заявке указывается ответственное лицо (первое по списку) и ФИО всех </w:t>
      </w:r>
      <w:r w:rsidR="002838F6">
        <w:rPr>
          <w:rFonts w:ascii="Times New Roman" w:eastAsia="Calibri" w:hAnsi="Times New Roman" w:cs="Times New Roman"/>
          <w:sz w:val="28"/>
          <w:szCs w:val="28"/>
          <w:lang w:bidi="en-US"/>
        </w:rPr>
        <w:t>других соавторов представленного коллективного материала</w:t>
      </w:r>
      <w:r w:rsidR="0082435C" w:rsidRPr="0082435C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2838F6" w:rsidRPr="007E1628" w:rsidRDefault="002838F6" w:rsidP="002838F6">
      <w:pPr>
        <w:pStyle w:val="a3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4</w:t>
      </w:r>
      <w:r w:rsidRPr="002838F6">
        <w:rPr>
          <w:rFonts w:ascii="Times New Roman" w:eastAsia="Calibri" w:hAnsi="Times New Roman" w:cs="Times New Roman"/>
          <w:sz w:val="28"/>
          <w:szCs w:val="28"/>
          <w:lang w:bidi="en-US"/>
        </w:rPr>
        <w:t>.7.</w:t>
      </w:r>
      <w:r w:rsidRPr="002838F6">
        <w:rPr>
          <w:rFonts w:ascii="Times New Roman" w:eastAsia="Calibri" w:hAnsi="Times New Roman" w:cs="Times New Roman"/>
          <w:sz w:val="28"/>
          <w:szCs w:val="28"/>
          <w:lang w:bidi="en-US"/>
        </w:rPr>
        <w:tab/>
      </w:r>
      <w:r w:rsidR="004D30E2" w:rsidRPr="007E162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Заявку и конкурсные материалы необходимо направить на адрес организатора Конкурса: 212011, г. Могилев, ул. Гришина, 82, УЗ «МОЦГЭиОЗ», отдел общественного здоровья с пометкой «Конкурс СМИ» не позднее </w:t>
      </w:r>
      <w:r w:rsidR="00DC61C5" w:rsidRPr="007E1628">
        <w:rPr>
          <w:rFonts w:ascii="Times New Roman" w:eastAsia="Calibri" w:hAnsi="Times New Roman" w:cs="Times New Roman"/>
          <w:sz w:val="28"/>
          <w:szCs w:val="28"/>
          <w:lang w:bidi="en-US"/>
        </w:rPr>
        <w:t>3</w:t>
      </w:r>
      <w:r w:rsidR="00811175" w:rsidRPr="007E1628">
        <w:rPr>
          <w:rFonts w:ascii="Times New Roman" w:eastAsia="Calibri" w:hAnsi="Times New Roman" w:cs="Times New Roman"/>
          <w:sz w:val="28"/>
          <w:szCs w:val="28"/>
          <w:lang w:bidi="en-US"/>
        </w:rPr>
        <w:t>1 октября</w:t>
      </w:r>
      <w:r w:rsidR="00DC61C5" w:rsidRPr="007E162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4D30E2" w:rsidRPr="007E162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2025 года. </w:t>
      </w:r>
      <w:r w:rsidRPr="007E1628">
        <w:rPr>
          <w:rFonts w:ascii="Times New Roman" w:eastAsia="Calibri" w:hAnsi="Times New Roman" w:cs="Times New Roman"/>
          <w:sz w:val="28"/>
          <w:szCs w:val="28"/>
          <w:lang w:bidi="en-US"/>
        </w:rPr>
        <w:t>Конкурсные материалы, присланные позднее</w:t>
      </w:r>
      <w:r w:rsidR="00DC61C5" w:rsidRPr="007E162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3</w:t>
      </w:r>
      <w:r w:rsidR="00811175" w:rsidRPr="007E162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1 </w:t>
      </w:r>
      <w:r w:rsidR="007E1628" w:rsidRPr="007E1628">
        <w:rPr>
          <w:rFonts w:ascii="Times New Roman" w:eastAsia="Calibri" w:hAnsi="Times New Roman" w:cs="Times New Roman"/>
          <w:sz w:val="28"/>
          <w:szCs w:val="28"/>
          <w:lang w:bidi="en-US"/>
        </w:rPr>
        <w:t>октября 2025 года,</w:t>
      </w:r>
      <w:r w:rsidRPr="007E162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не принимаются и не рассматриваются.</w:t>
      </w:r>
    </w:p>
    <w:p w:rsidR="00B473E1" w:rsidRDefault="00B473E1" w:rsidP="0062310D">
      <w:pPr>
        <w:pStyle w:val="a3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7E162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4.8. </w:t>
      </w:r>
      <w:r w:rsidR="003E5E39" w:rsidRPr="007E1628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Требования к оформлению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конкурсных материалов</w:t>
      </w:r>
      <w:r w:rsidR="003E5E39" w:rsidRPr="003E5E3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: </w:t>
      </w:r>
    </w:p>
    <w:p w:rsidR="0062310D" w:rsidRDefault="007E1628" w:rsidP="004D30E2">
      <w:pPr>
        <w:pStyle w:val="a3"/>
        <w:numPr>
          <w:ilvl w:val="0"/>
          <w:numId w:val="22"/>
        </w:numPr>
        <w:ind w:left="851" w:hanging="284"/>
        <w:jc w:val="both"/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Тематически оформленная папка форматом А4 с печатными материалами (оригиналы или копии полос газет). В папке должно содержаться 10 – 15 материалов по тематике Конкурса.</w:t>
      </w:r>
    </w:p>
    <w:p w:rsidR="0062310D" w:rsidRPr="007E1628" w:rsidRDefault="007E1628" w:rsidP="004D30E2">
      <w:pPr>
        <w:pStyle w:val="a3"/>
        <w:numPr>
          <w:ilvl w:val="0"/>
          <w:numId w:val="22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 сетевых СМИ представляют размещенные материалы в сетевых изданиях </w:t>
      </w:r>
      <w:r w:rsidR="00381D90">
        <w:rPr>
          <w:rFonts w:ascii="Times New Roman" w:hAnsi="Times New Roman" w:cs="Times New Roman"/>
          <w:sz w:val="28"/>
          <w:szCs w:val="28"/>
        </w:rPr>
        <w:t xml:space="preserve">в формате PDF, </w:t>
      </w:r>
      <w:proofErr w:type="spellStart"/>
      <w:r w:rsidR="00381D90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="00381D90">
        <w:rPr>
          <w:rFonts w:ascii="Times New Roman" w:hAnsi="Times New Roman" w:cs="Times New Roman"/>
          <w:sz w:val="28"/>
          <w:szCs w:val="28"/>
        </w:rPr>
        <w:t xml:space="preserve"> с указанием ссылки</w:t>
      </w:r>
      <w:r w:rsidR="00381D90" w:rsidRPr="00381D90">
        <w:rPr>
          <w:rFonts w:ascii="Times New Roman" w:hAnsi="Times New Roman" w:cs="Times New Roman"/>
          <w:sz w:val="28"/>
          <w:szCs w:val="28"/>
        </w:rPr>
        <w:t xml:space="preserve"> на ориг</w:t>
      </w:r>
      <w:r w:rsidR="00381D90">
        <w:rPr>
          <w:rFonts w:ascii="Times New Roman" w:hAnsi="Times New Roman" w:cs="Times New Roman"/>
          <w:sz w:val="28"/>
          <w:szCs w:val="28"/>
        </w:rPr>
        <w:t>инал публикации в сети Интернет.</w:t>
      </w:r>
      <w:r w:rsidR="0062310D" w:rsidRPr="0062310D">
        <w:t xml:space="preserve"> </w:t>
      </w:r>
      <w:r w:rsidRPr="007E1628">
        <w:rPr>
          <w:rFonts w:ascii="Times New Roman" w:hAnsi="Times New Roman" w:cs="Times New Roman"/>
          <w:sz w:val="28"/>
          <w:szCs w:val="28"/>
        </w:rPr>
        <w:t>Количество предоставляемых материалов не менее 10.</w:t>
      </w:r>
    </w:p>
    <w:p w:rsidR="00357198" w:rsidRDefault="0062310D" w:rsidP="004D30E2">
      <w:pPr>
        <w:pStyle w:val="a3"/>
        <w:numPr>
          <w:ilvl w:val="0"/>
          <w:numId w:val="22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62310D">
        <w:rPr>
          <w:rFonts w:ascii="Times New Roman" w:hAnsi="Times New Roman" w:cs="Times New Roman"/>
          <w:sz w:val="28"/>
          <w:szCs w:val="28"/>
        </w:rPr>
        <w:t>З</w:t>
      </w:r>
      <w:r w:rsidR="00357198">
        <w:rPr>
          <w:rFonts w:ascii="Times New Roman" w:hAnsi="Times New Roman" w:cs="Times New Roman"/>
          <w:sz w:val="28"/>
          <w:szCs w:val="28"/>
        </w:rPr>
        <w:t>аписи</w:t>
      </w:r>
      <w:r>
        <w:rPr>
          <w:rFonts w:ascii="Times New Roman" w:hAnsi="Times New Roman" w:cs="Times New Roman"/>
          <w:sz w:val="28"/>
          <w:szCs w:val="28"/>
        </w:rPr>
        <w:t xml:space="preserve"> эфир</w:t>
      </w:r>
      <w:r w:rsidR="00357198">
        <w:rPr>
          <w:rFonts w:ascii="Times New Roman" w:hAnsi="Times New Roman" w:cs="Times New Roman"/>
          <w:sz w:val="28"/>
          <w:szCs w:val="28"/>
        </w:rPr>
        <w:t>ов</w:t>
      </w:r>
      <w:r w:rsidRPr="0062310D">
        <w:rPr>
          <w:rFonts w:ascii="Times New Roman" w:hAnsi="Times New Roman" w:cs="Times New Roman"/>
          <w:sz w:val="28"/>
          <w:szCs w:val="28"/>
        </w:rPr>
        <w:t xml:space="preserve"> </w:t>
      </w:r>
      <w:r w:rsidR="007E1628">
        <w:rPr>
          <w:rFonts w:ascii="Times New Roman" w:hAnsi="Times New Roman" w:cs="Times New Roman"/>
          <w:sz w:val="28"/>
          <w:szCs w:val="28"/>
        </w:rPr>
        <w:t xml:space="preserve">в количестве не менее 10 телесюжетов в виде файлов </w:t>
      </w:r>
      <w:r w:rsidR="007E1628" w:rsidRPr="0062310D">
        <w:rPr>
          <w:rFonts w:ascii="Times New Roman" w:hAnsi="Times New Roman" w:cs="Times New Roman"/>
          <w:sz w:val="28"/>
          <w:szCs w:val="28"/>
        </w:rPr>
        <w:t>формата</w:t>
      </w:r>
      <w:r w:rsidRPr="0062310D">
        <w:rPr>
          <w:rFonts w:ascii="Times New Roman" w:hAnsi="Times New Roman" w:cs="Times New Roman"/>
          <w:sz w:val="28"/>
          <w:szCs w:val="28"/>
        </w:rPr>
        <w:t xml:space="preserve"> в mp4, AVI, mpeg4 </w:t>
      </w:r>
      <w:r>
        <w:rPr>
          <w:rFonts w:ascii="Times New Roman" w:hAnsi="Times New Roman" w:cs="Times New Roman"/>
          <w:sz w:val="28"/>
          <w:szCs w:val="28"/>
        </w:rPr>
        <w:t>на флеш-карте</w:t>
      </w:r>
      <w:r w:rsidR="00D86AF9">
        <w:rPr>
          <w:rFonts w:ascii="Times New Roman" w:hAnsi="Times New Roman" w:cs="Times New Roman"/>
          <w:sz w:val="28"/>
          <w:szCs w:val="28"/>
        </w:rPr>
        <w:t xml:space="preserve"> (диске </w:t>
      </w:r>
      <w:r w:rsidR="00D86AF9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D86AF9" w:rsidRPr="00D86AF9">
        <w:rPr>
          <w:rFonts w:ascii="Times New Roman" w:hAnsi="Times New Roman" w:cs="Times New Roman"/>
          <w:sz w:val="28"/>
          <w:szCs w:val="28"/>
        </w:rPr>
        <w:t>-</w:t>
      </w:r>
      <w:r w:rsidR="00D86AF9">
        <w:rPr>
          <w:rFonts w:ascii="Times New Roman" w:hAnsi="Times New Roman" w:cs="Times New Roman"/>
          <w:sz w:val="28"/>
          <w:szCs w:val="28"/>
          <w:lang w:val="en-US"/>
        </w:rPr>
        <w:t>RW</w:t>
      </w:r>
      <w:r w:rsidR="00D86AF9" w:rsidRPr="00D86A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предоставлением эфирной справки. </w:t>
      </w:r>
    </w:p>
    <w:p w:rsidR="00357198" w:rsidRDefault="0062310D" w:rsidP="00D86AF9">
      <w:pPr>
        <w:pStyle w:val="a3"/>
        <w:numPr>
          <w:ilvl w:val="0"/>
          <w:numId w:val="22"/>
        </w:numPr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57198">
        <w:rPr>
          <w:rFonts w:ascii="Times New Roman" w:hAnsi="Times New Roman" w:cs="Times New Roman"/>
          <w:sz w:val="28"/>
          <w:szCs w:val="28"/>
        </w:rPr>
        <w:t>аписи</w:t>
      </w:r>
      <w:r w:rsidR="007E1628">
        <w:rPr>
          <w:rFonts w:ascii="Times New Roman" w:hAnsi="Times New Roman" w:cs="Times New Roman"/>
          <w:sz w:val="28"/>
          <w:szCs w:val="28"/>
        </w:rPr>
        <w:t xml:space="preserve"> не менее 10</w:t>
      </w:r>
      <w:r w:rsidRPr="0062310D">
        <w:rPr>
          <w:rFonts w:ascii="Times New Roman" w:hAnsi="Times New Roman" w:cs="Times New Roman"/>
          <w:sz w:val="28"/>
          <w:szCs w:val="28"/>
        </w:rPr>
        <w:t xml:space="preserve"> эфир</w:t>
      </w:r>
      <w:r w:rsidR="00357198">
        <w:rPr>
          <w:rFonts w:ascii="Times New Roman" w:hAnsi="Times New Roman" w:cs="Times New Roman"/>
          <w:sz w:val="28"/>
          <w:szCs w:val="28"/>
        </w:rPr>
        <w:t>ов</w:t>
      </w:r>
      <w:r w:rsidRPr="0062310D">
        <w:rPr>
          <w:rFonts w:ascii="Times New Roman" w:hAnsi="Times New Roman" w:cs="Times New Roman"/>
          <w:sz w:val="28"/>
          <w:szCs w:val="28"/>
        </w:rPr>
        <w:t xml:space="preserve"> радиосюжетов в виде файлов формата mp3 на флеш-карте </w:t>
      </w:r>
      <w:r w:rsidR="00D86AF9" w:rsidRPr="00D86AF9">
        <w:rPr>
          <w:rFonts w:ascii="Times New Roman" w:hAnsi="Times New Roman" w:cs="Times New Roman"/>
          <w:sz w:val="28"/>
          <w:szCs w:val="28"/>
        </w:rPr>
        <w:t xml:space="preserve">(диске CD-RW) </w:t>
      </w:r>
      <w:r w:rsidRPr="0062310D">
        <w:rPr>
          <w:rFonts w:ascii="Times New Roman" w:hAnsi="Times New Roman" w:cs="Times New Roman"/>
          <w:sz w:val="28"/>
          <w:szCs w:val="28"/>
        </w:rPr>
        <w:t xml:space="preserve">с предоставлением эфирной справки. </w:t>
      </w:r>
    </w:p>
    <w:p w:rsidR="00381D90" w:rsidRDefault="0067129D" w:rsidP="004D30E2">
      <w:pPr>
        <w:pStyle w:val="a3"/>
        <w:numPr>
          <w:ilvl w:val="0"/>
          <w:numId w:val="22"/>
        </w:numPr>
        <w:ind w:left="851" w:hanging="284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7129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Телевизионные и радиоматериалы </w:t>
      </w:r>
      <w:r w:rsidR="0062310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должны быть </w:t>
      </w:r>
      <w:r w:rsidRPr="0067129D">
        <w:rPr>
          <w:rFonts w:ascii="Times New Roman" w:eastAsia="Calibri" w:hAnsi="Times New Roman" w:cs="Times New Roman"/>
          <w:sz w:val="28"/>
          <w:szCs w:val="28"/>
          <w:lang w:bidi="en-US"/>
        </w:rPr>
        <w:t>общей продолжительностью не более 30 минут.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67129D" w:rsidRDefault="0067129D" w:rsidP="004D30E2">
      <w:pPr>
        <w:pStyle w:val="a3"/>
        <w:numPr>
          <w:ilvl w:val="0"/>
          <w:numId w:val="22"/>
        </w:numPr>
        <w:ind w:left="851" w:hanging="284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7129D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>Материалы, размещенные в сети Интернет, направляются на электронных/цифровых носителях с обязательным указанием действующих ссылок на них (URL).</w:t>
      </w:r>
    </w:p>
    <w:p w:rsidR="0067129D" w:rsidRDefault="004D30E2" w:rsidP="00D86AF9">
      <w:pPr>
        <w:pStyle w:val="a3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B473E1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4.9. </w:t>
      </w:r>
      <w:r w:rsidR="0067129D" w:rsidRPr="0067129D">
        <w:rPr>
          <w:rFonts w:ascii="Times New Roman" w:eastAsia="Calibri" w:hAnsi="Times New Roman" w:cs="Times New Roman"/>
          <w:sz w:val="28"/>
          <w:szCs w:val="28"/>
          <w:lang w:bidi="en-US"/>
        </w:rPr>
        <w:t>Все предоставляемые материалы должны быть авторскими и соответствовать Закону Республики Беларусь от 17 мая 2011 г. № 262-З «Об авторском праве и смежных правах», иным требованиям законодательства.</w:t>
      </w:r>
    </w:p>
    <w:p w:rsidR="005E515B" w:rsidRDefault="00B7192E" w:rsidP="005E515B">
      <w:pPr>
        <w:pStyle w:val="a3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4</w:t>
      </w:r>
      <w:r w:rsidR="007522C9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1</w:t>
      </w:r>
      <w:r w:rsidR="00DC61C5">
        <w:rPr>
          <w:rFonts w:ascii="Times New Roman" w:eastAsia="Calibri" w:hAnsi="Times New Roman" w:cs="Times New Roman"/>
          <w:sz w:val="28"/>
          <w:szCs w:val="28"/>
          <w:lang w:bidi="en-US"/>
        </w:rPr>
        <w:t>0</w:t>
      </w:r>
      <w:r w:rsidR="007522C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. </w:t>
      </w:r>
      <w:r w:rsidR="005E515B" w:rsidRPr="005E515B">
        <w:rPr>
          <w:rFonts w:ascii="Times New Roman" w:eastAsia="Calibri" w:hAnsi="Times New Roman" w:cs="Times New Roman"/>
          <w:sz w:val="28"/>
          <w:szCs w:val="28"/>
          <w:lang w:bidi="en-US"/>
        </w:rPr>
        <w:t>Конкурсные материалы оцениваются по следующим критериям:</w:t>
      </w:r>
    </w:p>
    <w:p w:rsidR="00D86AF9" w:rsidRDefault="00D86AF9" w:rsidP="00D86AF9">
      <w:pPr>
        <w:pStyle w:val="a3"/>
        <w:numPr>
          <w:ilvl w:val="0"/>
          <w:numId w:val="23"/>
        </w:numPr>
        <w:ind w:left="851" w:hanging="284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86AF9">
        <w:rPr>
          <w:rFonts w:ascii="Times New Roman" w:eastAsia="Calibri" w:hAnsi="Times New Roman" w:cs="Times New Roman"/>
          <w:sz w:val="28"/>
          <w:szCs w:val="28"/>
          <w:lang w:bidi="en-US"/>
        </w:rPr>
        <w:t>актуальность и полнота раскрытия темы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;</w:t>
      </w:r>
    </w:p>
    <w:p w:rsidR="00D86AF9" w:rsidRDefault="00D86AF9" w:rsidP="00D86AF9">
      <w:pPr>
        <w:pStyle w:val="a3"/>
        <w:numPr>
          <w:ilvl w:val="0"/>
          <w:numId w:val="23"/>
        </w:numPr>
        <w:ind w:left="851" w:hanging="284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86AF9">
        <w:rPr>
          <w:rFonts w:ascii="Times New Roman" w:eastAsia="Calibri" w:hAnsi="Times New Roman" w:cs="Times New Roman"/>
          <w:sz w:val="28"/>
          <w:szCs w:val="28"/>
          <w:lang w:bidi="en-US"/>
        </w:rPr>
        <w:t>достоверность изложенных фактов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;</w:t>
      </w:r>
    </w:p>
    <w:p w:rsidR="006535A4" w:rsidRDefault="005E515B" w:rsidP="00D86AF9">
      <w:pPr>
        <w:pStyle w:val="a3"/>
        <w:numPr>
          <w:ilvl w:val="0"/>
          <w:numId w:val="23"/>
        </w:numPr>
        <w:ind w:left="851" w:hanging="284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E515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оригинальность </w:t>
      </w:r>
      <w:r w:rsidR="00D86AF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и </w:t>
      </w:r>
      <w:r w:rsidR="00D86AF9" w:rsidRPr="00D86AF9">
        <w:rPr>
          <w:rFonts w:ascii="Times New Roman" w:eastAsia="Calibri" w:hAnsi="Times New Roman" w:cs="Times New Roman"/>
          <w:sz w:val="28"/>
          <w:szCs w:val="28"/>
          <w:lang w:bidi="en-US"/>
        </w:rPr>
        <w:t>объективность</w:t>
      </w:r>
      <w:r w:rsidR="00D86AF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подачи</w:t>
      </w:r>
      <w:r w:rsidRPr="005E515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D86AF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материала </w:t>
      </w:r>
      <w:r w:rsidRPr="005E515B">
        <w:rPr>
          <w:rFonts w:ascii="Times New Roman" w:eastAsia="Calibri" w:hAnsi="Times New Roman" w:cs="Times New Roman"/>
          <w:sz w:val="28"/>
          <w:szCs w:val="28"/>
          <w:lang w:bidi="en-US"/>
        </w:rPr>
        <w:t>(не допускаются перепечатки из</w:t>
      </w:r>
      <w:r w:rsidR="00E77CA6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5E515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региональных </w:t>
      </w:r>
      <w:r w:rsidR="007522C9">
        <w:rPr>
          <w:rFonts w:ascii="Times New Roman" w:eastAsia="Calibri" w:hAnsi="Times New Roman" w:cs="Times New Roman"/>
          <w:sz w:val="28"/>
          <w:szCs w:val="28"/>
          <w:lang w:bidi="en-US"/>
        </w:rPr>
        <w:t>СМИ</w:t>
      </w:r>
      <w:r w:rsidRPr="005E515B">
        <w:rPr>
          <w:rFonts w:ascii="Times New Roman" w:eastAsia="Calibri" w:hAnsi="Times New Roman" w:cs="Times New Roman"/>
          <w:sz w:val="28"/>
          <w:szCs w:val="28"/>
          <w:lang w:bidi="en-US"/>
        </w:rPr>
        <w:t>, с сайтов</w:t>
      </w:r>
      <w:r w:rsidR="007522C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5E515B">
        <w:rPr>
          <w:rFonts w:ascii="Times New Roman" w:eastAsia="Calibri" w:hAnsi="Times New Roman" w:cs="Times New Roman"/>
          <w:sz w:val="28"/>
          <w:szCs w:val="28"/>
          <w:lang w:bidi="en-US"/>
        </w:rPr>
        <w:t>информационно-</w:t>
      </w:r>
      <w:r w:rsidR="007522C9">
        <w:rPr>
          <w:rFonts w:ascii="Times New Roman" w:eastAsia="Calibri" w:hAnsi="Times New Roman" w:cs="Times New Roman"/>
          <w:sz w:val="28"/>
          <w:szCs w:val="28"/>
          <w:lang w:bidi="en-US"/>
        </w:rPr>
        <w:t>телекоммуникационной с</w:t>
      </w:r>
      <w:r w:rsidRPr="005E515B">
        <w:rPr>
          <w:rFonts w:ascii="Times New Roman" w:eastAsia="Calibri" w:hAnsi="Times New Roman" w:cs="Times New Roman"/>
          <w:sz w:val="28"/>
          <w:szCs w:val="28"/>
          <w:lang w:bidi="en-US"/>
        </w:rPr>
        <w:t>ети «Интернет», иных источников);</w:t>
      </w:r>
    </w:p>
    <w:p w:rsidR="005E515B" w:rsidRDefault="005E515B" w:rsidP="00D86AF9">
      <w:pPr>
        <w:pStyle w:val="a3"/>
        <w:numPr>
          <w:ilvl w:val="0"/>
          <w:numId w:val="23"/>
        </w:numPr>
        <w:ind w:left="851" w:hanging="284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E515B">
        <w:rPr>
          <w:rFonts w:ascii="Times New Roman" w:eastAsia="Calibri" w:hAnsi="Times New Roman" w:cs="Times New Roman"/>
          <w:sz w:val="28"/>
          <w:szCs w:val="28"/>
          <w:lang w:bidi="en-US"/>
        </w:rPr>
        <w:t>информационная насыщенность;</w:t>
      </w:r>
    </w:p>
    <w:p w:rsidR="00D86AF9" w:rsidRDefault="00D86AF9" w:rsidP="00D86AF9">
      <w:pPr>
        <w:pStyle w:val="a3"/>
        <w:numPr>
          <w:ilvl w:val="0"/>
          <w:numId w:val="23"/>
        </w:numPr>
        <w:ind w:left="851" w:hanging="284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86AF9">
        <w:rPr>
          <w:rFonts w:ascii="Times New Roman" w:eastAsia="Calibri" w:hAnsi="Times New Roman" w:cs="Times New Roman"/>
          <w:sz w:val="28"/>
          <w:szCs w:val="28"/>
          <w:lang w:bidi="en-US"/>
        </w:rPr>
        <w:t>художественная выразительность и доступность для восприятия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;</w:t>
      </w:r>
    </w:p>
    <w:p w:rsidR="00D86AF9" w:rsidRDefault="00D86AF9" w:rsidP="00D86AF9">
      <w:pPr>
        <w:pStyle w:val="a3"/>
        <w:numPr>
          <w:ilvl w:val="0"/>
          <w:numId w:val="23"/>
        </w:numPr>
        <w:ind w:left="851" w:hanging="284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86AF9">
        <w:rPr>
          <w:rFonts w:ascii="Times New Roman" w:eastAsia="Calibri" w:hAnsi="Times New Roman" w:cs="Times New Roman"/>
          <w:sz w:val="28"/>
          <w:szCs w:val="28"/>
          <w:lang w:bidi="en-US"/>
        </w:rPr>
        <w:t>количество откликов на опубликованный либо вышедший в эфир материал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;</w:t>
      </w:r>
    </w:p>
    <w:p w:rsidR="00710CF8" w:rsidRPr="005E515B" w:rsidRDefault="005E515B" w:rsidP="00D86AF9">
      <w:pPr>
        <w:pStyle w:val="a3"/>
        <w:numPr>
          <w:ilvl w:val="0"/>
          <w:numId w:val="23"/>
        </w:numPr>
        <w:ind w:left="851" w:hanging="284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E515B">
        <w:rPr>
          <w:rFonts w:ascii="Times New Roman" w:eastAsia="Calibri" w:hAnsi="Times New Roman" w:cs="Times New Roman"/>
          <w:sz w:val="28"/>
          <w:szCs w:val="28"/>
          <w:lang w:bidi="en-US"/>
        </w:rPr>
        <w:t>техническое качество съемки, аудиозаписи, монтажа и озвучивания (для</w:t>
      </w:r>
      <w:r w:rsidR="006535A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5E515B">
        <w:rPr>
          <w:rFonts w:ascii="Times New Roman" w:eastAsia="Calibri" w:hAnsi="Times New Roman" w:cs="Times New Roman"/>
          <w:sz w:val="28"/>
          <w:szCs w:val="28"/>
          <w:lang w:bidi="en-US"/>
        </w:rPr>
        <w:t>видеозаписей, аудиозаписей).</w:t>
      </w:r>
    </w:p>
    <w:p w:rsidR="00C7263B" w:rsidRPr="004D1B4D" w:rsidRDefault="00B7192E" w:rsidP="00B7192E">
      <w:pPr>
        <w:spacing w:after="160" w:line="256" w:lineRule="auto"/>
        <w:ind w:left="709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4</w:t>
      </w:r>
      <w:r w:rsidR="00C7263B">
        <w:rPr>
          <w:rFonts w:ascii="Times New Roman" w:eastAsia="Calibri" w:hAnsi="Times New Roman" w:cs="Times New Roman"/>
          <w:sz w:val="28"/>
          <w:szCs w:val="28"/>
          <w:lang w:bidi="en-US"/>
        </w:rPr>
        <w:t>.1</w:t>
      </w:r>
      <w:r w:rsidR="00DC61C5">
        <w:rPr>
          <w:rFonts w:ascii="Times New Roman" w:eastAsia="Calibri" w:hAnsi="Times New Roman" w:cs="Times New Roman"/>
          <w:sz w:val="28"/>
          <w:szCs w:val="28"/>
          <w:lang w:bidi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  <w:r w:rsidR="00C7263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C7263B" w:rsidRPr="004D1B4D">
        <w:rPr>
          <w:rFonts w:ascii="Times New Roman" w:eastAsia="Calibri" w:hAnsi="Times New Roman" w:cs="Times New Roman"/>
          <w:sz w:val="28"/>
          <w:szCs w:val="28"/>
          <w:lang w:bidi="en-US"/>
        </w:rPr>
        <w:t>Участник обязуется соблюдать правила Конкурса и несет персональную ответственность за полноту, точность и д</w:t>
      </w:r>
      <w:r w:rsidR="00DC61C5">
        <w:rPr>
          <w:rFonts w:ascii="Times New Roman" w:eastAsia="Calibri" w:hAnsi="Times New Roman" w:cs="Times New Roman"/>
          <w:sz w:val="28"/>
          <w:szCs w:val="28"/>
          <w:lang w:bidi="en-US"/>
        </w:rPr>
        <w:t>остоверность представленных на К</w:t>
      </w:r>
      <w:r w:rsidR="00C7263B" w:rsidRPr="004D1B4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онкурс работ, сведений и информации. </w:t>
      </w:r>
    </w:p>
    <w:p w:rsidR="00C7263B" w:rsidRPr="004D1B4D" w:rsidRDefault="00B7192E" w:rsidP="00B7192E">
      <w:pPr>
        <w:spacing w:after="160" w:line="256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4.1</w:t>
      </w:r>
      <w:r w:rsidR="00DC61C5">
        <w:rPr>
          <w:rFonts w:ascii="Times New Roman" w:eastAsia="Calibri" w:hAnsi="Times New Roman" w:cs="Times New Roman"/>
          <w:sz w:val="28"/>
          <w:szCs w:val="28"/>
          <w:lang w:bidi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  <w:r w:rsidR="00C7263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C7263B" w:rsidRPr="004D1B4D">
        <w:rPr>
          <w:rFonts w:ascii="Times New Roman" w:eastAsia="Calibri" w:hAnsi="Times New Roman" w:cs="Times New Roman"/>
          <w:sz w:val="28"/>
          <w:szCs w:val="28"/>
          <w:lang w:bidi="en-US"/>
        </w:rPr>
        <w:t>Представленные на Конкурс работы не должны нести негативное или отталкивающее содержание, а также отражать элементы насилия, расовой</w:t>
      </w:r>
      <w:r w:rsidR="00C7263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или религиозной непримиримости;</w:t>
      </w:r>
      <w:r w:rsidR="00C7263B" w:rsidRPr="004D1B4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C7263B" w:rsidRPr="004D1B4D" w:rsidRDefault="00B7192E" w:rsidP="00B7192E">
      <w:pPr>
        <w:spacing w:after="160" w:line="256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4</w:t>
      </w:r>
      <w:r w:rsidR="00C7263B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1</w:t>
      </w:r>
      <w:r w:rsidR="00DC61C5">
        <w:rPr>
          <w:rFonts w:ascii="Times New Roman" w:eastAsia="Calibri" w:hAnsi="Times New Roman" w:cs="Times New Roman"/>
          <w:sz w:val="28"/>
          <w:szCs w:val="28"/>
          <w:lang w:bidi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  <w:r w:rsidR="00C7263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C7263B" w:rsidRPr="004D1B4D">
        <w:rPr>
          <w:rFonts w:ascii="Times New Roman" w:eastAsia="Calibri" w:hAnsi="Times New Roman" w:cs="Times New Roman"/>
          <w:sz w:val="28"/>
          <w:szCs w:val="28"/>
          <w:lang w:bidi="en-US"/>
        </w:rPr>
        <w:t>Использу</w:t>
      </w:r>
      <w:r w:rsidR="00C7263B">
        <w:rPr>
          <w:rFonts w:ascii="Times New Roman" w:eastAsia="Calibri" w:hAnsi="Times New Roman" w:cs="Times New Roman"/>
          <w:sz w:val="28"/>
          <w:szCs w:val="28"/>
          <w:lang w:bidi="en-US"/>
        </w:rPr>
        <w:t>емый</w:t>
      </w:r>
      <w:r w:rsidR="00C7263B" w:rsidRPr="004D1B4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в </w:t>
      </w:r>
      <w:r w:rsidR="00C7263B">
        <w:rPr>
          <w:rFonts w:ascii="Times New Roman" w:eastAsia="Calibri" w:hAnsi="Times New Roman" w:cs="Times New Roman"/>
          <w:sz w:val="28"/>
          <w:szCs w:val="28"/>
          <w:lang w:bidi="en-US"/>
        </w:rPr>
        <w:t>материале</w:t>
      </w:r>
      <w:r w:rsidR="00C7263B" w:rsidRPr="004D1B4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C7263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авторский текст должен </w:t>
      </w:r>
      <w:r w:rsidR="00C7263B" w:rsidRPr="00C7263B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соответствовать требованиям общечеловеческой морали (должны </w:t>
      </w:r>
      <w:r w:rsidR="00C7263B" w:rsidRPr="004D1B4D">
        <w:rPr>
          <w:rFonts w:ascii="Times New Roman" w:eastAsia="Calibri" w:hAnsi="Times New Roman" w:cs="Times New Roman"/>
          <w:sz w:val="28"/>
          <w:szCs w:val="28"/>
          <w:lang w:bidi="en-US"/>
        </w:rPr>
        <w:t>отсутствовать нецензурные выражения, экстремистские призывы). На Конкурс не принимаются творческие работы оскорбляющие достоинство и чувства других людей, не укладывающиеся в тематику Конкурса.</w:t>
      </w:r>
    </w:p>
    <w:p w:rsidR="00C7263B" w:rsidRPr="004D1B4D" w:rsidRDefault="005512BD" w:rsidP="00B7192E">
      <w:pPr>
        <w:spacing w:after="160" w:line="256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4</w:t>
      </w:r>
      <w:r w:rsidR="00DC6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.14</w:t>
      </w:r>
      <w:r w:rsidR="00B71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 </w:t>
      </w:r>
      <w:r w:rsidR="00C7263B" w:rsidRPr="004D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К участию в Конкурсе не допускаются работы, участвовавшие в других конкурсах и занявшие в них призовые места.</w:t>
      </w:r>
    </w:p>
    <w:p w:rsidR="005512BD" w:rsidRDefault="00B7192E" w:rsidP="00B7192E">
      <w:pPr>
        <w:spacing w:after="160" w:line="256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4</w:t>
      </w:r>
      <w:r w:rsidR="005512BD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  <w:r w:rsidR="00DC61C5">
        <w:rPr>
          <w:rFonts w:ascii="Times New Roman" w:eastAsia="Calibri" w:hAnsi="Times New Roman" w:cs="Times New Roman"/>
          <w:sz w:val="28"/>
          <w:szCs w:val="28"/>
          <w:lang w:bidi="en-US"/>
        </w:rPr>
        <w:t>15</w:t>
      </w:r>
      <w:r w:rsidR="005512B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. </w:t>
      </w:r>
      <w:r w:rsidR="005512BD" w:rsidRPr="004D1B4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Все представленные на Конкурс творческие работы не возвращаются и не рецензируются. </w:t>
      </w:r>
    </w:p>
    <w:p w:rsidR="008E41BF" w:rsidRDefault="008E41BF" w:rsidP="00B7192E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8E41BF" w:rsidRDefault="008E41BF" w:rsidP="004D1B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4D1B4D" w:rsidRPr="004D1B4D" w:rsidRDefault="004D1B4D" w:rsidP="004D1B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4D1B4D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ГЛАВА </w:t>
      </w:r>
      <w:r w:rsidR="00B7192E">
        <w:rPr>
          <w:rFonts w:ascii="Times New Roman" w:eastAsia="Calibri" w:hAnsi="Times New Roman" w:cs="Times New Roman"/>
          <w:b/>
          <w:sz w:val="28"/>
          <w:szCs w:val="28"/>
          <w:lang w:bidi="en-US"/>
        </w:rPr>
        <w:t>5</w:t>
      </w:r>
    </w:p>
    <w:p w:rsidR="004D1B4D" w:rsidRPr="004D1B4D" w:rsidRDefault="004D1B4D" w:rsidP="004D1B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4D1B4D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АВТОРСКИЕ ПРАВА И ВОСПРОИЗВЕДЕНИЯ</w:t>
      </w:r>
    </w:p>
    <w:p w:rsidR="004D1B4D" w:rsidRPr="004D1B4D" w:rsidRDefault="004D1B4D" w:rsidP="004D1B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4D1B4D" w:rsidRPr="00B7192E" w:rsidRDefault="004D1B4D" w:rsidP="00B7192E">
      <w:pPr>
        <w:pStyle w:val="a5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B7192E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Принимая участие в Конкурсе, участники подтверждают, что все авторские права на предоставленные </w:t>
      </w:r>
      <w:r w:rsidR="00B7192E" w:rsidRPr="00B7192E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материалы</w:t>
      </w:r>
      <w:r w:rsidRPr="00B7192E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принадлежат исключительно ему</w:t>
      </w:r>
      <w:r w:rsidR="00B7192E" w:rsidRPr="00B7192E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(им)</w:t>
      </w:r>
      <w:r w:rsidRPr="00B7192E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, и их использование или публичная </w:t>
      </w:r>
      <w:r w:rsidRPr="00B7192E">
        <w:rPr>
          <w:rFonts w:ascii="Times New Roman" w:eastAsia="Calibri" w:hAnsi="Times New Roman" w:cs="Times New Roman"/>
          <w:iCs/>
          <w:sz w:val="28"/>
          <w:szCs w:val="28"/>
          <w:lang w:bidi="en-US"/>
        </w:rPr>
        <w:lastRenderedPageBreak/>
        <w:t>демонстрация, не нарушает имущественных и/или неимущественных прав третьих лиц.</w:t>
      </w:r>
      <w:r w:rsidRPr="00B7192E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 </w:t>
      </w:r>
    </w:p>
    <w:p w:rsidR="004D1B4D" w:rsidRDefault="004D1B4D" w:rsidP="00B7192E">
      <w:pPr>
        <w:pStyle w:val="a5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B7192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Ответственность за незаконное использование объектов авторских прав при создании работы, участвующей в </w:t>
      </w:r>
      <w:r w:rsidR="00DC61C5">
        <w:rPr>
          <w:rFonts w:ascii="Times New Roman" w:eastAsia="Calibri" w:hAnsi="Times New Roman" w:cs="Times New Roman"/>
          <w:sz w:val="28"/>
          <w:szCs w:val="28"/>
          <w:lang w:bidi="en-US"/>
        </w:rPr>
        <w:t>К</w:t>
      </w:r>
      <w:r w:rsidRPr="00B7192E">
        <w:rPr>
          <w:rFonts w:ascii="Times New Roman" w:eastAsia="Calibri" w:hAnsi="Times New Roman" w:cs="Times New Roman"/>
          <w:sz w:val="28"/>
          <w:szCs w:val="28"/>
          <w:lang w:bidi="en-US"/>
        </w:rPr>
        <w:t>онкурсе, несет ответственност</w:t>
      </w:r>
      <w:r w:rsidR="005512BD" w:rsidRPr="00B7192E">
        <w:rPr>
          <w:rFonts w:ascii="Times New Roman" w:eastAsia="Calibri" w:hAnsi="Times New Roman" w:cs="Times New Roman"/>
          <w:sz w:val="28"/>
          <w:szCs w:val="28"/>
          <w:lang w:bidi="en-US"/>
        </w:rPr>
        <w:t>ь участник/участники, приславший</w:t>
      </w:r>
      <w:r w:rsidRPr="00B7192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данную работу на Конкурс.</w:t>
      </w:r>
    </w:p>
    <w:p w:rsidR="005512BD" w:rsidRPr="001E09CE" w:rsidRDefault="001E09CE" w:rsidP="001E09CE">
      <w:pPr>
        <w:pStyle w:val="a5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О</w:t>
      </w:r>
      <w:r w:rsidR="00DC61C5">
        <w:rPr>
          <w:rFonts w:ascii="Times New Roman" w:eastAsia="Calibri" w:hAnsi="Times New Roman" w:cs="Times New Roman"/>
          <w:sz w:val="28"/>
          <w:szCs w:val="28"/>
          <w:lang w:bidi="en-US"/>
        </w:rPr>
        <w:t>рганизаторы К</w:t>
      </w:r>
      <w:r w:rsidR="005512BD" w:rsidRPr="001E09CE">
        <w:rPr>
          <w:rFonts w:ascii="Times New Roman" w:eastAsia="Calibri" w:hAnsi="Times New Roman" w:cs="Times New Roman"/>
          <w:sz w:val="28"/>
          <w:szCs w:val="28"/>
          <w:lang w:bidi="en-US"/>
        </w:rPr>
        <w:t>онкурса оставляют за собой право дальне</w:t>
      </w:r>
      <w:r w:rsidR="00DC61C5">
        <w:rPr>
          <w:rFonts w:ascii="Times New Roman" w:eastAsia="Calibri" w:hAnsi="Times New Roman" w:cs="Times New Roman"/>
          <w:sz w:val="28"/>
          <w:szCs w:val="28"/>
          <w:lang w:bidi="en-US"/>
        </w:rPr>
        <w:t>йшего использования материалов К</w:t>
      </w:r>
      <w:r w:rsidR="005512BD" w:rsidRPr="001E09C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онкурса с обязательной ссылкой на СМИ, </w:t>
      </w:r>
      <w:proofErr w:type="spellStart"/>
      <w:r w:rsidR="005512BD" w:rsidRPr="001E09CE">
        <w:rPr>
          <w:rFonts w:ascii="Times New Roman" w:eastAsia="Calibri" w:hAnsi="Times New Roman" w:cs="Times New Roman"/>
          <w:sz w:val="28"/>
          <w:szCs w:val="28"/>
          <w:lang w:bidi="en-US"/>
        </w:rPr>
        <w:t>интернет-ресурс</w:t>
      </w:r>
      <w:proofErr w:type="spellEnd"/>
      <w:r w:rsidR="005512BD" w:rsidRPr="001E09C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и (или) авторство.</w:t>
      </w:r>
    </w:p>
    <w:p w:rsidR="004D1B4D" w:rsidRPr="004D1B4D" w:rsidRDefault="004D1B4D" w:rsidP="00B7192E">
      <w:pPr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4D1B4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Организаторы Конкурса оставляют за собой право использовать конкурсные работы в некоммерческих целях без выплаты денежного вознаграждения автору (авторам), но с обязательным указанием автора (авторов).</w:t>
      </w:r>
    </w:p>
    <w:p w:rsidR="004D1B4D" w:rsidRPr="004D1B4D" w:rsidRDefault="004D1B4D" w:rsidP="00B7192E">
      <w:pPr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4D1B4D">
        <w:rPr>
          <w:rFonts w:ascii="Times New Roman" w:eastAsia="Calibri" w:hAnsi="Times New Roman" w:cs="Times New Roman"/>
          <w:sz w:val="28"/>
          <w:szCs w:val="28"/>
          <w:lang w:bidi="en-US"/>
        </w:rPr>
        <w:t>Организаторы имеют право</w:t>
      </w:r>
      <w:r w:rsidRPr="004D1B4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на использование представленных творческих работ победителей Конкурса (без ограничения сроков и территории использования):</w:t>
      </w:r>
    </w:p>
    <w:p w:rsidR="004D1B4D" w:rsidRPr="004D1B4D" w:rsidRDefault="004D1B4D" w:rsidP="004D1B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4D1B4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для размещения работ на сайте </w:t>
      </w:r>
      <w:r w:rsidR="001E09CE">
        <w:rPr>
          <w:rFonts w:ascii="Times New Roman" w:eastAsia="Calibri" w:hAnsi="Times New Roman" w:cs="Times New Roman"/>
          <w:sz w:val="28"/>
          <w:szCs w:val="28"/>
          <w:lang w:bidi="en-US"/>
        </w:rPr>
        <w:t>о</w:t>
      </w:r>
      <w:r w:rsidRPr="004D1B4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рганизатора Конкурса, в </w:t>
      </w:r>
      <w:r w:rsidRPr="004D1B4D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средствах массовой информации</w:t>
      </w:r>
      <w:r w:rsidRPr="004D1B4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для информирования общественности о проведении Конкурса и его итогах;</w:t>
      </w:r>
    </w:p>
    <w:p w:rsidR="004D1B4D" w:rsidRPr="004D1B4D" w:rsidRDefault="004D1B4D" w:rsidP="004D1B4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4D1B4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для проведения других мероприятий, посвященных популяризации </w:t>
      </w:r>
      <w:r w:rsidR="00DC61C5">
        <w:rPr>
          <w:rFonts w:ascii="Times New Roman" w:eastAsia="Calibri" w:hAnsi="Times New Roman" w:cs="Times New Roman"/>
          <w:sz w:val="28"/>
          <w:szCs w:val="28"/>
          <w:lang w:bidi="en-US"/>
        </w:rPr>
        <w:t>мероприятий государственного профилактического проекта «Здоровые города и поселки».</w:t>
      </w:r>
    </w:p>
    <w:p w:rsidR="004D1B4D" w:rsidRPr="004D1B4D" w:rsidRDefault="004D1B4D" w:rsidP="004D1B4D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4D1B4D" w:rsidRPr="004D1B4D" w:rsidRDefault="001E09CE" w:rsidP="004D1B4D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>ГЛАВА 6</w:t>
      </w:r>
    </w:p>
    <w:p w:rsidR="001E09CE" w:rsidRDefault="001E09CE" w:rsidP="001E09C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1E09CE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ПОДВЕДЕНИЕ ИТОГОВ И НАГРАЖДЕНИЕ ПОБЕДИТЕЛЕЙ</w:t>
      </w:r>
    </w:p>
    <w:p w:rsidR="00BD0FCA" w:rsidRPr="00BD0FCA" w:rsidRDefault="004A193E" w:rsidP="004A193E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Для</w:t>
      </w:r>
      <w:r w:rsidR="00BD0FCA" w:rsidRPr="00BD0FCA">
        <w:rPr>
          <w:rFonts w:ascii="Times New Roman" w:hAnsi="Times New Roman" w:cs="Times New Roman"/>
          <w:sz w:val="28"/>
          <w:szCs w:val="28"/>
        </w:rPr>
        <w:t xml:space="preserve"> оценки конкурсных материалов и определения победителей</w:t>
      </w:r>
      <w:r w:rsidR="00BD0FCA">
        <w:rPr>
          <w:rFonts w:ascii="Times New Roman" w:hAnsi="Times New Roman" w:cs="Times New Roman"/>
          <w:sz w:val="28"/>
          <w:szCs w:val="28"/>
        </w:rPr>
        <w:t xml:space="preserve"> К</w:t>
      </w:r>
      <w:r w:rsidR="00BD0FCA" w:rsidRPr="00BD0FCA">
        <w:rPr>
          <w:rFonts w:ascii="Times New Roman" w:hAnsi="Times New Roman" w:cs="Times New Roman"/>
          <w:sz w:val="28"/>
          <w:szCs w:val="28"/>
        </w:rPr>
        <w:t>онкурса создается оргкомитет</w:t>
      </w:r>
      <w:r>
        <w:rPr>
          <w:rFonts w:ascii="Times New Roman" w:hAnsi="Times New Roman" w:cs="Times New Roman"/>
          <w:sz w:val="28"/>
          <w:szCs w:val="28"/>
        </w:rPr>
        <w:t xml:space="preserve"> (конкурсная комиссия)</w:t>
      </w:r>
      <w:r w:rsidR="00DC61C5">
        <w:rPr>
          <w:rFonts w:ascii="Times New Roman" w:hAnsi="Times New Roman" w:cs="Times New Roman"/>
          <w:sz w:val="28"/>
          <w:szCs w:val="28"/>
        </w:rPr>
        <w:t xml:space="preserve"> </w:t>
      </w:r>
      <w:r w:rsidR="00BD0FCA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A52E5C">
        <w:rPr>
          <w:rFonts w:ascii="Times New Roman" w:hAnsi="Times New Roman" w:cs="Times New Roman"/>
          <w:sz w:val="28"/>
          <w:szCs w:val="28"/>
        </w:rPr>
        <w:t>2</w:t>
      </w:r>
      <w:r w:rsidR="00BD0FC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D0FCA" w:rsidRPr="00BD0FCA" w:rsidRDefault="004A193E" w:rsidP="004A193E">
      <w:pPr>
        <w:pStyle w:val="a3"/>
        <w:ind w:left="567" w:hanging="567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BD0FCA" w:rsidRPr="00BD0FCA">
        <w:rPr>
          <w:rFonts w:ascii="Times New Roman" w:hAnsi="Times New Roman" w:cs="Times New Roman"/>
          <w:sz w:val="28"/>
          <w:szCs w:val="28"/>
        </w:rPr>
        <w:t>Оргкомитет рассматривает поступившие на конкурс заявки участников</w:t>
      </w:r>
      <w:r w:rsidR="00BD0FCA">
        <w:rPr>
          <w:rFonts w:ascii="Times New Roman" w:hAnsi="Times New Roman" w:cs="Times New Roman"/>
          <w:sz w:val="28"/>
          <w:szCs w:val="28"/>
        </w:rPr>
        <w:t xml:space="preserve"> К</w:t>
      </w:r>
      <w:r w:rsidR="00BD0FCA" w:rsidRPr="00BD0FCA">
        <w:rPr>
          <w:rFonts w:ascii="Times New Roman" w:hAnsi="Times New Roman" w:cs="Times New Roman"/>
          <w:sz w:val="28"/>
          <w:szCs w:val="28"/>
        </w:rPr>
        <w:t xml:space="preserve">онкурса, оценивает конкурсные материалы по критериям, установленным пунктом </w:t>
      </w:r>
      <w:r w:rsidR="00DC61C5">
        <w:rPr>
          <w:rFonts w:ascii="Times New Roman" w:hAnsi="Times New Roman" w:cs="Times New Roman"/>
          <w:sz w:val="28"/>
          <w:szCs w:val="28"/>
        </w:rPr>
        <w:t>4.10</w:t>
      </w:r>
      <w:r w:rsidR="00BD0FCA">
        <w:rPr>
          <w:rFonts w:ascii="Times New Roman" w:hAnsi="Times New Roman" w:cs="Times New Roman"/>
          <w:sz w:val="28"/>
          <w:szCs w:val="28"/>
        </w:rPr>
        <w:t xml:space="preserve">. </w:t>
      </w:r>
      <w:r w:rsidR="00BD0FCA" w:rsidRPr="00BD0FCA">
        <w:rPr>
          <w:rFonts w:ascii="Times New Roman" w:hAnsi="Times New Roman" w:cs="Times New Roman"/>
          <w:sz w:val="28"/>
          <w:szCs w:val="28"/>
        </w:rPr>
        <w:t xml:space="preserve">настоящего положения, и определяет победителей конкурса до </w:t>
      </w:r>
      <w:r w:rsidR="00DC61C5">
        <w:rPr>
          <w:rFonts w:ascii="Times New Roman" w:hAnsi="Times New Roman" w:cs="Times New Roman"/>
          <w:sz w:val="28"/>
          <w:szCs w:val="28"/>
        </w:rPr>
        <w:t>2</w:t>
      </w:r>
      <w:r w:rsidR="00CA5162">
        <w:rPr>
          <w:rFonts w:ascii="Times New Roman" w:hAnsi="Times New Roman" w:cs="Times New Roman"/>
          <w:sz w:val="28"/>
          <w:szCs w:val="28"/>
        </w:rPr>
        <w:t>1 ноября</w:t>
      </w:r>
      <w:r w:rsidR="00BD0FCA" w:rsidRPr="00BD0F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D0FCA" w:rsidRPr="00CA5162">
        <w:rPr>
          <w:rFonts w:ascii="Times New Roman" w:hAnsi="Times New Roman" w:cs="Times New Roman"/>
          <w:sz w:val="28"/>
          <w:szCs w:val="28"/>
        </w:rPr>
        <w:t>2025 года.</w:t>
      </w:r>
    </w:p>
    <w:p w:rsidR="004A193E" w:rsidRDefault="004A193E" w:rsidP="004A193E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BD0FCA" w:rsidRPr="00BD0FCA">
        <w:rPr>
          <w:rFonts w:ascii="Times New Roman" w:hAnsi="Times New Roman" w:cs="Times New Roman"/>
          <w:sz w:val="28"/>
          <w:szCs w:val="28"/>
        </w:rPr>
        <w:t xml:space="preserve">Оргкомитет принимает решение о победителях </w:t>
      </w:r>
      <w:r w:rsidR="00DC61C5">
        <w:rPr>
          <w:rFonts w:ascii="Times New Roman" w:hAnsi="Times New Roman" w:cs="Times New Roman"/>
          <w:sz w:val="28"/>
          <w:szCs w:val="28"/>
        </w:rPr>
        <w:t>К</w:t>
      </w:r>
      <w:r w:rsidR="00BD0FCA" w:rsidRPr="00BD0FCA">
        <w:rPr>
          <w:rFonts w:ascii="Times New Roman" w:hAnsi="Times New Roman" w:cs="Times New Roman"/>
          <w:sz w:val="28"/>
          <w:szCs w:val="28"/>
        </w:rPr>
        <w:t>онкурса большинством голосов</w:t>
      </w:r>
      <w:r w:rsidR="00BD0FCA">
        <w:rPr>
          <w:rFonts w:ascii="Times New Roman" w:hAnsi="Times New Roman" w:cs="Times New Roman"/>
          <w:sz w:val="28"/>
          <w:szCs w:val="28"/>
        </w:rPr>
        <w:t xml:space="preserve"> </w:t>
      </w:r>
      <w:r w:rsidR="00BD0FCA" w:rsidRPr="00BD0FCA">
        <w:rPr>
          <w:rFonts w:ascii="Times New Roman" w:hAnsi="Times New Roman" w:cs="Times New Roman"/>
          <w:sz w:val="28"/>
          <w:szCs w:val="28"/>
        </w:rPr>
        <w:t>от числа присутствующих членов путем открытого голосования. В случае равенства</w:t>
      </w:r>
      <w:r w:rsidR="00BD0FCA">
        <w:rPr>
          <w:rFonts w:ascii="Times New Roman" w:hAnsi="Times New Roman" w:cs="Times New Roman"/>
          <w:sz w:val="28"/>
          <w:szCs w:val="28"/>
        </w:rPr>
        <w:t xml:space="preserve"> </w:t>
      </w:r>
      <w:r w:rsidR="00BD0FCA" w:rsidRPr="00BD0FCA">
        <w:rPr>
          <w:rFonts w:ascii="Times New Roman" w:hAnsi="Times New Roman" w:cs="Times New Roman"/>
          <w:sz w:val="28"/>
          <w:szCs w:val="28"/>
        </w:rPr>
        <w:t>голосов решающим является голос председателя оргкомитета.</w:t>
      </w:r>
    </w:p>
    <w:p w:rsidR="004A193E" w:rsidRDefault="004A193E" w:rsidP="00654651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6.4 Оргкомитет</w:t>
      </w:r>
      <w:r w:rsidR="004D1B4D" w:rsidRPr="004D1B4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оценивает представленные на конкурс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материалы</w:t>
      </w:r>
      <w:r w:rsidR="004D1B4D" w:rsidRPr="004D1B4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и определяет победителей Конкурса, присуждает </w:t>
      </w:r>
      <w:r w:rsidR="004D1B4D" w:rsidRPr="004D1B4D">
        <w:rPr>
          <w:rFonts w:ascii="Times New Roman" w:eastAsia="Calibri" w:hAnsi="Times New Roman" w:cs="Times New Roman"/>
          <w:sz w:val="28"/>
          <w:szCs w:val="28"/>
          <w:lang w:val="en-US" w:bidi="en-US"/>
        </w:rPr>
        <w:t>I</w:t>
      </w:r>
      <w:r w:rsidR="004D1B4D" w:rsidRPr="004D1B4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</w:t>
      </w:r>
      <w:r w:rsidR="004D1B4D" w:rsidRPr="004D1B4D">
        <w:rPr>
          <w:rFonts w:ascii="Times New Roman" w:eastAsia="Calibri" w:hAnsi="Times New Roman" w:cs="Times New Roman"/>
          <w:sz w:val="28"/>
          <w:szCs w:val="28"/>
          <w:lang w:val="en-US" w:bidi="en-US"/>
        </w:rPr>
        <w:t>II</w:t>
      </w:r>
      <w:r w:rsidR="004D1B4D" w:rsidRPr="004D1B4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</w:t>
      </w:r>
      <w:r w:rsidR="004D1B4D" w:rsidRPr="004D1B4D">
        <w:rPr>
          <w:rFonts w:ascii="Times New Roman" w:eastAsia="Calibri" w:hAnsi="Times New Roman" w:cs="Times New Roman"/>
          <w:sz w:val="28"/>
          <w:szCs w:val="28"/>
          <w:lang w:val="en-US" w:bidi="en-US"/>
        </w:rPr>
        <w:t>III</w:t>
      </w:r>
      <w:r w:rsidR="004D1B4D" w:rsidRPr="004D1B4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место по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каждой номинации</w:t>
      </w:r>
      <w:r w:rsidR="004D1B4D" w:rsidRPr="004D1B4D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4D1B4D" w:rsidRPr="004D1B4D" w:rsidRDefault="004A193E" w:rsidP="00654651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6.5. </w:t>
      </w:r>
      <w:r w:rsidR="004D1B4D" w:rsidRPr="004D1B4D">
        <w:rPr>
          <w:rFonts w:ascii="Times New Roman" w:eastAsia="Calibri" w:hAnsi="Times New Roman" w:cs="Times New Roman"/>
          <w:sz w:val="28"/>
          <w:szCs w:val="28"/>
          <w:lang w:bidi="en-US"/>
        </w:rPr>
        <w:t>Решение конкурсной комиссии оформляется протоколом, который подписывается председателем и секретарем конкурсной комиссии.</w:t>
      </w:r>
    </w:p>
    <w:p w:rsidR="004D1B4D" w:rsidRPr="004D1B4D" w:rsidRDefault="004A193E" w:rsidP="00654651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6.6. </w:t>
      </w:r>
      <w:r w:rsidR="004D1B4D" w:rsidRPr="004D1B4D">
        <w:rPr>
          <w:rFonts w:ascii="Times New Roman" w:eastAsia="Calibri" w:hAnsi="Times New Roman" w:cs="Times New Roman"/>
          <w:sz w:val="28"/>
          <w:szCs w:val="28"/>
          <w:lang w:bidi="en-US"/>
        </w:rPr>
        <w:t>Решением конкурсной комиссии, по согласованию с организаторами Конкурса, количество победителей и призеров может изменяться.</w:t>
      </w:r>
    </w:p>
    <w:p w:rsidR="004D1B4D" w:rsidRPr="004D1B4D" w:rsidRDefault="004A193E" w:rsidP="00654651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6.7. </w:t>
      </w:r>
      <w:r w:rsidR="004D1B4D" w:rsidRPr="004D1B4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Участники Конкурса, представившие наиболее интересные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материалы</w:t>
      </w:r>
      <w:r w:rsidR="004D1B4D" w:rsidRPr="004D1B4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но не вошедшие в число победителей и призеров </w:t>
      </w:r>
      <w:r w:rsidR="00004232">
        <w:rPr>
          <w:rFonts w:ascii="Times New Roman" w:eastAsia="Calibri" w:hAnsi="Times New Roman" w:cs="Times New Roman"/>
          <w:sz w:val="28"/>
          <w:szCs w:val="28"/>
          <w:lang w:bidi="en-US"/>
        </w:rPr>
        <w:t>К</w:t>
      </w:r>
      <w:r w:rsidR="004D1B4D" w:rsidRPr="004D1B4D">
        <w:rPr>
          <w:rFonts w:ascii="Times New Roman" w:eastAsia="Calibri" w:hAnsi="Times New Roman" w:cs="Times New Roman"/>
          <w:sz w:val="28"/>
          <w:szCs w:val="28"/>
          <w:lang w:bidi="en-US"/>
        </w:rPr>
        <w:t>онкурса, могут быть, поощрены отдельно организаторами Конкурса.</w:t>
      </w:r>
    </w:p>
    <w:p w:rsidR="004D1B4D" w:rsidRPr="004D1B4D" w:rsidRDefault="004A193E" w:rsidP="00654651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 xml:space="preserve">6.8. </w:t>
      </w:r>
      <w:r w:rsidR="004D1B4D" w:rsidRPr="004D1B4D">
        <w:rPr>
          <w:rFonts w:ascii="Times New Roman" w:eastAsia="Calibri" w:hAnsi="Times New Roman" w:cs="Times New Roman"/>
          <w:sz w:val="28"/>
          <w:szCs w:val="28"/>
          <w:lang w:bidi="en-US"/>
        </w:rPr>
        <w:t>Решение конкурсной комиссии обжалованию не подлежит.</w:t>
      </w:r>
    </w:p>
    <w:p w:rsidR="004D1B4D" w:rsidRPr="004D1B4D" w:rsidRDefault="004A193E" w:rsidP="00654651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  <w:t xml:space="preserve">6.9. </w:t>
      </w:r>
      <w:r w:rsidR="004D1B4D" w:rsidRPr="004D1B4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en-US"/>
        </w:rPr>
        <w:t>Награждение победителей и призеров Конкурса состоится по месту нахождения Организатора.</w:t>
      </w:r>
    </w:p>
    <w:p w:rsidR="004D1B4D" w:rsidRPr="004D1B4D" w:rsidRDefault="00654651" w:rsidP="00654651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6.1.1 </w:t>
      </w:r>
      <w:r w:rsidR="004D1B4D" w:rsidRPr="004D1B4D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О проведении церемонии награждения участники Конкурса будут проинформированы не позднее 5 дней до проведения мероприятия.</w:t>
      </w:r>
    </w:p>
    <w:p w:rsidR="004D1B4D" w:rsidRPr="004D1B4D" w:rsidRDefault="00654651" w:rsidP="00654651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en-US"/>
        </w:rPr>
        <w:t xml:space="preserve">6.1.2. </w:t>
      </w:r>
      <w:r w:rsidR="004D1B4D" w:rsidRPr="004D1B4D">
        <w:rPr>
          <w:rFonts w:ascii="Times New Roman" w:eastAsia="Calibri" w:hAnsi="Times New Roman" w:cs="Times New Roman"/>
          <w:sz w:val="28"/>
          <w:szCs w:val="28"/>
          <w:lang w:eastAsia="ru-RU" w:bidi="en-US"/>
        </w:rPr>
        <w:t>Транспортные расходы и иные расходы, включая расходы на проживание, связанные с приездом победителя (-лей), призера (-ов) Конкурса к месту получения награды и отъездом обратно, организатором Конкурса не компенсируется (не возвращается).</w:t>
      </w:r>
    </w:p>
    <w:p w:rsidR="004D1B4D" w:rsidRPr="00004232" w:rsidRDefault="00654651" w:rsidP="00654651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6.1.3. </w:t>
      </w:r>
      <w:r w:rsidR="004D1B4D" w:rsidRPr="004D1B4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Победители и призеры Конкурса награждаются </w:t>
      </w:r>
      <w:r w:rsidR="004D1B4D" w:rsidRPr="00004232">
        <w:rPr>
          <w:rFonts w:ascii="Times New Roman" w:eastAsia="Calibri" w:hAnsi="Times New Roman" w:cs="Times New Roman"/>
          <w:sz w:val="28"/>
          <w:szCs w:val="28"/>
          <w:lang w:bidi="en-US"/>
        </w:rPr>
        <w:t>дипломами и сувенирами.</w:t>
      </w:r>
    </w:p>
    <w:p w:rsidR="004D1B4D" w:rsidRPr="00004232" w:rsidRDefault="004D1B4D" w:rsidP="004D1B4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 w:bidi="en-US"/>
        </w:rPr>
      </w:pPr>
    </w:p>
    <w:p w:rsidR="004D1B4D" w:rsidRPr="004D1B4D" w:rsidRDefault="004D1B4D" w:rsidP="004D1B4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 w:bidi="en-US"/>
        </w:rPr>
      </w:pPr>
      <w:r w:rsidRPr="004D1B4D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 w:bidi="en-US"/>
        </w:rPr>
        <w:t>Примечание:</w:t>
      </w:r>
    </w:p>
    <w:p w:rsidR="004D1B4D" w:rsidRPr="004D1B4D" w:rsidRDefault="004D1B4D" w:rsidP="004D1B4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 w:bidi="en-US"/>
        </w:rPr>
      </w:pPr>
      <w:r w:rsidRPr="004D1B4D">
        <w:rPr>
          <w:rFonts w:ascii="Times New Roman" w:eastAsia="Times New Roman" w:hAnsi="Times New Roman" w:cs="Times New Roman"/>
          <w:i/>
          <w:sz w:val="28"/>
          <w:szCs w:val="28"/>
          <w:lang w:eastAsia="ru-RU" w:bidi="en-US"/>
        </w:rPr>
        <w:t>Дополнительную информацию об условиях проведения Конкурса можно получить в отделе общественного здоровья учреждения здравоохранения «Могилевский областной центр гигиены, эпидемиологии и общественного здоровья» по телефонам 33-18-17, 33-18-68.</w:t>
      </w:r>
    </w:p>
    <w:p w:rsidR="004D1B4D" w:rsidRDefault="004D1B4D" w:rsidP="004D1B4D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A52E5C" w:rsidRDefault="00A52E5C" w:rsidP="004D1B4D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A52E5C" w:rsidRDefault="00A52E5C" w:rsidP="004D1B4D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A52E5C" w:rsidRDefault="00A52E5C" w:rsidP="004D1B4D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A52E5C" w:rsidRDefault="00A52E5C" w:rsidP="004D1B4D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A52E5C" w:rsidRDefault="00A52E5C" w:rsidP="004D1B4D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A52E5C" w:rsidRDefault="00A52E5C" w:rsidP="004D1B4D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A52E5C" w:rsidRDefault="00A52E5C" w:rsidP="004D1B4D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A52E5C" w:rsidRDefault="00A52E5C" w:rsidP="004D1B4D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A52E5C" w:rsidRDefault="00A52E5C" w:rsidP="004D1B4D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A52E5C" w:rsidRDefault="00A52E5C" w:rsidP="004D1B4D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A52E5C" w:rsidRDefault="00A52E5C" w:rsidP="004D1B4D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A52E5C" w:rsidRDefault="00A52E5C" w:rsidP="004D1B4D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A52E5C" w:rsidRDefault="00A52E5C" w:rsidP="004D1B4D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A52E5C" w:rsidRDefault="00A52E5C" w:rsidP="004D1B4D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A52E5C" w:rsidRDefault="00A52E5C" w:rsidP="004D1B4D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A52E5C" w:rsidRDefault="00A52E5C" w:rsidP="004D1B4D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A52E5C" w:rsidRDefault="00A52E5C" w:rsidP="004D1B4D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A52E5C" w:rsidRDefault="00A52E5C" w:rsidP="004D1B4D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A52E5C" w:rsidRDefault="00A52E5C" w:rsidP="004D1B4D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A52E5C" w:rsidRDefault="00A52E5C" w:rsidP="004D1B4D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A52E5C" w:rsidRDefault="00A52E5C" w:rsidP="004D1B4D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A52E5C" w:rsidRDefault="00A52E5C" w:rsidP="004D1B4D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A52E5C" w:rsidRDefault="00A52E5C" w:rsidP="004D1B4D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A52E5C" w:rsidRDefault="00A52E5C" w:rsidP="004D1B4D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A52E5C" w:rsidRDefault="00A52E5C" w:rsidP="004D1B4D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A52E5C" w:rsidRDefault="00A52E5C" w:rsidP="004D1B4D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A52E5C" w:rsidRDefault="00A52E5C" w:rsidP="004D1B4D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A52E5C" w:rsidRDefault="00A52E5C" w:rsidP="00A52E5C">
      <w:pPr>
        <w:tabs>
          <w:tab w:val="left" w:pos="4200"/>
        </w:tabs>
        <w:spacing w:after="0" w:line="280" w:lineRule="exact"/>
        <w:ind w:left="4300" w:right="37"/>
        <w:jc w:val="righ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52E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Приложение 1</w:t>
      </w:r>
    </w:p>
    <w:p w:rsidR="00A52E5C" w:rsidRPr="00A52E5C" w:rsidRDefault="00A52E5C" w:rsidP="00A52E5C">
      <w:pPr>
        <w:tabs>
          <w:tab w:val="left" w:pos="4200"/>
        </w:tabs>
        <w:spacing w:after="0" w:line="280" w:lineRule="exact"/>
        <w:ind w:left="4300" w:right="37"/>
        <w:jc w:val="righ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52E5C" w:rsidRPr="00A52E5C" w:rsidRDefault="00A52E5C" w:rsidP="00A52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2E5C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ЗАЯВКА</w:t>
      </w:r>
    </w:p>
    <w:p w:rsidR="00A52E5C" w:rsidRPr="00A52E5C" w:rsidRDefault="00A52E5C" w:rsidP="00A52E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2E5C">
        <w:rPr>
          <w:rFonts w:ascii="Times New Roman" w:hAnsi="Times New Roman" w:cs="Times New Roman"/>
          <w:sz w:val="30"/>
          <w:szCs w:val="30"/>
        </w:rPr>
        <w:t>на участие в областном  конкурсе</w:t>
      </w:r>
      <w:r w:rsidRPr="00A52E5C">
        <w:rPr>
          <w:rFonts w:ascii="Times New Roman" w:hAnsi="Times New Roman" w:cs="Times New Roman"/>
          <w:sz w:val="28"/>
          <w:szCs w:val="28"/>
        </w:rPr>
        <w:t xml:space="preserve"> среди представителей средств массовой информации Могилевской области на лучшее освещение реализации мероприятий государственного профилактического проекта</w:t>
      </w:r>
    </w:p>
    <w:p w:rsidR="00A52E5C" w:rsidRPr="00A52E5C" w:rsidRDefault="00A52E5C" w:rsidP="00A52E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2E5C">
        <w:rPr>
          <w:rFonts w:ascii="Times New Roman" w:hAnsi="Times New Roman" w:cs="Times New Roman"/>
          <w:sz w:val="28"/>
          <w:szCs w:val="28"/>
        </w:rPr>
        <w:t xml:space="preserve"> «Здоровые города и поселки»</w:t>
      </w:r>
    </w:p>
    <w:p w:rsidR="00A52E5C" w:rsidRPr="00A52E5C" w:rsidRDefault="00A52E5C" w:rsidP="00A52E5C">
      <w:pPr>
        <w:spacing w:after="0" w:line="240" w:lineRule="auto"/>
        <w:jc w:val="center"/>
      </w:pPr>
    </w:p>
    <w:p w:rsidR="00A52E5C" w:rsidRPr="00A52E5C" w:rsidRDefault="00A52E5C" w:rsidP="00A52E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52E5C" w:rsidRPr="00A52E5C" w:rsidRDefault="00A52E5C" w:rsidP="00A52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E5C" w:rsidRPr="00A52E5C" w:rsidRDefault="00A52E5C" w:rsidP="00A52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5C">
        <w:rPr>
          <w:rFonts w:ascii="Times New Roman" w:eastAsia="Times New Roman" w:hAnsi="Times New Roman" w:cs="Times New Roman"/>
          <w:sz w:val="28"/>
          <w:szCs w:val="28"/>
          <w:lang w:eastAsia="ru-RU"/>
        </w:rPr>
        <w:t>1.Фамилия_________________________________________________________</w:t>
      </w:r>
    </w:p>
    <w:p w:rsidR="00A52E5C" w:rsidRPr="00A52E5C" w:rsidRDefault="00A52E5C" w:rsidP="00A52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5C">
        <w:rPr>
          <w:rFonts w:ascii="Times New Roman" w:eastAsia="Times New Roman" w:hAnsi="Times New Roman" w:cs="Times New Roman"/>
          <w:sz w:val="28"/>
          <w:szCs w:val="28"/>
          <w:lang w:eastAsia="ru-RU"/>
        </w:rPr>
        <w:t>2.Имя __________________________________________________</w:t>
      </w:r>
    </w:p>
    <w:p w:rsidR="00A52E5C" w:rsidRPr="00A52E5C" w:rsidRDefault="00A52E5C" w:rsidP="00A52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5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Отчество  ____________________________________</w:t>
      </w:r>
    </w:p>
    <w:p w:rsidR="00A52E5C" w:rsidRPr="00A52E5C" w:rsidRDefault="00A52E5C" w:rsidP="00A52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5C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Должность участника конкурса в соответствии со штатным расписанием редакции, информационного агентства______________________</w:t>
      </w:r>
    </w:p>
    <w:p w:rsidR="00A52E5C" w:rsidRPr="00A52E5C" w:rsidRDefault="00A52E5C" w:rsidP="00A52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52E5C" w:rsidRPr="00A52E5C" w:rsidRDefault="00A52E5C" w:rsidP="00A52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5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Полное наименование юридического лица, на которое возложены функции</w:t>
      </w:r>
    </w:p>
    <w:p w:rsidR="00A52E5C" w:rsidRPr="00A52E5C" w:rsidRDefault="00A52E5C" w:rsidP="00A52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печатного средства массовой информации, сетевого издания, информационного агентства__________________________________________</w:t>
      </w:r>
      <w:r w:rsidRPr="00A52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</w:t>
      </w:r>
    </w:p>
    <w:p w:rsidR="00A52E5C" w:rsidRPr="00A52E5C" w:rsidRDefault="00A52E5C" w:rsidP="00A52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5C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Место нахождения ________________________________________________</w:t>
      </w:r>
    </w:p>
    <w:p w:rsidR="00A52E5C" w:rsidRPr="00A52E5C" w:rsidRDefault="00A52E5C" w:rsidP="00A52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5C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Мобильный телефон , e-mail _______________________________________</w:t>
      </w:r>
    </w:p>
    <w:p w:rsidR="00A52E5C" w:rsidRPr="00A52E5C" w:rsidRDefault="00A52E5C" w:rsidP="00A52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5C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Номинация ______________________________________________________</w:t>
      </w:r>
    </w:p>
    <w:p w:rsidR="00A52E5C" w:rsidRPr="00A52E5C" w:rsidRDefault="00A52E5C" w:rsidP="00A52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5C">
        <w:rPr>
          <w:rFonts w:ascii="Times New Roman" w:eastAsia="Times New Roman" w:hAnsi="Times New Roman" w:cs="Times New Roman"/>
          <w:sz w:val="28"/>
          <w:szCs w:val="28"/>
          <w:lang w:eastAsia="ru-RU"/>
        </w:rPr>
        <w:t>9.Наименование материала(ов), дата опубликования (выхода в эфир телевизионных и радиовещательных СМИ), краткая информация</w:t>
      </w:r>
      <w:r w:rsidRPr="00A52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материале(ах) ____________________________________________________</w:t>
      </w:r>
    </w:p>
    <w:p w:rsidR="00A52E5C" w:rsidRPr="00A52E5C" w:rsidRDefault="00A52E5C" w:rsidP="00A52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52E5C" w:rsidRPr="00A52E5C" w:rsidRDefault="00A52E5C" w:rsidP="00A52E5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E5C" w:rsidRPr="00A52E5C" w:rsidRDefault="00A52E5C" w:rsidP="00A52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указанных в настоящей заявке сведений подтверждаю.</w:t>
      </w:r>
      <w:r w:rsidRPr="00A52E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52E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использование организаторами конкурса предоставляемых материалов.</w:t>
      </w:r>
    </w:p>
    <w:p w:rsidR="00A52E5C" w:rsidRPr="00A52E5C" w:rsidRDefault="00A52E5C" w:rsidP="00A52E5C">
      <w:pPr>
        <w:widowControl w:val="0"/>
        <w:autoSpaceDE w:val="0"/>
        <w:autoSpaceDN w:val="0"/>
        <w:adjustRightInd w:val="0"/>
        <w:spacing w:after="0" w:line="1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E5C" w:rsidRPr="00A52E5C" w:rsidRDefault="00A52E5C" w:rsidP="00A52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5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редакции, информационного агентства</w:t>
      </w:r>
    </w:p>
    <w:p w:rsidR="00A52E5C" w:rsidRPr="00A52E5C" w:rsidRDefault="00A52E5C" w:rsidP="00A52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        ____________________________</w:t>
      </w:r>
    </w:p>
    <w:p w:rsidR="00A52E5C" w:rsidRPr="00A52E5C" w:rsidRDefault="00A52E5C" w:rsidP="00A52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(подпись)                                         (инициалы, фамилия)</w:t>
      </w:r>
    </w:p>
    <w:p w:rsidR="00A52E5C" w:rsidRPr="00A52E5C" w:rsidRDefault="00A52E5C" w:rsidP="00A52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E5C" w:rsidRPr="00A52E5C" w:rsidRDefault="00A52E5C" w:rsidP="00A52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E5C" w:rsidRPr="00A52E5C" w:rsidRDefault="00A52E5C" w:rsidP="00A52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E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 _______________ г.</w:t>
      </w:r>
    </w:p>
    <w:p w:rsidR="00A52E5C" w:rsidRPr="00A52E5C" w:rsidRDefault="00A52E5C" w:rsidP="00A52E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E5C" w:rsidRPr="00A52E5C" w:rsidRDefault="00A52E5C" w:rsidP="00A52E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E5C" w:rsidRPr="00A52E5C" w:rsidRDefault="00A52E5C" w:rsidP="00A52E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E5C" w:rsidRPr="00A52E5C" w:rsidRDefault="00A52E5C" w:rsidP="00A52E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E5C" w:rsidRPr="00A52E5C" w:rsidRDefault="00A52E5C" w:rsidP="00A52E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E5C" w:rsidRPr="00A52E5C" w:rsidRDefault="00A52E5C" w:rsidP="00A52E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E5C" w:rsidRPr="00A52E5C" w:rsidRDefault="00A52E5C" w:rsidP="00A52E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E5C" w:rsidRPr="00A52E5C" w:rsidRDefault="00A52E5C" w:rsidP="00A52E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2E5C" w:rsidRPr="00A52E5C" w:rsidRDefault="00A52E5C" w:rsidP="00A52E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2E5C">
        <w:rPr>
          <w:rFonts w:ascii="Times New Roman" w:eastAsia="Times New Roman" w:hAnsi="Times New Roman" w:cs="Times New Roman"/>
          <w:sz w:val="20"/>
          <w:szCs w:val="20"/>
          <w:lang w:eastAsia="ru-RU"/>
        </w:rPr>
        <w:t>*Если на конкурс подана коллективная работа, то в заявке сначала  указываются  сведения об ответственном лице (первое по списку) затем все сведения о соавторах.</w:t>
      </w:r>
    </w:p>
    <w:p w:rsidR="00A52E5C" w:rsidRDefault="00A52E5C" w:rsidP="00A52E5C">
      <w:pPr>
        <w:spacing w:after="0" w:line="240" w:lineRule="auto"/>
        <w:ind w:firstLine="425"/>
        <w:jc w:val="right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lastRenderedPageBreak/>
        <w:t>Приложение 2</w:t>
      </w:r>
    </w:p>
    <w:p w:rsidR="00A52E5C" w:rsidRDefault="00A52E5C" w:rsidP="00A52E5C">
      <w:pPr>
        <w:spacing w:after="0" w:line="240" w:lineRule="auto"/>
        <w:ind w:firstLine="425"/>
        <w:jc w:val="right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A52E5C" w:rsidRDefault="00A52E5C" w:rsidP="00A52E5C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>Состав организационного комитета</w:t>
      </w:r>
    </w:p>
    <w:p w:rsidR="00A52E5C" w:rsidRDefault="00A52E5C" w:rsidP="00A52E5C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>(конкурсная комиссия)</w:t>
      </w:r>
    </w:p>
    <w:p w:rsidR="00AA7AEE" w:rsidRDefault="00AA7AEE" w:rsidP="00A52E5C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AA7AEE" w:rsidRPr="006C59F0" w:rsidRDefault="0056216E" w:rsidP="006C59F0">
      <w:pPr>
        <w:pStyle w:val="a5"/>
        <w:numPr>
          <w:ilvl w:val="0"/>
          <w:numId w:val="25"/>
        </w:numPr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C59F0">
        <w:rPr>
          <w:rFonts w:ascii="Times New Roman" w:eastAsia="Calibri" w:hAnsi="Times New Roman" w:cs="Times New Roman"/>
          <w:sz w:val="28"/>
          <w:szCs w:val="28"/>
          <w:lang w:bidi="en-US"/>
        </w:rPr>
        <w:t>Дивакова Елена Григорьевна</w:t>
      </w:r>
      <w:r w:rsidR="00AA7AEE" w:rsidRPr="006C59F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– начальник </w:t>
      </w:r>
      <w:r w:rsidRPr="006C59F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управления по работе со средствами массовой информации и молодежной политики </w:t>
      </w:r>
      <w:r w:rsidR="00AA7AEE" w:rsidRPr="006C59F0">
        <w:rPr>
          <w:rFonts w:ascii="Times New Roman" w:eastAsia="Calibri" w:hAnsi="Times New Roman" w:cs="Times New Roman"/>
          <w:sz w:val="28"/>
          <w:szCs w:val="28"/>
          <w:lang w:bidi="en-US"/>
        </w:rPr>
        <w:t>главного управления идеологической работы и по делам моло</w:t>
      </w:r>
      <w:r w:rsidR="006C59F0" w:rsidRPr="006C59F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дежи Могилевского облисполкома </w:t>
      </w:r>
      <w:r w:rsidR="00AA7AEE" w:rsidRPr="006C59F0">
        <w:rPr>
          <w:rFonts w:ascii="Times New Roman" w:eastAsia="Calibri" w:hAnsi="Times New Roman" w:cs="Times New Roman"/>
          <w:sz w:val="28"/>
          <w:szCs w:val="28"/>
          <w:lang w:bidi="en-US"/>
        </w:rPr>
        <w:t>председатель жюри;</w:t>
      </w:r>
    </w:p>
    <w:p w:rsidR="00AA7AEE" w:rsidRPr="006C59F0" w:rsidRDefault="006C59F0" w:rsidP="006C59F0">
      <w:pPr>
        <w:pStyle w:val="a5"/>
        <w:numPr>
          <w:ilvl w:val="0"/>
          <w:numId w:val="25"/>
        </w:numPr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C59F0">
        <w:rPr>
          <w:rFonts w:ascii="Times New Roman" w:eastAsia="Calibri" w:hAnsi="Times New Roman" w:cs="Times New Roman"/>
          <w:sz w:val="28"/>
          <w:szCs w:val="28"/>
          <w:lang w:bidi="en-US"/>
        </w:rPr>
        <w:t>Сакович Максим Николаевич</w:t>
      </w:r>
      <w:r w:rsidR="00AA7AEE" w:rsidRPr="006C59F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– главный государственный санитарный врач Могилевской области, главный врач УЗ «Могилевский областной центр гигиены, эпидемиологии и общественного здоровья»</w:t>
      </w:r>
      <w:r w:rsidRPr="006C59F0">
        <w:rPr>
          <w:rFonts w:ascii="Times New Roman" w:eastAsia="Calibri" w:hAnsi="Times New Roman" w:cs="Times New Roman"/>
          <w:sz w:val="28"/>
          <w:szCs w:val="28"/>
          <w:lang w:bidi="en-US"/>
        </w:rPr>
        <w:t>,</w:t>
      </w:r>
      <w:r w:rsidR="00AA7AEE" w:rsidRPr="006C59F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заместитель председателя;</w:t>
      </w:r>
    </w:p>
    <w:p w:rsidR="006C59F0" w:rsidRPr="006C59F0" w:rsidRDefault="006C59F0" w:rsidP="006C59F0">
      <w:pPr>
        <w:pStyle w:val="a5"/>
        <w:numPr>
          <w:ilvl w:val="0"/>
          <w:numId w:val="25"/>
        </w:numPr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C59F0">
        <w:rPr>
          <w:rFonts w:ascii="Times New Roman" w:eastAsia="Calibri" w:hAnsi="Times New Roman" w:cs="Times New Roman"/>
          <w:sz w:val="28"/>
          <w:szCs w:val="28"/>
          <w:lang w:bidi="en-US"/>
        </w:rPr>
        <w:t>Телепнева Ольга Владимировна – заведующий сектором по связям с общественностью и средствами массовой информации главного управления идеологической работы и по делам молодежи Могилевского облисполкома, член жюри;</w:t>
      </w:r>
    </w:p>
    <w:p w:rsidR="006C59F0" w:rsidRPr="006C59F0" w:rsidRDefault="006C59F0" w:rsidP="006C59F0">
      <w:pPr>
        <w:pStyle w:val="a5"/>
        <w:numPr>
          <w:ilvl w:val="0"/>
          <w:numId w:val="25"/>
        </w:numPr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spellStart"/>
      <w:r w:rsidRPr="006C59F0">
        <w:rPr>
          <w:rFonts w:ascii="Times New Roman" w:eastAsia="Calibri" w:hAnsi="Times New Roman" w:cs="Times New Roman"/>
          <w:sz w:val="28"/>
          <w:szCs w:val="28"/>
          <w:lang w:bidi="en-US"/>
        </w:rPr>
        <w:t>Белявцева</w:t>
      </w:r>
      <w:proofErr w:type="spellEnd"/>
      <w:r w:rsidRPr="006C59F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Ирина Ивановна – главный специалист сектора по связям с общественностью и средствами массовой информации главного управления идеологической работы и по делам молодежи Могилевского облисполкома, член жюри;</w:t>
      </w:r>
    </w:p>
    <w:p w:rsidR="00AA7AEE" w:rsidRDefault="00AA7AEE" w:rsidP="006C59F0">
      <w:pPr>
        <w:pStyle w:val="a5"/>
        <w:numPr>
          <w:ilvl w:val="0"/>
          <w:numId w:val="25"/>
        </w:numPr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C59F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Шуплецова Юлиана Андреевна – </w:t>
      </w:r>
      <w:r w:rsidR="006C59F0" w:rsidRPr="006C59F0">
        <w:rPr>
          <w:rFonts w:ascii="Times New Roman" w:eastAsia="Calibri" w:hAnsi="Times New Roman" w:cs="Times New Roman"/>
          <w:sz w:val="28"/>
          <w:szCs w:val="28"/>
          <w:lang w:bidi="en-US"/>
        </w:rPr>
        <w:t>заведующий отделом информации КИУП</w:t>
      </w:r>
      <w:r w:rsidRPr="006C59F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«Информационное аг</w:t>
      </w:r>
      <w:r w:rsidR="006C59F0" w:rsidRPr="006C59F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ентство «Могилевские ведомости», </w:t>
      </w:r>
      <w:r w:rsidRPr="006C59F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член жюри; </w:t>
      </w:r>
    </w:p>
    <w:p w:rsidR="006B53E9" w:rsidRPr="006C59F0" w:rsidRDefault="006B53E9" w:rsidP="006B53E9">
      <w:pPr>
        <w:pStyle w:val="a5"/>
        <w:numPr>
          <w:ilvl w:val="0"/>
          <w:numId w:val="25"/>
        </w:numPr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C59F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Петерсон Н.Л. – заведующий отделом общественного здоровья УЗ «Могилевский областной центр гигиены, эпидемиологии и общественного здоровья»,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член жюри;</w:t>
      </w:r>
    </w:p>
    <w:p w:rsidR="006B53E9" w:rsidRPr="006C59F0" w:rsidRDefault="006B53E9" w:rsidP="006C59F0">
      <w:pPr>
        <w:pStyle w:val="a5"/>
        <w:numPr>
          <w:ilvl w:val="0"/>
          <w:numId w:val="25"/>
        </w:numPr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Головацкая Светлана Леонидовна – психолог отдела общественного здоровья УЗ «Могилевский областной центр гигиены, эпидемиологии и общественного здоровья», член жюри, секретарь.</w:t>
      </w:r>
    </w:p>
    <w:p w:rsidR="00A52E5C" w:rsidRPr="00AA7AEE" w:rsidRDefault="00A52E5C" w:rsidP="006C59F0">
      <w:pPr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AA7AEE" w:rsidRDefault="00AA7AEE" w:rsidP="006C59F0">
      <w:pPr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A52E5C" w:rsidRDefault="00A52E5C" w:rsidP="004D1B4D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A52E5C" w:rsidRDefault="00A52E5C" w:rsidP="004D1B4D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A52E5C" w:rsidRDefault="00A52E5C" w:rsidP="004D1B4D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A52E5C" w:rsidRPr="004D1B4D" w:rsidRDefault="00A52E5C" w:rsidP="004D1B4D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4D1B4D" w:rsidRPr="004D1B4D" w:rsidRDefault="004D1B4D" w:rsidP="004D1B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1B4D" w:rsidRPr="004D1B4D" w:rsidRDefault="004D1B4D" w:rsidP="004D1B4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1B4D" w:rsidRPr="004D1B4D" w:rsidRDefault="004D1B4D" w:rsidP="004D1B4D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14A7" w:rsidRDefault="00E514A7" w:rsidP="004D1B4D">
      <w:pPr>
        <w:pStyle w:val="a3"/>
        <w:jc w:val="center"/>
      </w:pPr>
    </w:p>
    <w:sectPr w:rsidR="00E51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5813"/>
    <w:multiLevelType w:val="hybridMultilevel"/>
    <w:tmpl w:val="14A8F52A"/>
    <w:lvl w:ilvl="0" w:tplc="E0746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57BC1"/>
    <w:multiLevelType w:val="hybridMultilevel"/>
    <w:tmpl w:val="EC3C4794"/>
    <w:lvl w:ilvl="0" w:tplc="E0746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75593"/>
    <w:multiLevelType w:val="multilevel"/>
    <w:tmpl w:val="7C1E061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3" w15:restartNumberingAfterBreak="0">
    <w:nsid w:val="0C2F2833"/>
    <w:multiLevelType w:val="hybridMultilevel"/>
    <w:tmpl w:val="AB381F7E"/>
    <w:lvl w:ilvl="0" w:tplc="E0746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E259E"/>
    <w:multiLevelType w:val="multilevel"/>
    <w:tmpl w:val="949CBD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F3B7AF5"/>
    <w:multiLevelType w:val="multilevel"/>
    <w:tmpl w:val="9466A12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0414A61"/>
    <w:multiLevelType w:val="hybridMultilevel"/>
    <w:tmpl w:val="43C090B0"/>
    <w:lvl w:ilvl="0" w:tplc="E0746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74DC3"/>
    <w:multiLevelType w:val="hybridMultilevel"/>
    <w:tmpl w:val="FFE69F26"/>
    <w:lvl w:ilvl="0" w:tplc="E07466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071586"/>
    <w:multiLevelType w:val="hybridMultilevel"/>
    <w:tmpl w:val="AE98A0CC"/>
    <w:lvl w:ilvl="0" w:tplc="2ABE46F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BE83057"/>
    <w:multiLevelType w:val="multilevel"/>
    <w:tmpl w:val="599C3EF4"/>
    <w:lvl w:ilvl="0">
      <w:start w:val="6"/>
      <w:numFmt w:val="decimal"/>
      <w:lvlText w:val="%1."/>
      <w:lvlJc w:val="left"/>
      <w:pPr>
        <w:ind w:left="432" w:hanging="432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eastAsiaTheme="minorHAnsi" w:hint="default"/>
      </w:rPr>
    </w:lvl>
  </w:abstractNum>
  <w:abstractNum w:abstractNumId="10" w15:restartNumberingAfterBreak="0">
    <w:nsid w:val="2C7E2AD7"/>
    <w:multiLevelType w:val="multilevel"/>
    <w:tmpl w:val="80443638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1" w15:restartNumberingAfterBreak="0">
    <w:nsid w:val="364D66E8"/>
    <w:multiLevelType w:val="multilevel"/>
    <w:tmpl w:val="46F210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2" w15:restartNumberingAfterBreak="0">
    <w:nsid w:val="385D7822"/>
    <w:multiLevelType w:val="multilevel"/>
    <w:tmpl w:val="45C4D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421B363E"/>
    <w:multiLevelType w:val="hybridMultilevel"/>
    <w:tmpl w:val="3A4E4DDE"/>
    <w:lvl w:ilvl="0" w:tplc="E07466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9B124D"/>
    <w:multiLevelType w:val="multilevel"/>
    <w:tmpl w:val="4E2A1AF8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5" w15:restartNumberingAfterBreak="0">
    <w:nsid w:val="59060B8E"/>
    <w:multiLevelType w:val="hybridMultilevel"/>
    <w:tmpl w:val="F7D8A558"/>
    <w:lvl w:ilvl="0" w:tplc="E07466C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61827CDC"/>
    <w:multiLevelType w:val="hybridMultilevel"/>
    <w:tmpl w:val="B7A6105C"/>
    <w:lvl w:ilvl="0" w:tplc="E07466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21505BB"/>
    <w:multiLevelType w:val="hybridMultilevel"/>
    <w:tmpl w:val="EECA4BA0"/>
    <w:lvl w:ilvl="0" w:tplc="E0746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06872"/>
    <w:multiLevelType w:val="multilevel"/>
    <w:tmpl w:val="472E1E5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 w15:restartNumberingAfterBreak="0">
    <w:nsid w:val="6B061AE9"/>
    <w:multiLevelType w:val="multilevel"/>
    <w:tmpl w:val="CA6E6766"/>
    <w:lvl w:ilvl="0">
      <w:start w:val="5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0" w15:restartNumberingAfterBreak="0">
    <w:nsid w:val="6F850B8B"/>
    <w:multiLevelType w:val="multilevel"/>
    <w:tmpl w:val="220456F8"/>
    <w:lvl w:ilvl="0">
      <w:start w:val="5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1" w15:restartNumberingAfterBreak="0">
    <w:nsid w:val="76DF21D4"/>
    <w:multiLevelType w:val="hybridMultilevel"/>
    <w:tmpl w:val="DC425EE0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922C0"/>
    <w:multiLevelType w:val="hybridMultilevel"/>
    <w:tmpl w:val="B3ECD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33B83"/>
    <w:multiLevelType w:val="hybridMultilevel"/>
    <w:tmpl w:val="BA76B4F8"/>
    <w:lvl w:ilvl="0" w:tplc="E07466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935B25"/>
    <w:multiLevelType w:val="multilevel"/>
    <w:tmpl w:val="CB1204C4"/>
    <w:lvl w:ilvl="0">
      <w:start w:val="5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eastAsia="Calibri"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8"/>
  </w:num>
  <w:num w:numId="7">
    <w:abstractNumId w:val="19"/>
  </w:num>
  <w:num w:numId="8">
    <w:abstractNumId w:val="20"/>
  </w:num>
  <w:num w:numId="9">
    <w:abstractNumId w:val="7"/>
  </w:num>
  <w:num w:numId="10">
    <w:abstractNumId w:val="13"/>
  </w:num>
  <w:num w:numId="11">
    <w:abstractNumId w:val="21"/>
  </w:num>
  <w:num w:numId="12">
    <w:abstractNumId w:val="9"/>
  </w:num>
  <w:num w:numId="13">
    <w:abstractNumId w:val="10"/>
  </w:num>
  <w:num w:numId="14">
    <w:abstractNumId w:val="14"/>
  </w:num>
  <w:num w:numId="15">
    <w:abstractNumId w:val="6"/>
  </w:num>
  <w:num w:numId="16">
    <w:abstractNumId w:val="0"/>
  </w:num>
  <w:num w:numId="17">
    <w:abstractNumId w:val="1"/>
  </w:num>
  <w:num w:numId="18">
    <w:abstractNumId w:val="17"/>
  </w:num>
  <w:num w:numId="19">
    <w:abstractNumId w:val="23"/>
  </w:num>
  <w:num w:numId="20">
    <w:abstractNumId w:val="4"/>
  </w:num>
  <w:num w:numId="21">
    <w:abstractNumId w:val="11"/>
  </w:num>
  <w:num w:numId="22">
    <w:abstractNumId w:val="16"/>
  </w:num>
  <w:num w:numId="23">
    <w:abstractNumId w:val="15"/>
  </w:num>
  <w:num w:numId="24">
    <w:abstractNumId w:val="2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BB"/>
    <w:rsid w:val="00002E61"/>
    <w:rsid w:val="00004232"/>
    <w:rsid w:val="0004465C"/>
    <w:rsid w:val="00083E8E"/>
    <w:rsid w:val="000D7763"/>
    <w:rsid w:val="001777E8"/>
    <w:rsid w:val="001D2BFB"/>
    <w:rsid w:val="001E09CE"/>
    <w:rsid w:val="002838F6"/>
    <w:rsid w:val="002B41F0"/>
    <w:rsid w:val="0030055B"/>
    <w:rsid w:val="003352B6"/>
    <w:rsid w:val="00343147"/>
    <w:rsid w:val="00357198"/>
    <w:rsid w:val="00381D90"/>
    <w:rsid w:val="00382286"/>
    <w:rsid w:val="00382A4F"/>
    <w:rsid w:val="00391394"/>
    <w:rsid w:val="003B71DE"/>
    <w:rsid w:val="003E5E39"/>
    <w:rsid w:val="003F5D49"/>
    <w:rsid w:val="004902D5"/>
    <w:rsid w:val="0049389D"/>
    <w:rsid w:val="004A193E"/>
    <w:rsid w:val="004B4363"/>
    <w:rsid w:val="004D1B4D"/>
    <w:rsid w:val="004D30E2"/>
    <w:rsid w:val="004D4756"/>
    <w:rsid w:val="00527FBB"/>
    <w:rsid w:val="005512BD"/>
    <w:rsid w:val="0056216E"/>
    <w:rsid w:val="005670C1"/>
    <w:rsid w:val="005B5B63"/>
    <w:rsid w:val="005E515B"/>
    <w:rsid w:val="0062310D"/>
    <w:rsid w:val="0063338C"/>
    <w:rsid w:val="006535A4"/>
    <w:rsid w:val="00654651"/>
    <w:rsid w:val="0067129D"/>
    <w:rsid w:val="006B53E9"/>
    <w:rsid w:val="006C59F0"/>
    <w:rsid w:val="006E55DA"/>
    <w:rsid w:val="006E7DCE"/>
    <w:rsid w:val="00710CF8"/>
    <w:rsid w:val="007522C9"/>
    <w:rsid w:val="0079742B"/>
    <w:rsid w:val="007C27BE"/>
    <w:rsid w:val="007E1628"/>
    <w:rsid w:val="00811175"/>
    <w:rsid w:val="0082435C"/>
    <w:rsid w:val="008C6A7C"/>
    <w:rsid w:val="008E41BF"/>
    <w:rsid w:val="00976137"/>
    <w:rsid w:val="009D4405"/>
    <w:rsid w:val="00A52E5C"/>
    <w:rsid w:val="00A65522"/>
    <w:rsid w:val="00AA7AEE"/>
    <w:rsid w:val="00AD1C46"/>
    <w:rsid w:val="00B473E1"/>
    <w:rsid w:val="00B7192E"/>
    <w:rsid w:val="00BA5486"/>
    <w:rsid w:val="00BB1029"/>
    <w:rsid w:val="00BD0FCA"/>
    <w:rsid w:val="00C7263B"/>
    <w:rsid w:val="00C90F90"/>
    <w:rsid w:val="00CA5162"/>
    <w:rsid w:val="00CC3D19"/>
    <w:rsid w:val="00D577E1"/>
    <w:rsid w:val="00D86AF9"/>
    <w:rsid w:val="00DC61C5"/>
    <w:rsid w:val="00E06B32"/>
    <w:rsid w:val="00E514A7"/>
    <w:rsid w:val="00E77CA6"/>
    <w:rsid w:val="00EC2067"/>
    <w:rsid w:val="00FC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81CAB-F3E2-4C12-8872-9E8C14DF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C206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06B32"/>
    <w:pPr>
      <w:ind w:left="720"/>
      <w:contextualSpacing/>
    </w:pPr>
  </w:style>
  <w:style w:type="character" w:customStyle="1" w:styleId="a4">
    <w:name w:val="Без интервала Знак"/>
    <w:link w:val="a3"/>
    <w:uiPriority w:val="99"/>
    <w:locked/>
    <w:rsid w:val="00A65522"/>
  </w:style>
  <w:style w:type="table" w:styleId="a6">
    <w:name w:val="Table Grid"/>
    <w:basedOn w:val="a1"/>
    <w:uiPriority w:val="59"/>
    <w:rsid w:val="00567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2148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 Л. Головацкая</dc:creator>
  <cp:lastModifiedBy>Н Л. Петерсон</cp:lastModifiedBy>
  <cp:revision>14</cp:revision>
  <dcterms:created xsi:type="dcterms:W3CDTF">2025-05-27T07:11:00Z</dcterms:created>
  <dcterms:modified xsi:type="dcterms:W3CDTF">2025-06-02T08:49:00Z</dcterms:modified>
</cp:coreProperties>
</file>