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63" w:rsidRPr="00123642" w:rsidRDefault="00F01663" w:rsidP="00F01663">
      <w:pPr>
        <w:pStyle w:val="a4"/>
        <w:jc w:val="center"/>
      </w:pPr>
      <w:r w:rsidRPr="00123642">
        <w:t xml:space="preserve">Уведомление об общественных обсуждениях </w:t>
      </w:r>
    </w:p>
    <w:p w:rsidR="00742E29" w:rsidRPr="00906198" w:rsidRDefault="00F01663" w:rsidP="006166B6">
      <w:pPr>
        <w:pStyle w:val="a4"/>
        <w:jc w:val="center"/>
      </w:pPr>
      <w:r w:rsidRPr="00123642">
        <w:rPr>
          <w:bCs w:val="0"/>
        </w:rPr>
        <w:t>Отчета об оценке воздействия на окружающую среду</w:t>
      </w:r>
      <w:r w:rsidRPr="00123642">
        <w:t xml:space="preserve"> (далее - ОВОС) по объект</w:t>
      </w:r>
      <w:r w:rsidR="00742E29" w:rsidRPr="00123642">
        <w:t>ам:</w:t>
      </w:r>
      <w:r w:rsidRPr="00123642">
        <w:t xml:space="preserve"> </w:t>
      </w:r>
      <w:r w:rsidRPr="00123642">
        <w:br/>
        <w:t>«</w:t>
      </w:r>
      <w:r w:rsidR="00123642" w:rsidRPr="00123642">
        <w:t xml:space="preserve">Техническая модернизация сооружения помещения мастерской в здании, расположенном на территории предприятия специализированного автомобильного транспорта и </w:t>
      </w:r>
      <w:r w:rsidR="00123642" w:rsidRPr="00906198">
        <w:t>автодорожного хозяйства ОАО «ДСТ №3» по адресу: Могилевский район, Гомельское шоссе, 3-й км»</w:t>
      </w:r>
    </w:p>
    <w:p w:rsidR="00885F77" w:rsidRPr="00906198" w:rsidRDefault="00885F77" w:rsidP="00885F77">
      <w:pPr>
        <w:pStyle w:val="a4"/>
        <w:jc w:val="center"/>
      </w:pP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6215"/>
      </w:tblGrid>
      <w:tr w:rsidR="00906198" w:rsidRPr="00906198" w:rsidTr="00646DAC">
        <w:trPr>
          <w:jc w:val="center"/>
        </w:trPr>
        <w:tc>
          <w:tcPr>
            <w:tcW w:w="5000" w:type="pct"/>
            <w:gridSpan w:val="2"/>
          </w:tcPr>
          <w:p w:rsidR="00306730" w:rsidRPr="00906198" w:rsidRDefault="002C709A" w:rsidP="00123642">
            <w:pPr>
              <w:pStyle w:val="a4"/>
              <w:jc w:val="center"/>
              <w:rPr>
                <w:b w:val="0"/>
              </w:rPr>
            </w:pPr>
            <w:r w:rsidRPr="00906198">
              <w:rPr>
                <w:b w:val="0"/>
              </w:rPr>
              <w:t>В целях информирования общественности по вопросам, касающихся охраны окружающей среды</w:t>
            </w:r>
            <w:r w:rsidR="000B2F4B" w:rsidRPr="00906198">
              <w:rPr>
                <w:b w:val="0"/>
              </w:rPr>
              <w:t xml:space="preserve"> </w:t>
            </w:r>
            <w:r w:rsidR="000F5A14" w:rsidRPr="00906198">
              <w:rPr>
                <w:b w:val="0"/>
              </w:rPr>
              <w:t xml:space="preserve"> Могилевский районный исполнительный комитет</w:t>
            </w:r>
            <w:r w:rsidRPr="00906198">
              <w:rPr>
                <w:b w:val="0"/>
              </w:rPr>
              <w:t xml:space="preserve"> проводит общественное обсуждение отчета об оценке воздействия на окружающую среду  </w:t>
            </w:r>
          </w:p>
        </w:tc>
      </w:tr>
      <w:tr w:rsidR="00906198" w:rsidRPr="00906198" w:rsidTr="00646DAC">
        <w:trPr>
          <w:jc w:val="center"/>
        </w:trPr>
        <w:tc>
          <w:tcPr>
            <w:tcW w:w="5000" w:type="pct"/>
            <w:gridSpan w:val="2"/>
          </w:tcPr>
          <w:p w:rsidR="006C023A" w:rsidRPr="00906198" w:rsidRDefault="006C023A" w:rsidP="00C95841">
            <w:pPr>
              <w:pStyle w:val="a4"/>
              <w:jc w:val="center"/>
            </w:pPr>
            <w:r w:rsidRPr="00906198">
              <w:t>Информация о планируемой деятельности</w:t>
            </w:r>
          </w:p>
        </w:tc>
      </w:tr>
      <w:tr w:rsidR="00906198" w:rsidRPr="00906198" w:rsidTr="00DD797B">
        <w:trPr>
          <w:trHeight w:val="1164"/>
          <w:jc w:val="center"/>
        </w:trPr>
        <w:tc>
          <w:tcPr>
            <w:tcW w:w="1824" w:type="pct"/>
          </w:tcPr>
          <w:p w:rsidR="00E90E2A" w:rsidRPr="00906198" w:rsidRDefault="00E90E2A" w:rsidP="00DD797B">
            <w:pPr>
              <w:pStyle w:val="a4"/>
              <w:rPr>
                <w:b w:val="0"/>
              </w:rPr>
            </w:pPr>
            <w:r w:rsidRPr="00906198">
              <w:t>Заказчик планируемой деятельности</w:t>
            </w:r>
          </w:p>
        </w:tc>
        <w:tc>
          <w:tcPr>
            <w:tcW w:w="3176" w:type="pct"/>
          </w:tcPr>
          <w:p w:rsidR="00F01663" w:rsidRPr="00906198" w:rsidRDefault="00742E29" w:rsidP="00CD7C0B">
            <w:pPr>
              <w:pStyle w:val="a4"/>
              <w:rPr>
                <w:b w:val="0"/>
              </w:rPr>
            </w:pPr>
            <w:r w:rsidRPr="00906198">
              <w:rPr>
                <w:b w:val="0"/>
                <w:szCs w:val="28"/>
              </w:rPr>
              <w:t>О</w:t>
            </w:r>
            <w:r w:rsidR="00123642" w:rsidRPr="00906198">
              <w:rPr>
                <w:b w:val="0"/>
                <w:szCs w:val="28"/>
              </w:rPr>
              <w:t>А</w:t>
            </w:r>
            <w:r w:rsidRPr="00906198">
              <w:rPr>
                <w:b w:val="0"/>
                <w:szCs w:val="28"/>
              </w:rPr>
              <w:t>О «</w:t>
            </w:r>
            <w:r w:rsidR="00123642" w:rsidRPr="00906198">
              <w:rPr>
                <w:b w:val="0"/>
                <w:szCs w:val="28"/>
              </w:rPr>
              <w:t>Дорожно-строительный трест №3</w:t>
            </w:r>
            <w:r w:rsidRPr="00906198">
              <w:rPr>
                <w:b w:val="0"/>
                <w:szCs w:val="28"/>
              </w:rPr>
              <w:t>»</w:t>
            </w:r>
          </w:p>
          <w:p w:rsidR="00F01663" w:rsidRPr="00B75004" w:rsidRDefault="00F01663" w:rsidP="00CD7C0B">
            <w:pPr>
              <w:pStyle w:val="a4"/>
              <w:jc w:val="both"/>
              <w:rPr>
                <w:b w:val="0"/>
                <w:szCs w:val="28"/>
              </w:rPr>
            </w:pPr>
            <w:r w:rsidRPr="00B75004">
              <w:rPr>
                <w:b w:val="0"/>
                <w:bCs w:val="0"/>
              </w:rPr>
              <w:t xml:space="preserve">Юридический/почтовый адрес: </w:t>
            </w:r>
            <w:r w:rsidR="00123642" w:rsidRPr="00B75004">
              <w:rPr>
                <w:b w:val="0"/>
              </w:rPr>
              <w:t>212022, Республика Беларусь, г. Могилев, ул. Космонавтов, 23</w:t>
            </w:r>
            <w:r w:rsidR="00123642" w:rsidRPr="00B75004">
              <w:rPr>
                <w:b w:val="0"/>
                <w:szCs w:val="28"/>
              </w:rPr>
              <w:t xml:space="preserve">, тел./факс: + 375 (222) 74-43-00, электронная почта: </w:t>
            </w:r>
            <w:proofErr w:type="spellStart"/>
            <w:r w:rsidR="00123642"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="00123642" w:rsidRPr="00B75004">
              <w:rPr>
                <w:b w:val="0"/>
                <w:szCs w:val="28"/>
              </w:rPr>
              <w:t>3@</w:t>
            </w:r>
            <w:proofErr w:type="spellStart"/>
            <w:r w:rsidR="00123642"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="00123642" w:rsidRPr="00B75004">
              <w:rPr>
                <w:b w:val="0"/>
                <w:szCs w:val="28"/>
              </w:rPr>
              <w:t>-3.</w:t>
            </w:r>
            <w:r w:rsidR="00123642" w:rsidRPr="00B75004">
              <w:rPr>
                <w:b w:val="0"/>
                <w:szCs w:val="28"/>
                <w:lang w:val="en-US"/>
              </w:rPr>
              <w:t>by</w:t>
            </w:r>
            <w:r w:rsidR="006E7CE2" w:rsidRPr="00B75004">
              <w:rPr>
                <w:b w:val="0"/>
                <w:szCs w:val="28"/>
              </w:rPr>
              <w:t>.</w:t>
            </w:r>
          </w:p>
          <w:p w:rsidR="000430FA" w:rsidRPr="00906198" w:rsidRDefault="00F01663" w:rsidP="00906198">
            <w:pPr>
              <w:pStyle w:val="af3"/>
              <w:rPr>
                <w:b/>
                <w:color w:val="auto"/>
              </w:rPr>
            </w:pPr>
            <w:r w:rsidRPr="00B75004">
              <w:rPr>
                <w:rFonts w:ascii="Times New Roman" w:hAnsi="Times New Roman" w:cs="Times New Roman"/>
                <w:color w:val="auto"/>
              </w:rPr>
              <w:t xml:space="preserve">Контактное лицо: </w:t>
            </w:r>
            <w:r w:rsidR="00123642" w:rsidRPr="00B75004">
              <w:rPr>
                <w:rFonts w:ascii="Times New Roman" w:hAnsi="Times New Roman" w:cs="Times New Roman"/>
                <w:color w:val="auto"/>
              </w:rPr>
              <w:t xml:space="preserve">начальник </w:t>
            </w:r>
            <w:r w:rsidR="00906198" w:rsidRPr="00B75004">
              <w:rPr>
                <w:rFonts w:ascii="Times New Roman" w:hAnsi="Times New Roman" w:cs="Times New Roman"/>
                <w:color w:val="auto"/>
              </w:rPr>
              <w:t>с</w:t>
            </w:r>
            <w:r w:rsidR="00123642" w:rsidRPr="00B75004">
              <w:rPr>
                <w:rFonts w:ascii="Times New Roman" w:hAnsi="Times New Roman" w:cs="Times New Roman"/>
                <w:color w:val="auto"/>
              </w:rPr>
              <w:t>ектора</w:t>
            </w:r>
            <w:r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90619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по охране окружающей среды Беляева Светлана Александровна</w:t>
            </w:r>
            <w:r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, </w:t>
            </w:r>
            <w:r w:rsidR="007E512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тел/факс: </w:t>
            </w:r>
            <w:r w:rsidR="007E512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 xml:space="preserve">+ 375 </w:t>
            </w:r>
            <w:r w:rsidR="0090619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(</w:t>
            </w:r>
            <w:r w:rsidR="007E512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222</w:t>
            </w:r>
            <w:r w:rsidR="0090619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)</w:t>
            </w:r>
            <w:r w:rsidR="007E512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 xml:space="preserve"> </w:t>
            </w:r>
            <w:r w:rsidR="0090619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77</w:t>
            </w:r>
            <w:r w:rsidR="00FD3D3F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-</w:t>
            </w:r>
            <w:r w:rsidR="0090619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68</w:t>
            </w:r>
            <w:r w:rsidR="00FD3D3F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-</w:t>
            </w:r>
            <w:r w:rsidR="0090619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  <w:lang w:val="be-BY"/>
              </w:rPr>
              <w:t>36</w:t>
            </w:r>
            <w:r w:rsidR="006E7CE2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,</w:t>
            </w:r>
            <w:r w:rsidR="007E5128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электронный адрес: </w:t>
            </w:r>
            <w:proofErr w:type="spellStart"/>
            <w:r w:rsidR="00906198" w:rsidRPr="00B75004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dst</w:t>
            </w:r>
            <w:proofErr w:type="spellEnd"/>
            <w:r w:rsidR="00906198" w:rsidRPr="00B75004">
              <w:rPr>
                <w:rFonts w:ascii="Times New Roman" w:hAnsi="Times New Roman" w:cs="Times New Roman"/>
                <w:color w:val="auto"/>
                <w:szCs w:val="28"/>
              </w:rPr>
              <w:t>3.</w:t>
            </w:r>
            <w:proofErr w:type="spellStart"/>
            <w:r w:rsidR="00906198" w:rsidRPr="00B75004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oos</w:t>
            </w:r>
            <w:proofErr w:type="spellEnd"/>
            <w:r w:rsidR="00906198" w:rsidRPr="00B75004">
              <w:rPr>
                <w:rFonts w:ascii="Times New Roman" w:hAnsi="Times New Roman" w:cs="Times New Roman"/>
                <w:color w:val="auto"/>
                <w:szCs w:val="28"/>
              </w:rPr>
              <w:t>@</w:t>
            </w:r>
            <w:proofErr w:type="spellStart"/>
            <w:r w:rsidR="00906198" w:rsidRPr="00B75004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dst</w:t>
            </w:r>
            <w:proofErr w:type="spellEnd"/>
            <w:r w:rsidR="00906198" w:rsidRPr="00B75004">
              <w:rPr>
                <w:rFonts w:ascii="Times New Roman" w:hAnsi="Times New Roman" w:cs="Times New Roman"/>
                <w:color w:val="auto"/>
                <w:szCs w:val="28"/>
              </w:rPr>
              <w:t>-3.</w:t>
            </w:r>
            <w:r w:rsidR="00906198" w:rsidRPr="00B75004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by</w:t>
            </w:r>
            <w:r w:rsidR="006E7CE2" w:rsidRPr="00B75004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.</w:t>
            </w:r>
          </w:p>
        </w:tc>
      </w:tr>
      <w:tr w:rsidR="00C5406D" w:rsidRPr="00C5406D" w:rsidTr="00646DAC">
        <w:trPr>
          <w:trHeight w:val="660"/>
          <w:jc w:val="center"/>
        </w:trPr>
        <w:tc>
          <w:tcPr>
            <w:tcW w:w="1824" w:type="pct"/>
            <w:shd w:val="clear" w:color="auto" w:fill="auto"/>
          </w:tcPr>
          <w:p w:rsidR="00E90E2A" w:rsidRPr="00C5406D" w:rsidRDefault="00E90E2A" w:rsidP="00C95841">
            <w:pPr>
              <w:pStyle w:val="a4"/>
            </w:pPr>
            <w:r w:rsidRPr="00C5406D">
              <w:t>Цели планируемой деятельности</w:t>
            </w:r>
          </w:p>
          <w:p w:rsidR="006B449F" w:rsidRPr="00C5406D" w:rsidRDefault="006B449F" w:rsidP="00C95841">
            <w:pPr>
              <w:pStyle w:val="a4"/>
            </w:pPr>
          </w:p>
        </w:tc>
        <w:tc>
          <w:tcPr>
            <w:tcW w:w="3176" w:type="pct"/>
          </w:tcPr>
          <w:p w:rsidR="006166B6" w:rsidRPr="00C5406D" w:rsidRDefault="006166B6" w:rsidP="006166B6">
            <w:pPr>
              <w:pStyle w:val="af6"/>
              <w:tabs>
                <w:tab w:val="left" w:pos="5674"/>
              </w:tabs>
              <w:spacing w:after="0"/>
              <w:ind w:left="0" w:firstLine="4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406D">
              <w:rPr>
                <w:rFonts w:ascii="Times New Roman" w:hAnsi="Times New Roman" w:cs="Times New Roman"/>
                <w:sz w:val="24"/>
                <w:lang w:val="ru-RU"/>
              </w:rPr>
              <w:t>Проектными решениями по планируемой производственной деятельности предусматривается:</w:t>
            </w:r>
          </w:p>
          <w:p w:rsidR="00C5406D" w:rsidRPr="00C5406D" w:rsidRDefault="00C5406D" w:rsidP="006166B6">
            <w:pPr>
              <w:pStyle w:val="a"/>
              <w:numPr>
                <w:ilvl w:val="0"/>
                <w:numId w:val="4"/>
              </w:numPr>
              <w:tabs>
                <w:tab w:val="clear" w:pos="1230"/>
                <w:tab w:val="clear" w:pos="1789"/>
                <w:tab w:val="left" w:pos="571"/>
                <w:tab w:val="left" w:pos="5674"/>
              </w:tabs>
              <w:spacing w:after="0"/>
              <w:ind w:left="0" w:firstLine="146"/>
              <w:rPr>
                <w:rFonts w:ascii="Times New Roman" w:hAnsi="Times New Roman" w:cs="Times New Roman"/>
                <w:sz w:val="24"/>
              </w:rPr>
            </w:pPr>
            <w:r w:rsidRPr="00C5406D">
              <w:rPr>
                <w:rFonts w:ascii="Times New Roman" w:hAnsi="Times New Roman" w:cs="Times New Roman"/>
                <w:sz w:val="24"/>
                <w:lang w:val="ru-RU"/>
              </w:rPr>
              <w:t xml:space="preserve">техническая модернизация мастерской с </w:t>
            </w:r>
            <w:r w:rsidRPr="00C5406D">
              <w:rPr>
                <w:rFonts w:ascii="Times New Roman" w:eastAsia="MS Mincho" w:hAnsi="Times New Roman" w:cs="Times New Roman"/>
                <w:sz w:val="24"/>
                <w:lang w:val="ru-RU"/>
              </w:rPr>
              <w:t>установкой нового настольного вертикально-сверлильного станка;</w:t>
            </w:r>
          </w:p>
          <w:p w:rsidR="00B24291" w:rsidRPr="00C5406D" w:rsidRDefault="00C5406D" w:rsidP="00C5406D">
            <w:pPr>
              <w:pStyle w:val="a"/>
              <w:numPr>
                <w:ilvl w:val="0"/>
                <w:numId w:val="4"/>
              </w:numPr>
              <w:tabs>
                <w:tab w:val="clear" w:pos="1230"/>
                <w:tab w:val="clear" w:pos="1789"/>
                <w:tab w:val="left" w:pos="571"/>
                <w:tab w:val="left" w:pos="5674"/>
              </w:tabs>
              <w:spacing w:after="0"/>
              <w:ind w:left="0" w:firstLine="146"/>
              <w:rPr>
                <w:b/>
              </w:rPr>
            </w:pP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увеличение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производственной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программы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выпуску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асфальтобетона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счет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изменения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режима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увеличения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часов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действующей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асфальтосмесительной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установки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«ДС-168637» и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ранее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запроектированной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асфальтосмесительной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06D">
              <w:rPr>
                <w:rFonts w:ascii="Times New Roman" w:hAnsi="Times New Roman" w:cs="Times New Roman"/>
                <w:sz w:val="24"/>
              </w:rPr>
              <w:t>установки</w:t>
            </w:r>
            <w:proofErr w:type="spellEnd"/>
            <w:r w:rsidRPr="00C5406D">
              <w:rPr>
                <w:rFonts w:ascii="Times New Roman" w:hAnsi="Times New Roman" w:cs="Times New Roman"/>
                <w:sz w:val="24"/>
              </w:rPr>
              <w:t xml:space="preserve"> «Lintec CSD 3000/6»</w:t>
            </w:r>
            <w:r w:rsidRPr="00C5406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DE6941" w:rsidRPr="00DE6941" w:rsidTr="00D53BB7">
        <w:trPr>
          <w:trHeight w:val="1367"/>
          <w:jc w:val="center"/>
        </w:trPr>
        <w:tc>
          <w:tcPr>
            <w:tcW w:w="1824" w:type="pct"/>
            <w:shd w:val="clear" w:color="auto" w:fill="auto"/>
          </w:tcPr>
          <w:p w:rsidR="00646DAC" w:rsidRPr="00CE7C4C" w:rsidRDefault="00646DAC" w:rsidP="00C95841">
            <w:pPr>
              <w:pStyle w:val="a4"/>
            </w:pPr>
            <w:r w:rsidRPr="00CE7C4C">
              <w:t>Информация о принимаемом в отношении деятельности решении и государственном органе, ответственном за принятие такого решения</w:t>
            </w:r>
          </w:p>
        </w:tc>
        <w:tc>
          <w:tcPr>
            <w:tcW w:w="3176" w:type="pct"/>
          </w:tcPr>
          <w:p w:rsidR="00DE6941" w:rsidRPr="00B75004" w:rsidRDefault="00DE6941" w:rsidP="00DE6941">
            <w:pPr>
              <w:pStyle w:val="a4"/>
              <w:rPr>
                <w:b w:val="0"/>
              </w:rPr>
            </w:pPr>
            <w:r w:rsidRPr="00B75004">
              <w:rPr>
                <w:b w:val="0"/>
                <w:szCs w:val="28"/>
              </w:rPr>
              <w:t>ОАО «Дорожно-строительный трест №3»</w:t>
            </w:r>
          </w:p>
          <w:p w:rsidR="00DE6941" w:rsidRPr="00B75004" w:rsidRDefault="00DE6941" w:rsidP="00DE6941">
            <w:pPr>
              <w:pStyle w:val="a4"/>
              <w:jc w:val="both"/>
              <w:rPr>
                <w:b w:val="0"/>
                <w:szCs w:val="28"/>
              </w:rPr>
            </w:pPr>
            <w:r w:rsidRPr="00B75004">
              <w:rPr>
                <w:b w:val="0"/>
                <w:bCs w:val="0"/>
              </w:rPr>
              <w:t xml:space="preserve">Юридический/почтовый адрес: </w:t>
            </w:r>
            <w:r w:rsidRPr="00B75004">
              <w:rPr>
                <w:b w:val="0"/>
              </w:rPr>
              <w:t>212022, Республика Беларусь, г. Могилев, ул. Космонавтов, 23</w:t>
            </w:r>
            <w:r w:rsidRPr="00B75004">
              <w:rPr>
                <w:b w:val="0"/>
                <w:szCs w:val="28"/>
              </w:rPr>
              <w:t xml:space="preserve">, тел./факс: + 375 (222) 74-43-00, электронная почта: </w:t>
            </w:r>
            <w:hyperlink r:id="rId6" w:history="1">
              <w:r w:rsidRPr="00B75004">
                <w:rPr>
                  <w:rStyle w:val="a8"/>
                  <w:b w:val="0"/>
                  <w:color w:val="auto"/>
                  <w:szCs w:val="28"/>
                  <w:lang w:val="en-US"/>
                </w:rPr>
                <w:t>dst</w:t>
              </w:r>
              <w:r w:rsidRPr="00B75004">
                <w:rPr>
                  <w:rStyle w:val="a8"/>
                  <w:b w:val="0"/>
                  <w:color w:val="auto"/>
                  <w:szCs w:val="28"/>
                </w:rPr>
                <w:t>3@</w:t>
              </w:r>
              <w:r w:rsidRPr="00B75004">
                <w:rPr>
                  <w:rStyle w:val="a8"/>
                  <w:b w:val="0"/>
                  <w:color w:val="auto"/>
                  <w:szCs w:val="28"/>
                  <w:lang w:val="en-US"/>
                </w:rPr>
                <w:t>dst</w:t>
              </w:r>
              <w:r w:rsidRPr="00B75004">
                <w:rPr>
                  <w:rStyle w:val="a8"/>
                  <w:b w:val="0"/>
                  <w:color w:val="auto"/>
                  <w:szCs w:val="28"/>
                </w:rPr>
                <w:t>-3.</w:t>
              </w:r>
              <w:r w:rsidRPr="00B75004">
                <w:rPr>
                  <w:rStyle w:val="a8"/>
                  <w:b w:val="0"/>
                  <w:color w:val="auto"/>
                  <w:szCs w:val="28"/>
                  <w:lang w:val="en-US"/>
                </w:rPr>
                <w:t>by</w:t>
              </w:r>
            </w:hyperlink>
            <w:r w:rsidRPr="00B75004">
              <w:rPr>
                <w:b w:val="0"/>
                <w:szCs w:val="28"/>
              </w:rPr>
              <w:t>.</w:t>
            </w:r>
          </w:p>
          <w:p w:rsidR="00E61365" w:rsidRPr="00CE7C4C" w:rsidRDefault="00DE6941" w:rsidP="00AE79D9">
            <w:pPr>
              <w:pStyle w:val="a4"/>
              <w:jc w:val="both"/>
              <w:rPr>
                <w:b w:val="0"/>
                <w:iCs/>
              </w:rPr>
            </w:pPr>
            <w:r w:rsidRPr="00CE7C4C">
              <w:rPr>
                <w:b w:val="0"/>
              </w:rPr>
              <w:t xml:space="preserve">Приказ первого заместителя генерального директора от 30.05.2025 г. № 170/1 </w:t>
            </w:r>
          </w:p>
        </w:tc>
      </w:tr>
      <w:tr w:rsidR="00123642" w:rsidRPr="00123642" w:rsidTr="00646DAC">
        <w:trPr>
          <w:trHeight w:val="630"/>
          <w:jc w:val="center"/>
        </w:trPr>
        <w:tc>
          <w:tcPr>
            <w:tcW w:w="1824" w:type="pct"/>
            <w:shd w:val="clear" w:color="auto" w:fill="auto"/>
          </w:tcPr>
          <w:p w:rsidR="00CA6361" w:rsidRPr="00CE7C4C" w:rsidRDefault="00CA6361" w:rsidP="00C95841">
            <w:pPr>
              <w:pStyle w:val="a4"/>
            </w:pPr>
            <w:r w:rsidRPr="00CE7C4C">
              <w:t>Обоснование необходимости и описание планируемой хозяйственной и иной деятельности</w:t>
            </w:r>
          </w:p>
        </w:tc>
        <w:tc>
          <w:tcPr>
            <w:tcW w:w="3176" w:type="pct"/>
          </w:tcPr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Проектными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решениями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предусматривается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техническая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модернизация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существующего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помещения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мастерской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Цель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технической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модернизации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выполнение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дополнительных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механообрабатывающих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работ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сверление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отверстий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ремонте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восстановлении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деталей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узлов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производственного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оборудования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предприятия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Модернизируемая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мастерская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расположена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южной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части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существующего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здания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АБК.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  <w:r w:rsidRPr="00CE7C4C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настоящее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время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мастерской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существующем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оборудовании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токарно-винторезный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станок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сверлильный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станок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точильно-шлифовальный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станок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стеллажи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производят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ремонтные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деталей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узлов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технологического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оборудования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предприятия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Проектом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предусматривается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перекомпоновка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существующей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планировки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мастерской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в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связи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с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размещением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верстака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с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новым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sz w:val="24"/>
              </w:rPr>
              <w:t>станком</w:t>
            </w:r>
            <w:proofErr w:type="spellEnd"/>
            <w:r w:rsidRPr="00CE7C4C">
              <w:rPr>
                <w:rFonts w:ascii="Times New Roman" w:eastAsia="MS Mincho" w:hAnsi="Times New Roman" w:cs="Times New Roman"/>
                <w:sz w:val="24"/>
              </w:rPr>
              <w:t xml:space="preserve"> (</w:t>
            </w:r>
            <w:r w:rsidRPr="00CE7C4C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качестве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аналога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принят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вертикально-сверлильный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настольный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станок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марки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ГС2116к).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eastAsia="MS Mincho" w:hAnsi="Times New Roman" w:cs="Times New Roman"/>
                <w:bCs/>
                <w:sz w:val="24"/>
              </w:rPr>
            </w:pP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На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вновь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устанавливаемом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настольно-сверлильном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станке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предусматривается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обработка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деталей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из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стали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:</w:t>
            </w:r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сверление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lastRenderedPageBreak/>
              <w:t>отверстий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ковша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пыли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ковша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элеватора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листов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броневой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смесителя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нижней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стойки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других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деталей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и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узлов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дорожно-строительного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оборудования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eastAsia="MS Mincho" w:hAnsi="Times New Roman" w:cs="Times New Roman"/>
                <w:bCs/>
                <w:sz w:val="24"/>
              </w:rPr>
            </w:pP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Планируемый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режим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работы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устанавливаемого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сверлильного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станка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–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периодический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в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течение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смены</w:t>
            </w:r>
            <w:proofErr w:type="spellEnd"/>
            <w:r w:rsidRPr="00CE7C4C">
              <w:rPr>
                <w:rFonts w:ascii="Times New Roman" w:eastAsia="MS Mincho" w:hAnsi="Times New Roman" w:cs="Times New Roman"/>
                <w:bCs/>
                <w:sz w:val="24"/>
              </w:rPr>
              <w:t>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Кроме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этого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рамках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настоящего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планируемой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технической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модернизации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предусматривается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увеличение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производственной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годовой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программы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выпуску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асфальтобетона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счет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изменения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режима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увеличения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часов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действующей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асфальтосмесительной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установки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C4C">
              <w:rPr>
                <w:rFonts w:ascii="Times New Roman" w:hAnsi="Times New Roman" w:cs="Times New Roman"/>
                <w:sz w:val="24"/>
              </w:rPr>
              <w:br/>
              <w:t xml:space="preserve">ДС-168637 и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ранее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запроектированной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асфальтосмесительной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установки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«Lintec CSD 3000/6».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Планируемый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режим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технологического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оборудования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основного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производства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производство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асфальтобетона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) –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сезонный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март-декабрь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),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односменный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с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продолжительностью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смены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8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часов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с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шестидневной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рабочей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неделей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(245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дней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году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).</w:t>
            </w:r>
          </w:p>
          <w:p w:rsidR="00CA6361" w:rsidRPr="00CE7C4C" w:rsidRDefault="00CA6361" w:rsidP="00CA6361">
            <w:pPr>
              <w:pStyle w:val="af6"/>
              <w:spacing w:after="0"/>
              <w:ind w:left="0" w:right="0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Планируемая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годовая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производственная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програма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C4C">
              <w:rPr>
                <w:rFonts w:ascii="Times New Roman" w:hAnsi="Times New Roman" w:cs="Times New Roman"/>
                <w:sz w:val="24"/>
                <w:lang w:val="ru-RU"/>
              </w:rPr>
              <w:t>по выпуску асфальтобетона</w:t>
            </w:r>
            <w:r w:rsidRPr="00CE7C4C">
              <w:rPr>
                <w:rFonts w:ascii="Times New Roman" w:hAnsi="Times New Roman" w:cs="Times New Roman"/>
                <w:sz w:val="24"/>
              </w:rPr>
              <w:t xml:space="preserve">, с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учетом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реализации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проектных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решений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C4C">
              <w:rPr>
                <w:rFonts w:ascii="Times New Roman" w:hAnsi="Times New Roman" w:cs="Times New Roman"/>
                <w:sz w:val="24"/>
                <w:lang w:val="ru-RU"/>
              </w:rPr>
              <w:t xml:space="preserve">рассматриваемой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перспективе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  <w:lang w:val="ru-RU"/>
              </w:rPr>
              <w:t xml:space="preserve"> – 725</w:t>
            </w:r>
            <w:r w:rsidRPr="00CE7C4C">
              <w:rPr>
                <w:rFonts w:ascii="Times New Roman" w:hAnsi="Times New Roman" w:cs="Times New Roman"/>
                <w:sz w:val="24"/>
              </w:rPr>
              <w:t> </w:t>
            </w:r>
            <w:r w:rsidRPr="00CE7C4C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CE7C4C">
              <w:rPr>
                <w:rFonts w:ascii="Times New Roman" w:hAnsi="Times New Roman" w:cs="Times New Roman"/>
                <w:sz w:val="24"/>
              </w:rPr>
              <w:t>0 т/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, в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.:</w:t>
            </w:r>
          </w:p>
          <w:p w:rsidR="00CA6361" w:rsidRPr="00CE7C4C" w:rsidRDefault="00CA6361" w:rsidP="00CA6361">
            <w:pPr>
              <w:pStyle w:val="a"/>
              <w:numPr>
                <w:ilvl w:val="0"/>
                <w:numId w:val="0"/>
              </w:numPr>
              <w:spacing w:after="0"/>
              <w:ind w:right="0"/>
              <w:rPr>
                <w:rFonts w:ascii="Times New Roman" w:hAnsi="Times New Roman" w:cs="Times New Roman"/>
                <w:sz w:val="24"/>
              </w:rPr>
            </w:pPr>
            <w:r w:rsidRPr="00CE7C4C">
              <w:rPr>
                <w:rFonts w:ascii="Times New Roman" w:hAnsi="Times New Roman" w:cs="Times New Roman"/>
                <w:sz w:val="24"/>
                <w:lang w:val="ru-RU"/>
              </w:rPr>
              <w:t xml:space="preserve">–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действующей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АСУ «ДС-168637» – 254 800 т/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;</w:t>
            </w:r>
          </w:p>
          <w:p w:rsidR="001E2473" w:rsidRPr="00CE7C4C" w:rsidRDefault="00CA6361" w:rsidP="00502F2D">
            <w:pPr>
              <w:pStyle w:val="a"/>
              <w:numPr>
                <w:ilvl w:val="0"/>
                <w:numId w:val="0"/>
              </w:numPr>
              <w:spacing w:after="0"/>
              <w:ind w:right="0"/>
              <w:rPr>
                <w:b/>
              </w:rPr>
            </w:pPr>
            <w:r w:rsidRPr="00CE7C4C">
              <w:rPr>
                <w:rFonts w:ascii="Times New Roman" w:hAnsi="Times New Roman" w:cs="Times New Roman"/>
                <w:sz w:val="24"/>
                <w:lang w:val="ru-RU"/>
              </w:rPr>
              <w:t xml:space="preserve">–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ранее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запроектированной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 xml:space="preserve"> АСУ «Lintec CSD 3000/6» – 470 400 т/</w:t>
            </w:r>
            <w:proofErr w:type="spellStart"/>
            <w:r w:rsidRPr="00CE7C4C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CE7C4C">
              <w:rPr>
                <w:rFonts w:ascii="Times New Roman" w:hAnsi="Times New Roman" w:cs="Times New Roman"/>
                <w:sz w:val="24"/>
              </w:rPr>
              <w:t>.</w:t>
            </w:r>
            <w:r w:rsidR="001E2473" w:rsidRPr="00CE7C4C">
              <w:t xml:space="preserve"> </w:t>
            </w:r>
          </w:p>
        </w:tc>
      </w:tr>
      <w:tr w:rsidR="00127E23" w:rsidRPr="00127E23" w:rsidTr="00646DAC">
        <w:trPr>
          <w:trHeight w:val="565"/>
          <w:jc w:val="center"/>
        </w:trPr>
        <w:tc>
          <w:tcPr>
            <w:tcW w:w="1824" w:type="pct"/>
          </w:tcPr>
          <w:p w:rsidR="00373AD6" w:rsidRPr="00127E23" w:rsidRDefault="00373AD6" w:rsidP="00C95841">
            <w:pPr>
              <w:pStyle w:val="a4"/>
            </w:pPr>
            <w:r w:rsidRPr="00127E23">
              <w:lastRenderedPageBreak/>
              <w:t>Место осуществления планируемой деятельности</w:t>
            </w:r>
          </w:p>
        </w:tc>
        <w:tc>
          <w:tcPr>
            <w:tcW w:w="3176" w:type="pct"/>
          </w:tcPr>
          <w:p w:rsidR="002D7D61" w:rsidRPr="00127E23" w:rsidRDefault="00127E23" w:rsidP="00127E23">
            <w:pPr>
              <w:pStyle w:val="a4"/>
              <w:rPr>
                <w:b w:val="0"/>
              </w:rPr>
            </w:pPr>
            <w:r w:rsidRPr="00127E23">
              <w:rPr>
                <w:b w:val="0"/>
              </w:rPr>
              <w:t xml:space="preserve">Могилевская обл., Могилевский район, Гомельское шоссе, 3-й км (действующая </w:t>
            </w:r>
            <w:proofErr w:type="spellStart"/>
            <w:r w:rsidRPr="00127E23">
              <w:rPr>
                <w:b w:val="0"/>
              </w:rPr>
              <w:t>промплощадка</w:t>
            </w:r>
            <w:proofErr w:type="spellEnd"/>
            <w:r w:rsidRPr="00127E23">
              <w:rPr>
                <w:b w:val="0"/>
              </w:rPr>
              <w:t xml:space="preserve"> № 3 </w:t>
            </w:r>
            <w:r w:rsidRPr="00127E23">
              <w:rPr>
                <w:b w:val="0"/>
              </w:rPr>
              <w:br/>
              <w:t>ОАО «ДСТ №3»)</w:t>
            </w:r>
          </w:p>
        </w:tc>
      </w:tr>
      <w:tr w:rsidR="00127E23" w:rsidRPr="00127E23" w:rsidTr="00646DAC">
        <w:trPr>
          <w:trHeight w:val="521"/>
          <w:jc w:val="center"/>
        </w:trPr>
        <w:tc>
          <w:tcPr>
            <w:tcW w:w="1824" w:type="pct"/>
          </w:tcPr>
          <w:p w:rsidR="004D528F" w:rsidRPr="00127E23" w:rsidRDefault="004D528F" w:rsidP="004D528F">
            <w:pPr>
              <w:pStyle w:val="a4"/>
            </w:pPr>
            <w:r w:rsidRPr="00127E23">
              <w:t>Сроки осуществления планируемой деятельности</w:t>
            </w:r>
          </w:p>
        </w:tc>
        <w:tc>
          <w:tcPr>
            <w:tcW w:w="3176" w:type="pct"/>
          </w:tcPr>
          <w:p w:rsidR="004D528F" w:rsidRPr="00127E23" w:rsidRDefault="004D528F" w:rsidP="004D528F">
            <w:pPr>
              <w:pStyle w:val="a4"/>
              <w:jc w:val="both"/>
              <w:rPr>
                <w:b w:val="0"/>
              </w:rPr>
            </w:pPr>
            <w:r w:rsidRPr="00127E23">
              <w:rPr>
                <w:b w:val="0"/>
              </w:rPr>
              <w:t>Разработка проектной документации – 20</w:t>
            </w:r>
            <w:r w:rsidR="00FD109D" w:rsidRPr="00127E23">
              <w:rPr>
                <w:b w:val="0"/>
              </w:rPr>
              <w:t>2</w:t>
            </w:r>
            <w:r w:rsidR="004745B7" w:rsidRPr="00127E23">
              <w:rPr>
                <w:b w:val="0"/>
              </w:rPr>
              <w:t>5 г.</w:t>
            </w:r>
          </w:p>
          <w:p w:rsidR="004D528F" w:rsidRPr="00127E23" w:rsidRDefault="00B72803" w:rsidP="004D528F">
            <w:pPr>
              <w:pStyle w:val="a4"/>
              <w:jc w:val="both"/>
              <w:rPr>
                <w:b w:val="0"/>
              </w:rPr>
            </w:pPr>
            <w:r w:rsidRPr="00127E23">
              <w:rPr>
                <w:b w:val="0"/>
              </w:rPr>
              <w:t>С</w:t>
            </w:r>
            <w:r w:rsidR="004D528F" w:rsidRPr="00127E23">
              <w:rPr>
                <w:b w:val="0"/>
              </w:rPr>
              <w:t>роки</w:t>
            </w:r>
            <w:r w:rsidRPr="00127E23">
              <w:rPr>
                <w:b w:val="0"/>
              </w:rPr>
              <w:t xml:space="preserve"> строительства</w:t>
            </w:r>
            <w:r w:rsidR="004D528F" w:rsidRPr="00127E23">
              <w:rPr>
                <w:b w:val="0"/>
              </w:rPr>
              <w:t xml:space="preserve"> </w:t>
            </w:r>
            <w:r w:rsidR="00430CC8" w:rsidRPr="00127E23">
              <w:rPr>
                <w:b w:val="0"/>
              </w:rPr>
              <w:t xml:space="preserve">объекта: </w:t>
            </w:r>
            <w:r w:rsidR="00127E23" w:rsidRPr="00127E23">
              <w:rPr>
                <w:b w:val="0"/>
              </w:rPr>
              <w:t xml:space="preserve">4 квартал </w:t>
            </w:r>
            <w:r w:rsidR="00430CC8" w:rsidRPr="00127E23">
              <w:rPr>
                <w:b w:val="0"/>
              </w:rPr>
              <w:t>2025</w:t>
            </w:r>
            <w:r w:rsidR="004D09AA" w:rsidRPr="00127E23">
              <w:rPr>
                <w:b w:val="0"/>
              </w:rPr>
              <w:t xml:space="preserve"> </w:t>
            </w:r>
            <w:r w:rsidR="004D528F" w:rsidRPr="00127E23">
              <w:rPr>
                <w:b w:val="0"/>
              </w:rPr>
              <w:t>г. </w:t>
            </w:r>
          </w:p>
          <w:p w:rsidR="00DD797B" w:rsidRPr="00127E23" w:rsidRDefault="004D528F" w:rsidP="0037428B">
            <w:pPr>
              <w:pStyle w:val="a4"/>
              <w:jc w:val="both"/>
              <w:rPr>
                <w:b w:val="0"/>
              </w:rPr>
            </w:pPr>
            <w:r w:rsidRPr="00127E23">
              <w:rPr>
                <w:b w:val="0"/>
              </w:rPr>
              <w:t xml:space="preserve">Срок эксплуатации не менее </w:t>
            </w:r>
            <w:r w:rsidR="0037428B" w:rsidRPr="00127E23">
              <w:rPr>
                <w:b w:val="0"/>
              </w:rPr>
              <w:t>2</w:t>
            </w:r>
            <w:r w:rsidR="00DD797B" w:rsidRPr="00127E23">
              <w:rPr>
                <w:b w:val="0"/>
              </w:rPr>
              <w:t>0</w:t>
            </w:r>
            <w:r w:rsidRPr="00127E23">
              <w:rPr>
                <w:b w:val="0"/>
              </w:rPr>
              <w:t xml:space="preserve"> лет.</w:t>
            </w:r>
          </w:p>
        </w:tc>
      </w:tr>
      <w:tr w:rsidR="00127E23" w:rsidRPr="00127E23" w:rsidTr="00646DAC">
        <w:trPr>
          <w:trHeight w:val="599"/>
          <w:jc w:val="center"/>
        </w:trPr>
        <w:tc>
          <w:tcPr>
            <w:tcW w:w="1824" w:type="pct"/>
          </w:tcPr>
          <w:p w:rsidR="004D528F" w:rsidRPr="00127E23" w:rsidRDefault="004D528F" w:rsidP="004D528F">
            <w:pPr>
              <w:pStyle w:val="a4"/>
            </w:pPr>
            <w:r w:rsidRPr="00127E23">
              <w:t>Орган, принимающий решение о разрешении строительства</w:t>
            </w:r>
          </w:p>
          <w:p w:rsidR="004D528F" w:rsidRPr="00127E23" w:rsidRDefault="004D528F" w:rsidP="004D528F">
            <w:pPr>
              <w:pStyle w:val="a4"/>
              <w:jc w:val="center"/>
              <w:rPr>
                <w:b w:val="0"/>
              </w:rPr>
            </w:pPr>
          </w:p>
        </w:tc>
        <w:tc>
          <w:tcPr>
            <w:tcW w:w="3176" w:type="pct"/>
          </w:tcPr>
          <w:p w:rsidR="00AE79D9" w:rsidRDefault="00AE79D9" w:rsidP="00AE79D9">
            <w:pPr>
              <w:pStyle w:val="a4"/>
              <w:rPr>
                <w:b w:val="0"/>
              </w:rPr>
            </w:pPr>
            <w:r>
              <w:rPr>
                <w:b w:val="0"/>
                <w:szCs w:val="28"/>
              </w:rPr>
              <w:t>ОАО «Дорожно-строительный трест №3»</w:t>
            </w:r>
          </w:p>
          <w:p w:rsidR="004D528F" w:rsidRPr="00127E23" w:rsidRDefault="00AE79D9" w:rsidP="00AE79D9">
            <w:pPr>
              <w:pStyle w:val="a4"/>
              <w:jc w:val="both"/>
              <w:rPr>
                <w:b w:val="0"/>
                <w:bCs w:val="0"/>
              </w:rPr>
            </w:pPr>
            <w:r w:rsidRPr="00B75004">
              <w:rPr>
                <w:b w:val="0"/>
                <w:bCs w:val="0"/>
              </w:rPr>
              <w:t xml:space="preserve">Юридический/почтовый адрес: </w:t>
            </w:r>
            <w:r w:rsidRPr="00B75004">
              <w:rPr>
                <w:b w:val="0"/>
              </w:rPr>
              <w:t>212022, Республика Беларусь, г. Могилев, ул. Космонавтов, 23</w:t>
            </w:r>
            <w:r w:rsidRPr="00B75004">
              <w:rPr>
                <w:b w:val="0"/>
                <w:szCs w:val="28"/>
              </w:rPr>
              <w:t xml:space="preserve">, тел./факс: + 375 (222) 74-43-00, электронная почта: </w:t>
            </w:r>
            <w:hyperlink r:id="rId7" w:history="1">
              <w:r w:rsidRPr="00B75004">
                <w:rPr>
                  <w:rStyle w:val="a8"/>
                  <w:b w:val="0"/>
                  <w:szCs w:val="28"/>
                  <w:lang w:val="en-US"/>
                </w:rPr>
                <w:t>dst</w:t>
              </w:r>
              <w:r w:rsidRPr="00B75004">
                <w:rPr>
                  <w:rStyle w:val="a8"/>
                  <w:b w:val="0"/>
                  <w:szCs w:val="28"/>
                </w:rPr>
                <w:t>3@</w:t>
              </w:r>
              <w:r w:rsidRPr="00B75004">
                <w:rPr>
                  <w:rStyle w:val="a8"/>
                  <w:b w:val="0"/>
                  <w:szCs w:val="28"/>
                  <w:lang w:val="en-US"/>
                </w:rPr>
                <w:t>dst</w:t>
              </w:r>
              <w:r w:rsidRPr="00B75004">
                <w:rPr>
                  <w:rStyle w:val="a8"/>
                  <w:b w:val="0"/>
                  <w:szCs w:val="28"/>
                </w:rPr>
                <w:t>-3.</w:t>
              </w:r>
              <w:r w:rsidRPr="00B75004">
                <w:rPr>
                  <w:rStyle w:val="a8"/>
                  <w:b w:val="0"/>
                  <w:szCs w:val="28"/>
                  <w:lang w:val="en-US"/>
                </w:rPr>
                <w:t>by</w:t>
              </w:r>
            </w:hyperlink>
            <w:r w:rsidRPr="00B75004">
              <w:rPr>
                <w:b w:val="0"/>
                <w:szCs w:val="28"/>
              </w:rPr>
              <w:t>.</w:t>
            </w:r>
          </w:p>
        </w:tc>
      </w:tr>
      <w:tr w:rsidR="00794C2A" w:rsidRPr="00794C2A" w:rsidTr="00634F44">
        <w:trPr>
          <w:jc w:val="center"/>
        </w:trPr>
        <w:tc>
          <w:tcPr>
            <w:tcW w:w="5000" w:type="pct"/>
            <w:gridSpan w:val="2"/>
          </w:tcPr>
          <w:p w:rsidR="00DE0997" w:rsidRPr="00794C2A" w:rsidRDefault="00E90E2A" w:rsidP="003850F0">
            <w:pPr>
              <w:pStyle w:val="a4"/>
              <w:jc w:val="both"/>
            </w:pPr>
            <w:r w:rsidRPr="00794C2A">
              <w:t>Информация об общественных обсуждениях</w:t>
            </w:r>
          </w:p>
        </w:tc>
      </w:tr>
      <w:tr w:rsidR="00794C2A" w:rsidRPr="00794C2A" w:rsidTr="00EC4BAA">
        <w:trPr>
          <w:trHeight w:val="753"/>
          <w:jc w:val="center"/>
        </w:trPr>
        <w:tc>
          <w:tcPr>
            <w:tcW w:w="1824" w:type="pct"/>
          </w:tcPr>
          <w:p w:rsidR="004D528F" w:rsidRPr="00794C2A" w:rsidRDefault="004D528F" w:rsidP="001A0F93">
            <w:pPr>
              <w:pStyle w:val="a4"/>
            </w:pPr>
            <w:r w:rsidRPr="00794C2A">
              <w:t>Сроки проведения общественных обсуждений и представления замечаний</w:t>
            </w:r>
          </w:p>
        </w:tc>
        <w:tc>
          <w:tcPr>
            <w:tcW w:w="3176" w:type="pct"/>
            <w:vAlign w:val="center"/>
          </w:tcPr>
          <w:p w:rsidR="00BC67F2" w:rsidRPr="00794C2A" w:rsidRDefault="00794C2A" w:rsidP="00EC4BAA">
            <w:pPr>
              <w:pStyle w:val="a4"/>
              <w:rPr>
                <w:b w:val="0"/>
              </w:rPr>
            </w:pPr>
            <w:r w:rsidRPr="00794C2A">
              <w:rPr>
                <w:b w:val="0"/>
              </w:rPr>
              <w:t>с 06 августа 2025 г. по 05 сентября 2025 г. (включительно)</w:t>
            </w:r>
          </w:p>
        </w:tc>
      </w:tr>
      <w:tr w:rsidR="00794C2A" w:rsidRPr="00B75004" w:rsidTr="00634F44">
        <w:trPr>
          <w:trHeight w:val="3083"/>
          <w:jc w:val="center"/>
        </w:trPr>
        <w:tc>
          <w:tcPr>
            <w:tcW w:w="1824" w:type="pct"/>
          </w:tcPr>
          <w:p w:rsidR="004D528F" w:rsidRPr="00794C2A" w:rsidRDefault="004D528F" w:rsidP="004D528F">
            <w:pPr>
              <w:pStyle w:val="a4"/>
            </w:pPr>
            <w:r w:rsidRPr="00794C2A">
              <w:t>С документацией по ОВОС можно ознакомиться</w:t>
            </w:r>
          </w:p>
          <w:p w:rsidR="004D528F" w:rsidRPr="00794C2A" w:rsidRDefault="004D528F" w:rsidP="004D528F">
            <w:pPr>
              <w:pStyle w:val="a4"/>
              <w:jc w:val="center"/>
              <w:rPr>
                <w:b w:val="0"/>
              </w:rPr>
            </w:pPr>
          </w:p>
          <w:p w:rsidR="004D528F" w:rsidRPr="00794C2A" w:rsidRDefault="004D528F" w:rsidP="004D528F">
            <w:pPr>
              <w:pStyle w:val="a4"/>
              <w:jc w:val="center"/>
              <w:rPr>
                <w:b w:val="0"/>
              </w:rPr>
            </w:pPr>
          </w:p>
        </w:tc>
        <w:tc>
          <w:tcPr>
            <w:tcW w:w="3176" w:type="pct"/>
          </w:tcPr>
          <w:p w:rsidR="00B5568D" w:rsidRPr="002D4A05" w:rsidRDefault="00B5568D" w:rsidP="00AE79D9">
            <w:pPr>
              <w:pStyle w:val="a7"/>
              <w:spacing w:after="60"/>
              <w:jc w:val="both"/>
              <w:rPr>
                <w:sz w:val="24"/>
                <w:szCs w:val="24"/>
              </w:rPr>
            </w:pPr>
            <w:r w:rsidRPr="00794C2A">
              <w:rPr>
                <w:sz w:val="24"/>
                <w:szCs w:val="24"/>
              </w:rPr>
              <w:t xml:space="preserve">В </w:t>
            </w:r>
            <w:r w:rsidRPr="002D4A05">
              <w:rPr>
                <w:sz w:val="24"/>
                <w:szCs w:val="24"/>
              </w:rPr>
              <w:t>электронном виде и на бумажном носителе:</w:t>
            </w:r>
          </w:p>
          <w:p w:rsidR="00B5568D" w:rsidRPr="002D4A05" w:rsidRDefault="00B5568D" w:rsidP="00997BBD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2D4A05">
              <w:rPr>
                <w:sz w:val="24"/>
                <w:szCs w:val="24"/>
              </w:rPr>
              <w:t xml:space="preserve">- </w:t>
            </w:r>
            <w:r w:rsidR="00DA74F4" w:rsidRPr="002D4A05">
              <w:rPr>
                <w:sz w:val="24"/>
                <w:szCs w:val="24"/>
              </w:rPr>
              <w:t xml:space="preserve">в </w:t>
            </w:r>
            <w:r w:rsidR="0052672B" w:rsidRPr="002D4A05">
              <w:rPr>
                <w:b/>
                <w:sz w:val="24"/>
                <w:szCs w:val="24"/>
              </w:rPr>
              <w:t>Могилевск</w:t>
            </w:r>
            <w:r w:rsidR="00DA74F4" w:rsidRPr="002D4A05">
              <w:rPr>
                <w:b/>
                <w:sz w:val="24"/>
                <w:szCs w:val="24"/>
              </w:rPr>
              <w:t>ом</w:t>
            </w:r>
            <w:r w:rsidR="0052672B" w:rsidRPr="002D4A05">
              <w:rPr>
                <w:b/>
                <w:sz w:val="24"/>
                <w:szCs w:val="24"/>
              </w:rPr>
              <w:t xml:space="preserve"> </w:t>
            </w:r>
            <w:r w:rsidR="000B7AC5" w:rsidRPr="002D4A05">
              <w:rPr>
                <w:b/>
                <w:sz w:val="24"/>
                <w:szCs w:val="24"/>
              </w:rPr>
              <w:t>районн</w:t>
            </w:r>
            <w:r w:rsidR="00DA74F4" w:rsidRPr="002D4A05">
              <w:rPr>
                <w:b/>
                <w:sz w:val="24"/>
                <w:szCs w:val="24"/>
              </w:rPr>
              <w:t>ом</w:t>
            </w:r>
            <w:r w:rsidR="000B7AC5" w:rsidRPr="002D4A05">
              <w:rPr>
                <w:b/>
                <w:sz w:val="24"/>
                <w:szCs w:val="24"/>
              </w:rPr>
              <w:t xml:space="preserve"> исполнительн</w:t>
            </w:r>
            <w:r w:rsidR="00DA74F4" w:rsidRPr="002D4A05">
              <w:rPr>
                <w:b/>
                <w:sz w:val="24"/>
                <w:szCs w:val="24"/>
              </w:rPr>
              <w:t>ом</w:t>
            </w:r>
            <w:r w:rsidR="000B7AC5" w:rsidRPr="002D4A05">
              <w:rPr>
                <w:b/>
                <w:sz w:val="24"/>
                <w:szCs w:val="24"/>
              </w:rPr>
              <w:t xml:space="preserve"> комитет</w:t>
            </w:r>
            <w:r w:rsidR="00DA74F4" w:rsidRPr="002D4A05">
              <w:rPr>
                <w:b/>
                <w:sz w:val="24"/>
                <w:szCs w:val="24"/>
              </w:rPr>
              <w:t>е</w:t>
            </w:r>
          </w:p>
          <w:p w:rsidR="00375C31" w:rsidRPr="002D4A05" w:rsidRDefault="00E6181A" w:rsidP="00997BBD">
            <w:pPr>
              <w:pStyle w:val="a7"/>
              <w:jc w:val="both"/>
              <w:rPr>
                <w:sz w:val="24"/>
                <w:szCs w:val="24"/>
              </w:rPr>
            </w:pPr>
            <w:r w:rsidRPr="002D4A05">
              <w:rPr>
                <w:sz w:val="24"/>
                <w:szCs w:val="24"/>
              </w:rPr>
              <w:t>Ю</w:t>
            </w:r>
            <w:r w:rsidR="00B5568D" w:rsidRPr="002D4A05">
              <w:rPr>
                <w:sz w:val="24"/>
                <w:szCs w:val="24"/>
              </w:rPr>
              <w:t>ридический</w:t>
            </w:r>
            <w:r w:rsidR="00B5568D" w:rsidRPr="002D4A05">
              <w:rPr>
                <w:bCs/>
                <w:sz w:val="24"/>
                <w:szCs w:val="24"/>
              </w:rPr>
              <w:t>/</w:t>
            </w:r>
            <w:r w:rsidR="00B5568D" w:rsidRPr="002D4A05">
              <w:rPr>
                <w:sz w:val="24"/>
                <w:szCs w:val="24"/>
              </w:rPr>
              <w:t xml:space="preserve">почтовый адрес: </w:t>
            </w:r>
            <w:r w:rsidR="000B7AC5" w:rsidRPr="002D4A05">
              <w:rPr>
                <w:sz w:val="24"/>
                <w:szCs w:val="24"/>
              </w:rPr>
              <w:t>2120</w:t>
            </w:r>
            <w:r w:rsidR="000B7AC5" w:rsidRPr="002D4A05">
              <w:rPr>
                <w:bCs/>
                <w:sz w:val="24"/>
                <w:szCs w:val="24"/>
              </w:rPr>
              <w:t>03</w:t>
            </w:r>
            <w:r w:rsidR="000B7AC5" w:rsidRPr="002D4A05">
              <w:rPr>
                <w:sz w:val="24"/>
                <w:szCs w:val="24"/>
              </w:rPr>
              <w:t xml:space="preserve">, г. Могилев, ул. </w:t>
            </w:r>
            <w:r w:rsidR="000B7AC5" w:rsidRPr="002D4A05">
              <w:rPr>
                <w:bCs/>
                <w:sz w:val="24"/>
                <w:szCs w:val="24"/>
              </w:rPr>
              <w:t>Челюскинцев</w:t>
            </w:r>
            <w:r w:rsidR="000B7AC5" w:rsidRPr="002D4A05">
              <w:rPr>
                <w:sz w:val="24"/>
                <w:szCs w:val="24"/>
              </w:rPr>
              <w:t xml:space="preserve">, </w:t>
            </w:r>
            <w:r w:rsidR="000B7AC5" w:rsidRPr="002D4A05">
              <w:rPr>
                <w:bCs/>
                <w:sz w:val="24"/>
                <w:szCs w:val="24"/>
              </w:rPr>
              <w:t>63</w:t>
            </w:r>
            <w:r w:rsidR="000B7AC5" w:rsidRPr="002D4A05">
              <w:rPr>
                <w:sz w:val="24"/>
                <w:szCs w:val="24"/>
              </w:rPr>
              <w:t>а</w:t>
            </w:r>
            <w:r w:rsidR="00282537" w:rsidRPr="002D4A05">
              <w:rPr>
                <w:sz w:val="24"/>
                <w:szCs w:val="24"/>
              </w:rPr>
              <w:t>.</w:t>
            </w:r>
          </w:p>
          <w:p w:rsidR="00E32077" w:rsidRPr="002D4A05" w:rsidRDefault="00282537" w:rsidP="00997BBD">
            <w:pPr>
              <w:pStyle w:val="a7"/>
              <w:jc w:val="both"/>
              <w:rPr>
                <w:sz w:val="24"/>
                <w:szCs w:val="24"/>
              </w:rPr>
            </w:pPr>
            <w:r w:rsidRPr="002D4A05">
              <w:rPr>
                <w:sz w:val="24"/>
                <w:szCs w:val="24"/>
              </w:rPr>
              <w:t>Н</w:t>
            </w:r>
            <w:r w:rsidR="00DA74F4" w:rsidRPr="002D4A05">
              <w:rPr>
                <w:sz w:val="24"/>
                <w:szCs w:val="24"/>
              </w:rPr>
              <w:t>а о</w:t>
            </w:r>
            <w:r w:rsidR="00375C31" w:rsidRPr="002D4A05">
              <w:rPr>
                <w:sz w:val="24"/>
                <w:szCs w:val="24"/>
              </w:rPr>
              <w:t>фициальн</w:t>
            </w:r>
            <w:r w:rsidR="00DA74F4" w:rsidRPr="002D4A05">
              <w:rPr>
                <w:sz w:val="24"/>
                <w:szCs w:val="24"/>
              </w:rPr>
              <w:t>ом</w:t>
            </w:r>
            <w:r w:rsidR="00375C31" w:rsidRPr="002D4A05">
              <w:rPr>
                <w:sz w:val="24"/>
                <w:szCs w:val="24"/>
              </w:rPr>
              <w:t xml:space="preserve"> сайт</w:t>
            </w:r>
            <w:r w:rsidR="00DA74F4" w:rsidRPr="002D4A05">
              <w:rPr>
                <w:sz w:val="24"/>
                <w:szCs w:val="24"/>
              </w:rPr>
              <w:t>е</w:t>
            </w:r>
            <w:r w:rsidR="00375C31" w:rsidRPr="002D4A05">
              <w:rPr>
                <w:sz w:val="24"/>
                <w:szCs w:val="24"/>
              </w:rPr>
              <w:t xml:space="preserve"> Могилевского </w:t>
            </w:r>
            <w:r w:rsidR="000B7AC5" w:rsidRPr="002D4A05">
              <w:rPr>
                <w:sz w:val="24"/>
                <w:szCs w:val="24"/>
              </w:rPr>
              <w:t>районного</w:t>
            </w:r>
            <w:r w:rsidR="00375C31" w:rsidRPr="002D4A05">
              <w:rPr>
                <w:sz w:val="24"/>
                <w:szCs w:val="24"/>
              </w:rPr>
              <w:t xml:space="preserve"> исполнительного комитета: </w:t>
            </w:r>
            <w:hyperlink r:id="rId8" w:history="1">
              <w:r w:rsidR="00430CC8" w:rsidRPr="002D4A05">
                <w:rPr>
                  <w:rStyle w:val="a8"/>
                  <w:color w:val="auto"/>
                  <w:sz w:val="24"/>
                  <w:szCs w:val="24"/>
                  <w:u w:val="none"/>
                </w:rPr>
                <w:t>https://mogilev-rik.gov.by</w:t>
              </w:r>
            </w:hyperlink>
            <w:r w:rsidR="00430CC8" w:rsidRPr="002D4A05">
              <w:rPr>
                <w:sz w:val="24"/>
                <w:szCs w:val="24"/>
              </w:rPr>
              <w:t>, в разделе «Общественные обсуждения».</w:t>
            </w:r>
          </w:p>
          <w:p w:rsidR="00974444" w:rsidRPr="00B75004" w:rsidRDefault="00E32077" w:rsidP="00997BBD">
            <w:pPr>
              <w:pStyle w:val="a7"/>
              <w:jc w:val="both"/>
              <w:rPr>
                <w:sz w:val="24"/>
                <w:szCs w:val="24"/>
              </w:rPr>
            </w:pPr>
            <w:r w:rsidRPr="00B75004">
              <w:rPr>
                <w:sz w:val="24"/>
                <w:szCs w:val="24"/>
              </w:rPr>
              <w:t xml:space="preserve">Контактное лицо – начальник отдела архитектуры и строительства Могилевского районного исполнительного комитета Петрова Юлия Геннадьевна, тел.8 (0222) 42-30-70, электронный адрес: </w:t>
            </w:r>
            <w:r w:rsidR="00E90581" w:rsidRPr="00B75004">
              <w:rPr>
                <w:sz w:val="24"/>
                <w:szCs w:val="24"/>
              </w:rPr>
              <w:t>otdel_ais@mogrik.gov.by</w:t>
            </w:r>
            <w:r w:rsidRPr="00B75004">
              <w:rPr>
                <w:sz w:val="24"/>
                <w:szCs w:val="24"/>
              </w:rPr>
              <w:t>;</w:t>
            </w:r>
          </w:p>
          <w:p w:rsidR="000B7AC5" w:rsidRPr="00B75004" w:rsidRDefault="000B7AC5" w:rsidP="0052672B">
            <w:pPr>
              <w:pStyle w:val="a7"/>
              <w:rPr>
                <w:bCs/>
                <w:sz w:val="24"/>
                <w:szCs w:val="24"/>
              </w:rPr>
            </w:pPr>
          </w:p>
          <w:p w:rsidR="00282537" w:rsidRPr="00B75004" w:rsidRDefault="00282537" w:rsidP="00AE79D9">
            <w:pPr>
              <w:pStyle w:val="a4"/>
              <w:spacing w:after="60" w:line="280" w:lineRule="exact"/>
              <w:jc w:val="both"/>
              <w:rPr>
                <w:b w:val="0"/>
              </w:rPr>
            </w:pPr>
            <w:r w:rsidRPr="00B75004">
              <w:rPr>
                <w:b w:val="0"/>
              </w:rPr>
              <w:t>На бумажном носителе:</w:t>
            </w:r>
          </w:p>
          <w:p w:rsidR="00997BBD" w:rsidRPr="00B75004" w:rsidRDefault="00B5568D" w:rsidP="00282537">
            <w:pPr>
              <w:pStyle w:val="a4"/>
            </w:pPr>
            <w:r w:rsidRPr="00B75004">
              <w:t xml:space="preserve">- </w:t>
            </w:r>
            <w:r w:rsidR="00DA74F4" w:rsidRPr="00B75004">
              <w:t xml:space="preserve">в </w:t>
            </w:r>
            <w:r w:rsidR="000B7AC5" w:rsidRPr="00B75004">
              <w:t>О</w:t>
            </w:r>
            <w:r w:rsidR="00794C2A" w:rsidRPr="00B75004">
              <w:t>А</w:t>
            </w:r>
            <w:r w:rsidRPr="00B75004">
              <w:t>О «</w:t>
            </w:r>
            <w:r w:rsidR="00794C2A" w:rsidRPr="00B75004">
              <w:t>ДСТ №3</w:t>
            </w:r>
            <w:r w:rsidR="000B7AC5" w:rsidRPr="00B75004">
              <w:t>»</w:t>
            </w:r>
          </w:p>
          <w:p w:rsidR="00794C2A" w:rsidRPr="00B75004" w:rsidRDefault="00794C2A" w:rsidP="00794C2A">
            <w:pPr>
              <w:pStyle w:val="a4"/>
              <w:jc w:val="both"/>
              <w:rPr>
                <w:b w:val="0"/>
                <w:szCs w:val="28"/>
              </w:rPr>
            </w:pPr>
            <w:r w:rsidRPr="00B75004">
              <w:rPr>
                <w:b w:val="0"/>
                <w:bCs w:val="0"/>
              </w:rPr>
              <w:t xml:space="preserve">Юридический/почтовый адрес: </w:t>
            </w:r>
            <w:r w:rsidRPr="00B75004">
              <w:rPr>
                <w:b w:val="0"/>
              </w:rPr>
              <w:t>212022, Республика Беларусь, г. Могилев, ул. Космонавтов, 23</w:t>
            </w:r>
            <w:r w:rsidRPr="00B75004">
              <w:rPr>
                <w:b w:val="0"/>
                <w:szCs w:val="28"/>
              </w:rPr>
              <w:t xml:space="preserve">, тел./факс: + 375 (222) 74-43-00, электронная почта: </w:t>
            </w:r>
            <w:proofErr w:type="spellStart"/>
            <w:r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Pr="00B75004">
              <w:rPr>
                <w:b w:val="0"/>
                <w:szCs w:val="28"/>
              </w:rPr>
              <w:t>3@</w:t>
            </w:r>
            <w:proofErr w:type="spellStart"/>
            <w:r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Pr="00B75004">
              <w:rPr>
                <w:b w:val="0"/>
                <w:szCs w:val="28"/>
              </w:rPr>
              <w:t>-3.</w:t>
            </w:r>
            <w:r w:rsidRPr="00B75004">
              <w:rPr>
                <w:b w:val="0"/>
                <w:szCs w:val="28"/>
                <w:lang w:val="en-US"/>
              </w:rPr>
              <w:t>by</w:t>
            </w:r>
            <w:r w:rsidRPr="00B75004">
              <w:rPr>
                <w:b w:val="0"/>
                <w:szCs w:val="28"/>
              </w:rPr>
              <w:t>.</w:t>
            </w:r>
          </w:p>
          <w:p w:rsidR="004A177A" w:rsidRPr="00794C2A" w:rsidRDefault="00794C2A" w:rsidP="00794C2A">
            <w:pPr>
              <w:pStyle w:val="a7"/>
              <w:jc w:val="both"/>
              <w:rPr>
                <w:sz w:val="24"/>
                <w:szCs w:val="24"/>
              </w:rPr>
            </w:pPr>
            <w:r w:rsidRPr="00B75004">
              <w:lastRenderedPageBreak/>
              <w:t>Контактное лицо: начальник сектора</w:t>
            </w:r>
            <w:r w:rsidRPr="00B75004">
              <w:rPr>
                <w:shd w:val="clear" w:color="auto" w:fill="FFFFFF" w:themeFill="background1"/>
              </w:rPr>
              <w:t xml:space="preserve"> по охране окружающей среды Беляева Светлана Александровна, тел/факс: </w:t>
            </w:r>
            <w:r w:rsidRPr="00B75004">
              <w:rPr>
                <w:shd w:val="clear" w:color="auto" w:fill="FFFFFF" w:themeFill="background1"/>
                <w:lang w:val="be-BY"/>
              </w:rPr>
              <w:t>+ 375 (222) 77-68-36</w:t>
            </w:r>
            <w:r w:rsidRPr="00B75004">
              <w:rPr>
                <w:shd w:val="clear" w:color="auto" w:fill="FFFFFF" w:themeFill="background1"/>
              </w:rPr>
              <w:t xml:space="preserve">, электронный адрес: </w:t>
            </w:r>
            <w:proofErr w:type="spellStart"/>
            <w:r w:rsidRPr="00B75004">
              <w:rPr>
                <w:szCs w:val="28"/>
                <w:lang w:val="en-US"/>
              </w:rPr>
              <w:t>dst</w:t>
            </w:r>
            <w:proofErr w:type="spellEnd"/>
            <w:r w:rsidRPr="00B75004">
              <w:rPr>
                <w:szCs w:val="28"/>
              </w:rPr>
              <w:t>3.</w:t>
            </w:r>
            <w:proofErr w:type="spellStart"/>
            <w:r w:rsidRPr="00B75004">
              <w:rPr>
                <w:szCs w:val="28"/>
                <w:lang w:val="en-US"/>
              </w:rPr>
              <w:t>oos</w:t>
            </w:r>
            <w:proofErr w:type="spellEnd"/>
            <w:r w:rsidRPr="00B75004">
              <w:rPr>
                <w:szCs w:val="28"/>
              </w:rPr>
              <w:t>@</w:t>
            </w:r>
            <w:proofErr w:type="spellStart"/>
            <w:r w:rsidRPr="00B75004">
              <w:rPr>
                <w:szCs w:val="28"/>
                <w:lang w:val="en-US"/>
              </w:rPr>
              <w:t>dst</w:t>
            </w:r>
            <w:proofErr w:type="spellEnd"/>
            <w:r w:rsidRPr="00B75004">
              <w:rPr>
                <w:szCs w:val="28"/>
              </w:rPr>
              <w:t>-3.</w:t>
            </w:r>
            <w:r w:rsidRPr="00B75004">
              <w:rPr>
                <w:szCs w:val="28"/>
                <w:lang w:val="en-US"/>
              </w:rPr>
              <w:t>by</w:t>
            </w:r>
            <w:r w:rsidRPr="00B75004">
              <w:rPr>
                <w:shd w:val="clear" w:color="auto" w:fill="FFFFFF" w:themeFill="background1"/>
              </w:rPr>
              <w:t>.</w:t>
            </w:r>
          </w:p>
          <w:p w:rsidR="00B5568D" w:rsidRPr="00794C2A" w:rsidRDefault="00B5568D" w:rsidP="00B5568D">
            <w:pPr>
              <w:pStyle w:val="a4"/>
              <w:jc w:val="both"/>
              <w:rPr>
                <w:b w:val="0"/>
              </w:rPr>
            </w:pPr>
            <w:r w:rsidRPr="00794C2A">
              <w:t>-</w:t>
            </w:r>
            <w:r w:rsidR="00E90581" w:rsidRPr="00794C2A">
              <w:t xml:space="preserve"> </w:t>
            </w:r>
            <w:r w:rsidR="00E6181A" w:rsidRPr="00794C2A">
              <w:t xml:space="preserve">в </w:t>
            </w:r>
            <w:r w:rsidRPr="00794C2A">
              <w:t>ООО «Научно-пр</w:t>
            </w:r>
            <w:r w:rsidR="00E90581" w:rsidRPr="00794C2A">
              <w:t>оизводственная фирма «Экология»</w:t>
            </w:r>
          </w:p>
          <w:p w:rsidR="00B5568D" w:rsidRPr="00794C2A" w:rsidRDefault="00B5568D" w:rsidP="00B5568D">
            <w:pPr>
              <w:pStyle w:val="a4"/>
              <w:jc w:val="both"/>
              <w:rPr>
                <w:b w:val="0"/>
              </w:rPr>
            </w:pPr>
            <w:r w:rsidRPr="00794C2A">
              <w:rPr>
                <w:b w:val="0"/>
              </w:rPr>
              <w:t>Юридический/почтовый адрес: 212027, г. Могилев</w:t>
            </w:r>
            <w:r w:rsidR="00E90581" w:rsidRPr="00794C2A">
              <w:rPr>
                <w:b w:val="0"/>
              </w:rPr>
              <w:t>, ул. Гагарина,52А-4, кабинет 3.</w:t>
            </w:r>
            <w:r w:rsidRPr="00794C2A">
              <w:rPr>
                <w:b w:val="0"/>
              </w:rPr>
              <w:t xml:space="preserve"> </w:t>
            </w:r>
          </w:p>
          <w:p w:rsidR="00E90581" w:rsidRPr="00794C2A" w:rsidRDefault="00282537" w:rsidP="00B5568D">
            <w:pPr>
              <w:pStyle w:val="a4"/>
              <w:jc w:val="both"/>
              <w:rPr>
                <w:b w:val="0"/>
              </w:rPr>
            </w:pPr>
            <w:r w:rsidRPr="00794C2A">
              <w:rPr>
                <w:b w:val="0"/>
              </w:rPr>
              <w:t>К</w:t>
            </w:r>
            <w:r w:rsidR="008B1A19" w:rsidRPr="00794C2A">
              <w:rPr>
                <w:b w:val="0"/>
              </w:rPr>
              <w:t>онтактное лицо –</w:t>
            </w:r>
            <w:r w:rsidR="00B5568D" w:rsidRPr="00794C2A">
              <w:rPr>
                <w:b w:val="0"/>
              </w:rPr>
              <w:t xml:space="preserve"> </w:t>
            </w:r>
            <w:r w:rsidR="00BC67F2" w:rsidRPr="00794C2A">
              <w:rPr>
                <w:b w:val="0"/>
              </w:rPr>
              <w:t>зам. директора</w:t>
            </w:r>
            <w:r w:rsidR="00B5568D" w:rsidRPr="00794C2A">
              <w:rPr>
                <w:b w:val="0"/>
              </w:rPr>
              <w:t xml:space="preserve"> </w:t>
            </w:r>
            <w:r w:rsidR="00BC67F2" w:rsidRPr="00794C2A">
              <w:rPr>
                <w:b w:val="0"/>
              </w:rPr>
              <w:t xml:space="preserve">Гуриков Дмитрий </w:t>
            </w:r>
            <w:r w:rsidR="00E90581" w:rsidRPr="00794C2A">
              <w:rPr>
                <w:b w:val="0"/>
              </w:rPr>
              <w:t>Алексеевич, телефон/факс: +375 222 60-07-01,</w:t>
            </w:r>
          </w:p>
          <w:p w:rsidR="00DD797B" w:rsidRPr="00794C2A" w:rsidRDefault="00B5568D" w:rsidP="00304C30">
            <w:pPr>
              <w:pStyle w:val="a4"/>
              <w:jc w:val="both"/>
              <w:rPr>
                <w:b w:val="0"/>
                <w:lang w:val="en-US"/>
              </w:rPr>
            </w:pPr>
            <w:r w:rsidRPr="00794C2A">
              <w:rPr>
                <w:b w:val="0"/>
              </w:rPr>
              <w:t>е</w:t>
            </w:r>
            <w:r w:rsidRPr="00794C2A">
              <w:rPr>
                <w:b w:val="0"/>
                <w:lang w:val="en-US"/>
              </w:rPr>
              <w:t xml:space="preserve">-mail: </w:t>
            </w:r>
            <w:r w:rsidR="00B75004">
              <w:fldChar w:fldCharType="begin"/>
            </w:r>
            <w:r w:rsidR="00B75004" w:rsidRPr="00B75004">
              <w:rPr>
                <w:lang w:val="en-US"/>
              </w:rPr>
              <w:instrText xml:space="preserve"> HYPERLINK "mailto:gurikov@ekolog.by" </w:instrText>
            </w:r>
            <w:r w:rsidR="00B75004">
              <w:fldChar w:fldCharType="separate"/>
            </w:r>
            <w:r w:rsidR="00BC67F2" w:rsidRPr="00794C2A">
              <w:rPr>
                <w:rStyle w:val="a8"/>
                <w:b w:val="0"/>
                <w:color w:val="auto"/>
                <w:u w:val="none"/>
                <w:lang w:val="en-US"/>
              </w:rPr>
              <w:t>gurikov@ekolog.by</w:t>
            </w:r>
            <w:r w:rsidR="00B75004">
              <w:rPr>
                <w:rStyle w:val="a8"/>
                <w:b w:val="0"/>
                <w:color w:val="auto"/>
                <w:u w:val="none"/>
                <w:lang w:val="en-US"/>
              </w:rPr>
              <w:fldChar w:fldCharType="end"/>
            </w:r>
            <w:r w:rsidR="00E90581" w:rsidRPr="00794C2A">
              <w:rPr>
                <w:b w:val="0"/>
                <w:lang w:val="en-US"/>
              </w:rPr>
              <w:t>.</w:t>
            </w:r>
          </w:p>
        </w:tc>
      </w:tr>
      <w:tr w:rsidR="00794C2A" w:rsidRPr="00B75004" w:rsidTr="00634F44">
        <w:trPr>
          <w:trHeight w:val="567"/>
          <w:jc w:val="center"/>
        </w:trPr>
        <w:tc>
          <w:tcPr>
            <w:tcW w:w="1824" w:type="pct"/>
          </w:tcPr>
          <w:p w:rsidR="004D528F" w:rsidRPr="00794C2A" w:rsidRDefault="004D528F" w:rsidP="004D528F">
            <w:pPr>
              <w:pStyle w:val="a4"/>
            </w:pPr>
            <w:r w:rsidRPr="00794C2A">
              <w:lastRenderedPageBreak/>
              <w:t>Замечания и предложения по документации по ОВОС можно направить в</w:t>
            </w:r>
          </w:p>
          <w:p w:rsidR="004D528F" w:rsidRPr="00794C2A" w:rsidRDefault="004D528F" w:rsidP="004D528F">
            <w:pPr>
              <w:pStyle w:val="a4"/>
              <w:jc w:val="center"/>
              <w:rPr>
                <w:b w:val="0"/>
              </w:rPr>
            </w:pPr>
          </w:p>
          <w:p w:rsidR="004D528F" w:rsidRPr="00794C2A" w:rsidRDefault="004D528F" w:rsidP="004D528F">
            <w:pPr>
              <w:pStyle w:val="a4"/>
              <w:jc w:val="center"/>
              <w:rPr>
                <w:b w:val="0"/>
              </w:rPr>
            </w:pPr>
          </w:p>
          <w:p w:rsidR="004D528F" w:rsidRPr="00794C2A" w:rsidRDefault="004D528F" w:rsidP="004D528F">
            <w:pPr>
              <w:pStyle w:val="a4"/>
              <w:jc w:val="center"/>
              <w:rPr>
                <w:b w:val="0"/>
              </w:rPr>
            </w:pPr>
          </w:p>
          <w:p w:rsidR="004D528F" w:rsidRPr="00794C2A" w:rsidRDefault="004D528F" w:rsidP="004D528F">
            <w:pPr>
              <w:pStyle w:val="a4"/>
              <w:jc w:val="center"/>
              <w:rPr>
                <w:b w:val="0"/>
              </w:rPr>
            </w:pPr>
          </w:p>
        </w:tc>
        <w:tc>
          <w:tcPr>
            <w:tcW w:w="3176" w:type="pct"/>
          </w:tcPr>
          <w:p w:rsidR="00282537" w:rsidRPr="002D4A05" w:rsidRDefault="00282537" w:rsidP="00282537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460990">
              <w:rPr>
                <w:sz w:val="24"/>
                <w:szCs w:val="24"/>
              </w:rPr>
              <w:t xml:space="preserve">- в </w:t>
            </w:r>
            <w:r w:rsidRPr="002D4A05">
              <w:rPr>
                <w:b/>
                <w:sz w:val="24"/>
                <w:szCs w:val="24"/>
              </w:rPr>
              <w:t>Могилевск</w:t>
            </w:r>
            <w:r w:rsidR="00AE79D9" w:rsidRPr="002D4A05">
              <w:rPr>
                <w:b/>
                <w:sz w:val="24"/>
                <w:szCs w:val="24"/>
              </w:rPr>
              <w:t>ий</w:t>
            </w:r>
            <w:r w:rsidRPr="002D4A05">
              <w:rPr>
                <w:b/>
                <w:sz w:val="24"/>
                <w:szCs w:val="24"/>
              </w:rPr>
              <w:t xml:space="preserve"> районн</w:t>
            </w:r>
            <w:r w:rsidR="00AE79D9" w:rsidRPr="002D4A05">
              <w:rPr>
                <w:b/>
                <w:sz w:val="24"/>
                <w:szCs w:val="24"/>
              </w:rPr>
              <w:t>ый</w:t>
            </w:r>
            <w:r w:rsidRPr="002D4A05">
              <w:rPr>
                <w:b/>
                <w:sz w:val="24"/>
                <w:szCs w:val="24"/>
              </w:rPr>
              <w:t xml:space="preserve"> исполнительн</w:t>
            </w:r>
            <w:r w:rsidR="00AE79D9" w:rsidRPr="002D4A05">
              <w:rPr>
                <w:b/>
                <w:sz w:val="24"/>
                <w:szCs w:val="24"/>
              </w:rPr>
              <w:t>ый</w:t>
            </w:r>
            <w:r w:rsidRPr="002D4A05">
              <w:rPr>
                <w:b/>
                <w:sz w:val="24"/>
                <w:szCs w:val="24"/>
              </w:rPr>
              <w:t xml:space="preserve"> комитет</w:t>
            </w:r>
          </w:p>
          <w:p w:rsidR="00282537" w:rsidRPr="00B75004" w:rsidRDefault="00282537" w:rsidP="00282537">
            <w:pPr>
              <w:pStyle w:val="a7"/>
              <w:jc w:val="both"/>
              <w:rPr>
                <w:sz w:val="24"/>
                <w:szCs w:val="24"/>
              </w:rPr>
            </w:pPr>
            <w:r w:rsidRPr="002D4A05">
              <w:rPr>
                <w:sz w:val="24"/>
                <w:szCs w:val="24"/>
              </w:rPr>
              <w:t>Юридический</w:t>
            </w:r>
            <w:r w:rsidRPr="002D4A05">
              <w:rPr>
                <w:bCs/>
                <w:sz w:val="24"/>
                <w:szCs w:val="24"/>
              </w:rPr>
              <w:t>/</w:t>
            </w:r>
            <w:r w:rsidRPr="002D4A05">
              <w:rPr>
                <w:sz w:val="24"/>
                <w:szCs w:val="24"/>
              </w:rPr>
              <w:t>почтовый адрес: 2120</w:t>
            </w:r>
            <w:r w:rsidRPr="002D4A05">
              <w:rPr>
                <w:bCs/>
                <w:sz w:val="24"/>
                <w:szCs w:val="24"/>
              </w:rPr>
              <w:t>03</w:t>
            </w:r>
            <w:r w:rsidRPr="002D4A05">
              <w:rPr>
                <w:sz w:val="24"/>
                <w:szCs w:val="24"/>
              </w:rPr>
              <w:t xml:space="preserve">, г. Могилев, ул. </w:t>
            </w:r>
            <w:r w:rsidRPr="00B75004">
              <w:rPr>
                <w:bCs/>
                <w:sz w:val="24"/>
                <w:szCs w:val="24"/>
              </w:rPr>
              <w:t>Челюскинцев</w:t>
            </w:r>
            <w:r w:rsidRPr="00B75004">
              <w:rPr>
                <w:sz w:val="24"/>
                <w:szCs w:val="24"/>
              </w:rPr>
              <w:t xml:space="preserve">, </w:t>
            </w:r>
            <w:r w:rsidRPr="00B75004">
              <w:rPr>
                <w:bCs/>
                <w:sz w:val="24"/>
                <w:szCs w:val="24"/>
              </w:rPr>
              <w:t>63</w:t>
            </w:r>
            <w:r w:rsidRPr="00B75004">
              <w:rPr>
                <w:sz w:val="24"/>
                <w:szCs w:val="24"/>
              </w:rPr>
              <w:t>а.</w:t>
            </w:r>
          </w:p>
          <w:p w:rsidR="00282537" w:rsidRPr="00B75004" w:rsidRDefault="00E90581" w:rsidP="00282537">
            <w:pPr>
              <w:pStyle w:val="a7"/>
              <w:rPr>
                <w:sz w:val="24"/>
                <w:szCs w:val="24"/>
              </w:rPr>
            </w:pPr>
            <w:r w:rsidRPr="00B75004">
              <w:rPr>
                <w:sz w:val="24"/>
                <w:szCs w:val="24"/>
              </w:rPr>
              <w:t xml:space="preserve">Контактное лицо – начальник отдела архитектуры и строительства Могилевского районного исполнительного комитета Петрова Юлия Геннадьевна, тел.8 (0222) 42-30-70, электронный адрес: </w:t>
            </w:r>
            <w:hyperlink r:id="rId9" w:history="1">
              <w:r w:rsidRPr="00B75004">
                <w:rPr>
                  <w:rStyle w:val="a8"/>
                  <w:color w:val="auto"/>
                  <w:sz w:val="24"/>
                  <w:szCs w:val="24"/>
                  <w:u w:val="none"/>
                </w:rPr>
                <w:t>otdel_ais@mogrik.gov.by</w:t>
              </w:r>
            </w:hyperlink>
            <w:r w:rsidRPr="00B75004">
              <w:rPr>
                <w:sz w:val="24"/>
                <w:szCs w:val="24"/>
              </w:rPr>
              <w:t>;</w:t>
            </w:r>
          </w:p>
          <w:p w:rsidR="00282537" w:rsidRPr="00B75004" w:rsidRDefault="00282537" w:rsidP="00282537">
            <w:pPr>
              <w:pStyle w:val="a7"/>
              <w:rPr>
                <w:bCs/>
                <w:sz w:val="24"/>
                <w:szCs w:val="24"/>
              </w:rPr>
            </w:pPr>
          </w:p>
          <w:p w:rsidR="000B7AC5" w:rsidRPr="00460990" w:rsidRDefault="000B7AC5" w:rsidP="000B7AC5">
            <w:pPr>
              <w:pStyle w:val="a4"/>
            </w:pPr>
            <w:r w:rsidRPr="00B75004">
              <w:t xml:space="preserve">- </w:t>
            </w:r>
            <w:r w:rsidR="00304C30" w:rsidRPr="00B75004">
              <w:t xml:space="preserve">в </w:t>
            </w:r>
            <w:r w:rsidRPr="00B75004">
              <w:t>О</w:t>
            </w:r>
            <w:r w:rsidR="00794C2A" w:rsidRPr="00B75004">
              <w:t>А</w:t>
            </w:r>
            <w:r w:rsidRPr="00B75004">
              <w:t>О</w:t>
            </w:r>
            <w:r w:rsidRPr="00460990">
              <w:t xml:space="preserve"> «</w:t>
            </w:r>
            <w:r w:rsidR="00794C2A" w:rsidRPr="00460990">
              <w:t>ДСТ №3</w:t>
            </w:r>
            <w:r w:rsidRPr="00460990">
              <w:t>»</w:t>
            </w:r>
          </w:p>
          <w:p w:rsidR="00460990" w:rsidRPr="00B75004" w:rsidRDefault="00460990" w:rsidP="00460990">
            <w:pPr>
              <w:pStyle w:val="a4"/>
              <w:jc w:val="both"/>
              <w:rPr>
                <w:b w:val="0"/>
                <w:szCs w:val="28"/>
              </w:rPr>
            </w:pPr>
            <w:r w:rsidRPr="00B75004">
              <w:rPr>
                <w:b w:val="0"/>
                <w:bCs w:val="0"/>
              </w:rPr>
              <w:t xml:space="preserve">Юридический/почтовый адрес: </w:t>
            </w:r>
            <w:r w:rsidRPr="00B75004">
              <w:rPr>
                <w:b w:val="0"/>
              </w:rPr>
              <w:t>212022, Республика Беларусь, г. Могилев, ул. Космонавтов, 23</w:t>
            </w:r>
            <w:r w:rsidRPr="00B75004">
              <w:rPr>
                <w:b w:val="0"/>
                <w:szCs w:val="28"/>
              </w:rPr>
              <w:t xml:space="preserve">, тел./факс: + 375 (222) 74-43-00, электронная почта: </w:t>
            </w:r>
            <w:proofErr w:type="spellStart"/>
            <w:r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Pr="00B75004">
              <w:rPr>
                <w:b w:val="0"/>
                <w:szCs w:val="28"/>
              </w:rPr>
              <w:t>3@</w:t>
            </w:r>
            <w:proofErr w:type="spellStart"/>
            <w:r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Pr="00B75004">
              <w:rPr>
                <w:b w:val="0"/>
                <w:szCs w:val="28"/>
              </w:rPr>
              <w:t>-3.</w:t>
            </w:r>
            <w:r w:rsidRPr="00B75004">
              <w:rPr>
                <w:b w:val="0"/>
                <w:szCs w:val="28"/>
                <w:lang w:val="en-US"/>
              </w:rPr>
              <w:t>by</w:t>
            </w:r>
            <w:r w:rsidRPr="00B75004">
              <w:rPr>
                <w:b w:val="0"/>
                <w:szCs w:val="28"/>
              </w:rPr>
              <w:t>.</w:t>
            </w:r>
          </w:p>
          <w:p w:rsidR="00460990" w:rsidRDefault="00460990" w:rsidP="00460990">
            <w:pPr>
              <w:pStyle w:val="a7"/>
              <w:jc w:val="both"/>
              <w:rPr>
                <w:sz w:val="24"/>
                <w:szCs w:val="24"/>
              </w:rPr>
            </w:pPr>
            <w:r w:rsidRPr="00B75004">
              <w:t>Контактное лицо: начальник сектора</w:t>
            </w:r>
            <w:r w:rsidRPr="00B75004">
              <w:rPr>
                <w:shd w:val="clear" w:color="auto" w:fill="FFFFFF" w:themeFill="background1"/>
              </w:rPr>
              <w:t xml:space="preserve"> по охране окружающей среды Беляева Светлана Александровна, тел/факс: </w:t>
            </w:r>
            <w:r w:rsidRPr="00B75004">
              <w:rPr>
                <w:shd w:val="clear" w:color="auto" w:fill="FFFFFF" w:themeFill="background1"/>
                <w:lang w:val="be-BY"/>
              </w:rPr>
              <w:t>+ 375 (222) 77-68-36</w:t>
            </w:r>
            <w:r w:rsidRPr="00B75004">
              <w:rPr>
                <w:shd w:val="clear" w:color="auto" w:fill="FFFFFF" w:themeFill="background1"/>
              </w:rPr>
              <w:t xml:space="preserve">, электронный адрес: </w:t>
            </w:r>
            <w:proofErr w:type="spellStart"/>
            <w:r w:rsidRPr="00B75004">
              <w:rPr>
                <w:szCs w:val="28"/>
                <w:lang w:val="en-US"/>
              </w:rPr>
              <w:t>dst</w:t>
            </w:r>
            <w:proofErr w:type="spellEnd"/>
            <w:r w:rsidRPr="00B75004">
              <w:rPr>
                <w:szCs w:val="28"/>
              </w:rPr>
              <w:t>3.</w:t>
            </w:r>
            <w:proofErr w:type="spellStart"/>
            <w:r w:rsidRPr="00B75004">
              <w:rPr>
                <w:szCs w:val="28"/>
                <w:lang w:val="en-US"/>
              </w:rPr>
              <w:t>oos</w:t>
            </w:r>
            <w:proofErr w:type="spellEnd"/>
            <w:r w:rsidRPr="00B75004">
              <w:rPr>
                <w:szCs w:val="28"/>
              </w:rPr>
              <w:t>@</w:t>
            </w:r>
            <w:proofErr w:type="spellStart"/>
            <w:r w:rsidRPr="00B75004">
              <w:rPr>
                <w:szCs w:val="28"/>
                <w:lang w:val="en-US"/>
              </w:rPr>
              <w:t>dst</w:t>
            </w:r>
            <w:proofErr w:type="spellEnd"/>
            <w:r w:rsidRPr="00B75004">
              <w:rPr>
                <w:szCs w:val="28"/>
              </w:rPr>
              <w:t>-3.</w:t>
            </w:r>
            <w:r w:rsidRPr="00B75004">
              <w:rPr>
                <w:szCs w:val="28"/>
                <w:lang w:val="en-US"/>
              </w:rPr>
              <w:t>by</w:t>
            </w:r>
            <w:r w:rsidRPr="00B75004">
              <w:rPr>
                <w:shd w:val="clear" w:color="auto" w:fill="FFFFFF" w:themeFill="background1"/>
              </w:rPr>
              <w:t>.</w:t>
            </w:r>
          </w:p>
          <w:p w:rsidR="005B7EAC" w:rsidRPr="00794C2A" w:rsidRDefault="005B7EAC" w:rsidP="005B7EAC">
            <w:pPr>
              <w:pStyle w:val="af3"/>
              <w:rPr>
                <w:rFonts w:ascii="Times New Roman" w:hAnsi="Times New Roman" w:cs="Times New Roman"/>
                <w:color w:val="auto"/>
              </w:rPr>
            </w:pPr>
          </w:p>
          <w:p w:rsidR="000B7AC5" w:rsidRPr="00794C2A" w:rsidRDefault="000B7AC5" w:rsidP="000B7AC5">
            <w:pPr>
              <w:pStyle w:val="a4"/>
              <w:jc w:val="both"/>
              <w:rPr>
                <w:b w:val="0"/>
              </w:rPr>
            </w:pPr>
            <w:r w:rsidRPr="00794C2A">
              <w:t xml:space="preserve">- </w:t>
            </w:r>
            <w:r w:rsidR="00304C30" w:rsidRPr="00794C2A">
              <w:t xml:space="preserve">в </w:t>
            </w:r>
            <w:r w:rsidRPr="00794C2A">
              <w:t>ООО «Научно-производственная фирма «Экология»</w:t>
            </w:r>
            <w:r w:rsidRPr="00794C2A">
              <w:rPr>
                <w:b w:val="0"/>
              </w:rPr>
              <w:t xml:space="preserve"> </w:t>
            </w:r>
          </w:p>
          <w:p w:rsidR="000B7AC5" w:rsidRPr="00794C2A" w:rsidRDefault="000B7AC5" w:rsidP="000B7AC5">
            <w:pPr>
              <w:pStyle w:val="a4"/>
              <w:jc w:val="both"/>
              <w:rPr>
                <w:b w:val="0"/>
              </w:rPr>
            </w:pPr>
            <w:r w:rsidRPr="00794C2A">
              <w:rPr>
                <w:b w:val="0"/>
              </w:rPr>
              <w:t xml:space="preserve">Юридический/почтовый адрес: 212027, г. Могилев, ул. Гагарина,52А-4, кабинет 3, </w:t>
            </w:r>
          </w:p>
          <w:p w:rsidR="008B1A19" w:rsidRPr="00794C2A" w:rsidRDefault="008B1A19" w:rsidP="008B1A19">
            <w:pPr>
              <w:pStyle w:val="a4"/>
              <w:jc w:val="both"/>
              <w:rPr>
                <w:b w:val="0"/>
              </w:rPr>
            </w:pPr>
            <w:r w:rsidRPr="00794C2A">
              <w:rPr>
                <w:b w:val="0"/>
              </w:rPr>
              <w:t>Контактное лицо – зам. директора Гуриков Дмитрий Алексеевич, телефон/факс: +375 222 60-07-01,</w:t>
            </w:r>
          </w:p>
          <w:p w:rsidR="00DD797B" w:rsidRPr="00794C2A" w:rsidRDefault="008B1A19" w:rsidP="008B1A19">
            <w:pPr>
              <w:pStyle w:val="a4"/>
              <w:jc w:val="both"/>
              <w:rPr>
                <w:lang w:val="en-US"/>
              </w:rPr>
            </w:pPr>
            <w:r w:rsidRPr="00794C2A">
              <w:rPr>
                <w:b w:val="0"/>
              </w:rPr>
              <w:t>е</w:t>
            </w:r>
            <w:r w:rsidRPr="00794C2A">
              <w:rPr>
                <w:b w:val="0"/>
                <w:lang w:val="en-US"/>
              </w:rPr>
              <w:t xml:space="preserve">-mail: </w:t>
            </w:r>
            <w:r w:rsidR="00B75004">
              <w:fldChar w:fldCharType="begin"/>
            </w:r>
            <w:r w:rsidR="00B75004" w:rsidRPr="00B75004">
              <w:rPr>
                <w:lang w:val="en-US"/>
              </w:rPr>
              <w:instrText xml:space="preserve"> HYPERLINK "mailto:gurikov@ekolog.by" </w:instrText>
            </w:r>
            <w:r w:rsidR="00B75004">
              <w:fldChar w:fldCharType="separate"/>
            </w:r>
            <w:r w:rsidRPr="00794C2A">
              <w:rPr>
                <w:rStyle w:val="a8"/>
                <w:b w:val="0"/>
                <w:color w:val="auto"/>
                <w:u w:val="none"/>
                <w:lang w:val="en-US"/>
              </w:rPr>
              <w:t>gurikov@ekolog.by</w:t>
            </w:r>
            <w:r w:rsidR="00B75004">
              <w:rPr>
                <w:rStyle w:val="a8"/>
                <w:b w:val="0"/>
                <w:color w:val="auto"/>
                <w:u w:val="none"/>
                <w:lang w:val="en-US"/>
              </w:rPr>
              <w:fldChar w:fldCharType="end"/>
            </w:r>
            <w:r w:rsidRPr="00794C2A">
              <w:rPr>
                <w:b w:val="0"/>
                <w:lang w:val="en-US"/>
              </w:rPr>
              <w:t>.</w:t>
            </w:r>
          </w:p>
        </w:tc>
      </w:tr>
      <w:tr w:rsidR="00163B3F" w:rsidRPr="00163B3F" w:rsidTr="00DD797B">
        <w:trPr>
          <w:trHeight w:val="707"/>
          <w:jc w:val="center"/>
        </w:trPr>
        <w:tc>
          <w:tcPr>
            <w:tcW w:w="1824" w:type="pct"/>
          </w:tcPr>
          <w:p w:rsidR="004D528F" w:rsidRPr="00163B3F" w:rsidRDefault="004D528F" w:rsidP="004D528F">
            <w:pPr>
              <w:pStyle w:val="a4"/>
              <w:jc w:val="both"/>
              <w:rPr>
                <w:bCs w:val="0"/>
              </w:rPr>
            </w:pPr>
            <w:r w:rsidRPr="00163B3F">
              <w:t xml:space="preserve">Заявление о необходимости проведения общественных слушаний (собрания) можно направить в </w:t>
            </w:r>
          </w:p>
        </w:tc>
        <w:tc>
          <w:tcPr>
            <w:tcW w:w="3176" w:type="pct"/>
          </w:tcPr>
          <w:p w:rsidR="00674435" w:rsidRPr="002D4A05" w:rsidRDefault="00674435" w:rsidP="00674435">
            <w:pPr>
              <w:pStyle w:val="a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</w:t>
            </w:r>
            <w:r w:rsidRPr="002D4A05">
              <w:rPr>
                <w:b/>
                <w:sz w:val="24"/>
                <w:szCs w:val="24"/>
              </w:rPr>
              <w:t>Могилевский районный исполнительный комитет</w:t>
            </w:r>
          </w:p>
          <w:p w:rsidR="008B1A19" w:rsidRPr="002D4A05" w:rsidRDefault="008B1A19" w:rsidP="008B1A19">
            <w:pPr>
              <w:pStyle w:val="a7"/>
              <w:jc w:val="both"/>
              <w:rPr>
                <w:sz w:val="24"/>
                <w:szCs w:val="24"/>
              </w:rPr>
            </w:pPr>
            <w:r w:rsidRPr="002D4A05">
              <w:rPr>
                <w:sz w:val="24"/>
                <w:szCs w:val="24"/>
              </w:rPr>
              <w:t>Юридический</w:t>
            </w:r>
            <w:r w:rsidRPr="002D4A05">
              <w:rPr>
                <w:bCs/>
                <w:sz w:val="24"/>
                <w:szCs w:val="24"/>
              </w:rPr>
              <w:t>/</w:t>
            </w:r>
            <w:r w:rsidRPr="002D4A05">
              <w:rPr>
                <w:sz w:val="24"/>
                <w:szCs w:val="24"/>
              </w:rPr>
              <w:t>почтовый адрес: 2120</w:t>
            </w:r>
            <w:r w:rsidRPr="002D4A05">
              <w:rPr>
                <w:bCs/>
                <w:sz w:val="24"/>
                <w:szCs w:val="24"/>
              </w:rPr>
              <w:t>03</w:t>
            </w:r>
            <w:r w:rsidRPr="002D4A05">
              <w:rPr>
                <w:sz w:val="24"/>
                <w:szCs w:val="24"/>
              </w:rPr>
              <w:t xml:space="preserve">, г. Могилев, ул. </w:t>
            </w:r>
            <w:r w:rsidRPr="002D4A05">
              <w:rPr>
                <w:bCs/>
                <w:sz w:val="24"/>
                <w:szCs w:val="24"/>
              </w:rPr>
              <w:t>Челюскинцев</w:t>
            </w:r>
            <w:r w:rsidRPr="002D4A05">
              <w:rPr>
                <w:sz w:val="24"/>
                <w:szCs w:val="24"/>
              </w:rPr>
              <w:t xml:space="preserve">, </w:t>
            </w:r>
            <w:r w:rsidRPr="002D4A05">
              <w:rPr>
                <w:bCs/>
                <w:sz w:val="24"/>
                <w:szCs w:val="24"/>
              </w:rPr>
              <w:t>63</w:t>
            </w:r>
            <w:r w:rsidRPr="002D4A05">
              <w:rPr>
                <w:sz w:val="24"/>
                <w:szCs w:val="24"/>
              </w:rPr>
              <w:t>а.</w:t>
            </w:r>
          </w:p>
          <w:p w:rsidR="005B7EAC" w:rsidRPr="00163B3F" w:rsidRDefault="008B1A19" w:rsidP="005B7EAC">
            <w:pPr>
              <w:pStyle w:val="a7"/>
              <w:rPr>
                <w:sz w:val="24"/>
                <w:szCs w:val="24"/>
              </w:rPr>
            </w:pPr>
            <w:r w:rsidRPr="00B75004">
              <w:rPr>
                <w:sz w:val="24"/>
                <w:szCs w:val="24"/>
              </w:rPr>
              <w:t xml:space="preserve">Контактное лицо – начальник отдела архитектуры и строительства Могилевского районного исполнительного комитета Петрова Юлия Геннадьевна, тел.8 (0222) 42-30-70, электронный адрес: </w:t>
            </w:r>
            <w:hyperlink r:id="rId10" w:history="1">
              <w:r w:rsidRPr="00B75004">
                <w:rPr>
                  <w:rStyle w:val="a8"/>
                  <w:color w:val="auto"/>
                  <w:sz w:val="24"/>
                  <w:szCs w:val="24"/>
                  <w:u w:val="none"/>
                </w:rPr>
                <w:t>otdel_ais@mogrik.gov.by</w:t>
              </w:r>
            </w:hyperlink>
            <w:r w:rsidRPr="00460990">
              <w:rPr>
                <w:sz w:val="24"/>
                <w:szCs w:val="24"/>
                <w:highlight w:val="green"/>
              </w:rPr>
              <w:t>;</w:t>
            </w:r>
          </w:p>
          <w:p w:rsidR="005B7EAC" w:rsidRPr="00163B3F" w:rsidRDefault="005B7EAC" w:rsidP="005B7EAC">
            <w:pPr>
              <w:pStyle w:val="a7"/>
              <w:jc w:val="both"/>
              <w:rPr>
                <w:bCs/>
                <w:sz w:val="24"/>
                <w:szCs w:val="24"/>
              </w:rPr>
            </w:pPr>
          </w:p>
          <w:p w:rsidR="008C1DCF" w:rsidRPr="00163B3F" w:rsidRDefault="00712B25" w:rsidP="008B1A19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163B3F">
              <w:t xml:space="preserve">Собрание по общественному обсуждению отчета об ОВОС будет проводиться в случае обращения общественности </w:t>
            </w:r>
            <w:r w:rsidRPr="00163B3F">
              <w:rPr>
                <w:u w:val="single"/>
              </w:rPr>
              <w:t xml:space="preserve">до </w:t>
            </w:r>
            <w:r w:rsidR="00BC67F2" w:rsidRPr="00163B3F">
              <w:rPr>
                <w:u w:val="single"/>
              </w:rPr>
              <w:t>1</w:t>
            </w:r>
            <w:r w:rsidR="00163B3F" w:rsidRPr="00163B3F">
              <w:rPr>
                <w:u w:val="single"/>
              </w:rPr>
              <w:t>9</w:t>
            </w:r>
            <w:r w:rsidR="005B12F8" w:rsidRPr="00163B3F">
              <w:rPr>
                <w:u w:val="single"/>
              </w:rPr>
              <w:t>.</w:t>
            </w:r>
            <w:r w:rsidR="005B7EAC" w:rsidRPr="00163B3F">
              <w:rPr>
                <w:u w:val="single"/>
              </w:rPr>
              <w:t>0</w:t>
            </w:r>
            <w:r w:rsidR="00163B3F" w:rsidRPr="00163B3F">
              <w:rPr>
                <w:u w:val="single"/>
              </w:rPr>
              <w:t>8</w:t>
            </w:r>
            <w:r w:rsidR="005B12F8" w:rsidRPr="00163B3F">
              <w:rPr>
                <w:u w:val="single"/>
              </w:rPr>
              <w:t>.</w:t>
            </w:r>
            <w:r w:rsidRPr="00163B3F">
              <w:rPr>
                <w:u w:val="single"/>
              </w:rPr>
              <w:t>202</w:t>
            </w:r>
            <w:r w:rsidR="00BC67F2" w:rsidRPr="00163B3F">
              <w:rPr>
                <w:u w:val="single"/>
              </w:rPr>
              <w:t>5</w:t>
            </w:r>
            <w:r w:rsidRPr="00163B3F">
              <w:rPr>
                <w:u w:val="single"/>
              </w:rPr>
              <w:t xml:space="preserve"> г</w:t>
            </w:r>
            <w:r w:rsidR="00F44F44" w:rsidRPr="00163B3F">
              <w:t>.</w:t>
            </w:r>
            <w:r w:rsidRPr="00163B3F">
              <w:t xml:space="preserve"> включительно</w:t>
            </w:r>
            <w:r w:rsidR="00000C40" w:rsidRPr="00163B3F">
              <w:t xml:space="preserve"> (в течение 10 рабочих дней </w:t>
            </w:r>
            <w:r w:rsidR="00EE791B" w:rsidRPr="00163B3F">
              <w:t>с начала общественных обсуждений</w:t>
            </w:r>
            <w:r w:rsidR="00000C40" w:rsidRPr="00163B3F">
              <w:t>)</w:t>
            </w:r>
            <w:r w:rsidRPr="00163B3F">
              <w:t xml:space="preserve"> с заявлением о необходимости проведения такого собрания.</w:t>
            </w:r>
            <w:r w:rsidR="008C1DCF" w:rsidRPr="00163B3F">
              <w:t xml:space="preserve"> </w:t>
            </w:r>
            <w:r w:rsidR="00000C40" w:rsidRPr="00163B3F">
              <w:t xml:space="preserve"> </w:t>
            </w:r>
          </w:p>
          <w:p w:rsidR="00F44F44" w:rsidRPr="00163B3F" w:rsidRDefault="00F44F44" w:rsidP="008B1A19">
            <w:pPr>
              <w:ind w:right="-55"/>
              <w:jc w:val="both"/>
            </w:pPr>
            <w:r w:rsidRPr="00163B3F">
              <w:t>Заявления, поданные после указанных сроков, рассматриваться не будут.</w:t>
            </w:r>
          </w:p>
          <w:p w:rsidR="00DD797B" w:rsidRPr="00163B3F" w:rsidRDefault="008C1DCF" w:rsidP="008B1A19">
            <w:pPr>
              <w:pStyle w:val="a7"/>
              <w:jc w:val="both"/>
              <w:rPr>
                <w:sz w:val="24"/>
                <w:szCs w:val="24"/>
              </w:rPr>
            </w:pPr>
            <w:r w:rsidRPr="00163B3F">
              <w:rPr>
                <w:sz w:val="24"/>
                <w:szCs w:val="24"/>
              </w:rPr>
              <w:t>В случае поступления заявления о необходимости проведения собрания, дата и место его проведения будут сообщены дополнительно.</w:t>
            </w:r>
          </w:p>
        </w:tc>
      </w:tr>
      <w:tr w:rsidR="00163B3F" w:rsidRPr="00163B3F" w:rsidTr="00590BA1">
        <w:trPr>
          <w:trHeight w:val="1167"/>
          <w:jc w:val="center"/>
        </w:trPr>
        <w:tc>
          <w:tcPr>
            <w:tcW w:w="1824" w:type="pct"/>
          </w:tcPr>
          <w:p w:rsidR="004D528F" w:rsidRPr="00163B3F" w:rsidRDefault="004D528F" w:rsidP="004D528F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163B3F">
              <w:rPr>
                <w:b/>
              </w:rPr>
              <w:t>Заявление о намерении проведения общественной экологической экспертизы можно направить в</w:t>
            </w:r>
          </w:p>
          <w:p w:rsidR="004D528F" w:rsidRPr="00163B3F" w:rsidRDefault="004D528F" w:rsidP="004D528F">
            <w:pPr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4D528F" w:rsidRPr="00163B3F" w:rsidRDefault="004D528F" w:rsidP="004D528F">
            <w:pPr>
              <w:ind w:right="-55"/>
              <w:jc w:val="both"/>
            </w:pPr>
          </w:p>
        </w:tc>
        <w:tc>
          <w:tcPr>
            <w:tcW w:w="3176" w:type="pct"/>
          </w:tcPr>
          <w:p w:rsidR="0037428B" w:rsidRPr="00163B3F" w:rsidRDefault="000B2F4B" w:rsidP="0037428B">
            <w:pPr>
              <w:pStyle w:val="a4"/>
            </w:pPr>
            <w:r w:rsidRPr="00163B3F">
              <w:rPr>
                <w:b w:val="0"/>
              </w:rPr>
              <w:lastRenderedPageBreak/>
              <w:t>в</w:t>
            </w:r>
            <w:r w:rsidRPr="00163B3F">
              <w:t xml:space="preserve"> </w:t>
            </w:r>
            <w:r w:rsidR="0037428B" w:rsidRPr="00163B3F">
              <w:t>О</w:t>
            </w:r>
            <w:r w:rsidR="00163B3F" w:rsidRPr="00163B3F">
              <w:t>А</w:t>
            </w:r>
            <w:r w:rsidR="0037428B" w:rsidRPr="00163B3F">
              <w:t>О «</w:t>
            </w:r>
            <w:r w:rsidR="00163B3F" w:rsidRPr="00163B3F">
              <w:t>ДСТ №3</w:t>
            </w:r>
            <w:r w:rsidR="0037428B" w:rsidRPr="00163B3F">
              <w:t>»</w:t>
            </w:r>
          </w:p>
          <w:p w:rsidR="00674435" w:rsidRPr="00B75004" w:rsidRDefault="00674435" w:rsidP="00674435">
            <w:pPr>
              <w:pStyle w:val="a4"/>
              <w:jc w:val="both"/>
              <w:rPr>
                <w:b w:val="0"/>
                <w:szCs w:val="28"/>
              </w:rPr>
            </w:pPr>
            <w:r w:rsidRPr="00B75004">
              <w:rPr>
                <w:b w:val="0"/>
                <w:bCs w:val="0"/>
              </w:rPr>
              <w:t xml:space="preserve">Юридический/почтовый адрес: </w:t>
            </w:r>
            <w:r w:rsidRPr="00B75004">
              <w:rPr>
                <w:b w:val="0"/>
              </w:rPr>
              <w:t>212022, Республика Беларусь, г. Могилев, ул. Космонавтов, 23</w:t>
            </w:r>
            <w:r w:rsidRPr="00B75004">
              <w:rPr>
                <w:b w:val="0"/>
                <w:szCs w:val="28"/>
              </w:rPr>
              <w:t xml:space="preserve">, тел./факс: + 375 (222) 74-43-00, электронная почта: </w:t>
            </w:r>
            <w:proofErr w:type="spellStart"/>
            <w:r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Pr="00B75004">
              <w:rPr>
                <w:b w:val="0"/>
                <w:szCs w:val="28"/>
              </w:rPr>
              <w:t>3@</w:t>
            </w:r>
            <w:proofErr w:type="spellStart"/>
            <w:r w:rsidRPr="00B75004">
              <w:rPr>
                <w:b w:val="0"/>
                <w:szCs w:val="28"/>
                <w:lang w:val="en-US"/>
              </w:rPr>
              <w:t>dst</w:t>
            </w:r>
            <w:proofErr w:type="spellEnd"/>
            <w:r w:rsidRPr="00B75004">
              <w:rPr>
                <w:b w:val="0"/>
                <w:szCs w:val="28"/>
              </w:rPr>
              <w:t>-3.</w:t>
            </w:r>
            <w:r w:rsidRPr="00B75004">
              <w:rPr>
                <w:b w:val="0"/>
                <w:szCs w:val="28"/>
                <w:lang w:val="en-US"/>
              </w:rPr>
              <w:t>by</w:t>
            </w:r>
            <w:r w:rsidRPr="00B75004">
              <w:rPr>
                <w:b w:val="0"/>
                <w:szCs w:val="28"/>
              </w:rPr>
              <w:t>.</w:t>
            </w:r>
          </w:p>
          <w:p w:rsidR="00674435" w:rsidRDefault="00674435" w:rsidP="00674435">
            <w:pPr>
              <w:pStyle w:val="a7"/>
              <w:jc w:val="both"/>
              <w:rPr>
                <w:sz w:val="24"/>
                <w:szCs w:val="24"/>
              </w:rPr>
            </w:pPr>
            <w:r w:rsidRPr="00B75004">
              <w:lastRenderedPageBreak/>
              <w:t>Контактное лицо: начальник сектора</w:t>
            </w:r>
            <w:r w:rsidRPr="00B75004">
              <w:rPr>
                <w:shd w:val="clear" w:color="auto" w:fill="FFFFFF" w:themeFill="background1"/>
              </w:rPr>
              <w:t xml:space="preserve"> по охране окружающей среды Беляева Светлана Александровна, тел/факс: </w:t>
            </w:r>
            <w:r w:rsidRPr="00B75004">
              <w:rPr>
                <w:shd w:val="clear" w:color="auto" w:fill="FFFFFF" w:themeFill="background1"/>
                <w:lang w:val="be-BY"/>
              </w:rPr>
              <w:t>+ 375 (222) 77-68-36</w:t>
            </w:r>
            <w:r w:rsidRPr="00B75004">
              <w:rPr>
                <w:shd w:val="clear" w:color="auto" w:fill="FFFFFF" w:themeFill="background1"/>
              </w:rPr>
              <w:t xml:space="preserve">, электронный адрес: </w:t>
            </w:r>
            <w:proofErr w:type="spellStart"/>
            <w:r w:rsidRPr="00B75004">
              <w:rPr>
                <w:szCs w:val="28"/>
                <w:lang w:val="en-US"/>
              </w:rPr>
              <w:t>dst</w:t>
            </w:r>
            <w:proofErr w:type="spellEnd"/>
            <w:r w:rsidRPr="00B75004">
              <w:rPr>
                <w:szCs w:val="28"/>
              </w:rPr>
              <w:t>3.</w:t>
            </w:r>
            <w:proofErr w:type="spellStart"/>
            <w:r w:rsidRPr="00B75004">
              <w:rPr>
                <w:szCs w:val="28"/>
                <w:lang w:val="en-US"/>
              </w:rPr>
              <w:t>oos</w:t>
            </w:r>
            <w:proofErr w:type="spellEnd"/>
            <w:r w:rsidRPr="00B75004">
              <w:rPr>
                <w:szCs w:val="28"/>
              </w:rPr>
              <w:t>@</w:t>
            </w:r>
            <w:proofErr w:type="spellStart"/>
            <w:r w:rsidRPr="00B75004">
              <w:rPr>
                <w:szCs w:val="28"/>
                <w:lang w:val="en-US"/>
              </w:rPr>
              <w:t>dst</w:t>
            </w:r>
            <w:proofErr w:type="spellEnd"/>
            <w:r w:rsidRPr="00B75004">
              <w:rPr>
                <w:szCs w:val="28"/>
              </w:rPr>
              <w:t>-3.</w:t>
            </w:r>
            <w:r w:rsidRPr="00B75004">
              <w:rPr>
                <w:szCs w:val="28"/>
                <w:lang w:val="en-US"/>
              </w:rPr>
              <w:t>by</w:t>
            </w:r>
            <w:r w:rsidRPr="00B75004">
              <w:rPr>
                <w:shd w:val="clear" w:color="auto" w:fill="FFFFFF" w:themeFill="background1"/>
              </w:rPr>
              <w:t>.</w:t>
            </w:r>
            <w:bookmarkStart w:id="0" w:name="_GoBack"/>
            <w:bookmarkEnd w:id="0"/>
          </w:p>
          <w:p w:rsidR="00DC7D5E" w:rsidRPr="00163B3F" w:rsidRDefault="008B1A19" w:rsidP="004A177A">
            <w:pPr>
              <w:ind w:right="-55"/>
            </w:pPr>
            <w:r w:rsidRPr="00163B3F">
              <w:t>В</w:t>
            </w:r>
            <w:r w:rsidR="00F44F44" w:rsidRPr="00163B3F">
              <w:t xml:space="preserve"> срок до </w:t>
            </w:r>
            <w:r w:rsidR="00EC4BAA" w:rsidRPr="00163B3F">
              <w:rPr>
                <w:u w:val="single"/>
              </w:rPr>
              <w:t>1</w:t>
            </w:r>
            <w:r w:rsidR="00163B3F" w:rsidRPr="00163B3F">
              <w:rPr>
                <w:u w:val="single"/>
              </w:rPr>
              <w:t>9</w:t>
            </w:r>
            <w:r w:rsidR="00AC629C" w:rsidRPr="00163B3F">
              <w:rPr>
                <w:u w:val="single"/>
              </w:rPr>
              <w:t>.</w:t>
            </w:r>
            <w:r w:rsidR="00EC4BAA" w:rsidRPr="00163B3F">
              <w:rPr>
                <w:u w:val="single"/>
              </w:rPr>
              <w:t>0</w:t>
            </w:r>
            <w:r w:rsidR="00163B3F" w:rsidRPr="00163B3F">
              <w:rPr>
                <w:u w:val="single"/>
              </w:rPr>
              <w:t>8</w:t>
            </w:r>
            <w:r w:rsidR="00AC629C" w:rsidRPr="00163B3F">
              <w:rPr>
                <w:u w:val="single"/>
              </w:rPr>
              <w:t>.202</w:t>
            </w:r>
            <w:r w:rsidR="00EC4BAA" w:rsidRPr="00163B3F">
              <w:rPr>
                <w:u w:val="single"/>
              </w:rPr>
              <w:t>5</w:t>
            </w:r>
            <w:r w:rsidR="00AC629C" w:rsidRPr="00163B3F">
              <w:rPr>
                <w:u w:val="single"/>
              </w:rPr>
              <w:t xml:space="preserve"> </w:t>
            </w:r>
            <w:r w:rsidR="00F44F44" w:rsidRPr="00163B3F">
              <w:t xml:space="preserve">г. включительно (в течение 10 рабочих дней </w:t>
            </w:r>
            <w:r w:rsidR="00EE791B" w:rsidRPr="00163B3F">
              <w:t>с начала общественных обсуждений</w:t>
            </w:r>
            <w:r w:rsidR="00F44F44" w:rsidRPr="00163B3F">
              <w:t>).</w:t>
            </w:r>
          </w:p>
          <w:p w:rsidR="00DC7D5E" w:rsidRPr="00163B3F" w:rsidRDefault="00DC7D5E" w:rsidP="00D4284A">
            <w:pPr>
              <w:ind w:right="-55"/>
              <w:jc w:val="both"/>
            </w:pPr>
            <w:r w:rsidRPr="00163B3F">
              <w:t>Заявления, поданные после указанных сроков, рассматриваться не будут.</w:t>
            </w:r>
          </w:p>
        </w:tc>
      </w:tr>
      <w:tr w:rsidR="00163B3F" w:rsidRPr="00163B3F" w:rsidTr="00590BA1">
        <w:trPr>
          <w:trHeight w:val="585"/>
          <w:jc w:val="center"/>
        </w:trPr>
        <w:tc>
          <w:tcPr>
            <w:tcW w:w="1824" w:type="pct"/>
          </w:tcPr>
          <w:p w:rsidR="004D528F" w:rsidRPr="00163B3F" w:rsidRDefault="004D528F" w:rsidP="004D528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63B3F">
              <w:rPr>
                <w:b/>
              </w:rPr>
              <w:lastRenderedPageBreak/>
              <w:t xml:space="preserve">Место и дата опубликования уведомления: </w:t>
            </w:r>
          </w:p>
          <w:p w:rsidR="004D528F" w:rsidRPr="00163B3F" w:rsidRDefault="004D528F" w:rsidP="004D528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4D528F" w:rsidRPr="00163B3F" w:rsidRDefault="004D528F" w:rsidP="004D528F">
            <w:pPr>
              <w:ind w:right="-55"/>
              <w:jc w:val="both"/>
            </w:pPr>
          </w:p>
        </w:tc>
        <w:tc>
          <w:tcPr>
            <w:tcW w:w="3176" w:type="pct"/>
          </w:tcPr>
          <w:p w:rsidR="00163B3F" w:rsidRPr="00163B3F" w:rsidRDefault="00163B3F" w:rsidP="00163B3F">
            <w:pPr>
              <w:autoSpaceDE w:val="0"/>
              <w:autoSpaceDN w:val="0"/>
              <w:adjustRightInd w:val="0"/>
              <w:jc w:val="both"/>
            </w:pPr>
            <w:r w:rsidRPr="00163B3F">
              <w:t xml:space="preserve"> – на официальном интернет-сайте Могилевского районного исполнительного комитета https://mogilev-rik.gov.by, в разделе «Общественные обсуждения» – 06.08.2025 г.;</w:t>
            </w:r>
          </w:p>
          <w:p w:rsidR="004D528F" w:rsidRPr="00163B3F" w:rsidRDefault="00163B3F" w:rsidP="00674435">
            <w:pPr>
              <w:autoSpaceDE w:val="0"/>
              <w:autoSpaceDN w:val="0"/>
              <w:adjustRightInd w:val="0"/>
              <w:jc w:val="both"/>
            </w:pPr>
            <w:r w:rsidRPr="00163B3F">
              <w:t xml:space="preserve"> –</w:t>
            </w:r>
            <w:r w:rsidR="005B7EAC" w:rsidRPr="00163B3F">
              <w:t xml:space="preserve"> в печатных средствах массовой информации </w:t>
            </w:r>
            <w:r w:rsidRPr="00163B3F">
              <w:t xml:space="preserve">– в районной </w:t>
            </w:r>
            <w:r w:rsidR="005B7EAC" w:rsidRPr="00163B3F">
              <w:t>газет</w:t>
            </w:r>
            <w:r w:rsidRPr="00163B3F">
              <w:t>е</w:t>
            </w:r>
            <w:r w:rsidR="005B7EAC" w:rsidRPr="00163B3F">
              <w:t xml:space="preserve"> «</w:t>
            </w:r>
            <w:proofErr w:type="spellStart"/>
            <w:r w:rsidR="005B7EAC" w:rsidRPr="00163B3F">
              <w:t>Прыдняпроýская</w:t>
            </w:r>
            <w:proofErr w:type="spellEnd"/>
            <w:r w:rsidR="005B7EAC" w:rsidRPr="00163B3F">
              <w:t xml:space="preserve"> н</w:t>
            </w:r>
            <w:proofErr w:type="spellStart"/>
            <w:r w:rsidR="005B7EAC" w:rsidRPr="00163B3F">
              <w:rPr>
                <w:lang w:val="en-US"/>
              </w:rPr>
              <w:t>i</w:t>
            </w:r>
            <w:r w:rsidR="005B7EAC" w:rsidRPr="00163B3F">
              <w:t>ва</w:t>
            </w:r>
            <w:proofErr w:type="spellEnd"/>
            <w:r w:rsidR="005B7EAC" w:rsidRPr="00163B3F">
              <w:t>»</w:t>
            </w:r>
            <w:r w:rsidRPr="00163B3F">
              <w:t xml:space="preserve">, </w:t>
            </w:r>
            <w:r w:rsidR="008B1A19" w:rsidRPr="00163B3F">
              <w:t xml:space="preserve">выпуск от </w:t>
            </w:r>
            <w:r w:rsidRPr="00163B3F">
              <w:t>0</w:t>
            </w:r>
            <w:r w:rsidR="008B1A19" w:rsidRPr="00163B3F">
              <w:t>6.0</w:t>
            </w:r>
            <w:r w:rsidRPr="00163B3F">
              <w:t>8</w:t>
            </w:r>
            <w:r w:rsidR="008B1A19" w:rsidRPr="00163B3F">
              <w:t>.2025</w:t>
            </w:r>
            <w:r w:rsidR="005B7EAC" w:rsidRPr="00163B3F">
              <w:t xml:space="preserve"> г.</w:t>
            </w:r>
          </w:p>
        </w:tc>
      </w:tr>
    </w:tbl>
    <w:p w:rsidR="00783B49" w:rsidRPr="00123642" w:rsidRDefault="00783B49" w:rsidP="00AC0A19">
      <w:pPr>
        <w:jc w:val="both"/>
        <w:rPr>
          <w:color w:val="FF0000"/>
        </w:rPr>
      </w:pPr>
    </w:p>
    <w:sectPr w:rsidR="00783B49" w:rsidRPr="00123642" w:rsidSect="00424C1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561"/>
    <w:multiLevelType w:val="hybridMultilevel"/>
    <w:tmpl w:val="4B9E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63C4"/>
    <w:multiLevelType w:val="hybridMultilevel"/>
    <w:tmpl w:val="47BC4F3C"/>
    <w:lvl w:ilvl="0" w:tplc="64C2D57E">
      <w:start w:val="1"/>
      <w:numFmt w:val="bullet"/>
      <w:pStyle w:val="a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B46E62"/>
    <w:multiLevelType w:val="hybridMultilevel"/>
    <w:tmpl w:val="AFE6A63E"/>
    <w:lvl w:ilvl="0" w:tplc="2D32331C">
      <w:start w:val="1"/>
      <w:numFmt w:val="bullet"/>
      <w:pStyle w:val="21"/>
      <w:lvlText w:val="–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42"/>
    <w:rsid w:val="00000C40"/>
    <w:rsid w:val="00015D58"/>
    <w:rsid w:val="000229ED"/>
    <w:rsid w:val="0002600A"/>
    <w:rsid w:val="00031428"/>
    <w:rsid w:val="0004147C"/>
    <w:rsid w:val="000430FA"/>
    <w:rsid w:val="000437F0"/>
    <w:rsid w:val="00044D61"/>
    <w:rsid w:val="00052D73"/>
    <w:rsid w:val="00055893"/>
    <w:rsid w:val="00057EEE"/>
    <w:rsid w:val="00072CE3"/>
    <w:rsid w:val="0007330D"/>
    <w:rsid w:val="00075ED8"/>
    <w:rsid w:val="00076B96"/>
    <w:rsid w:val="000776DB"/>
    <w:rsid w:val="000819A2"/>
    <w:rsid w:val="0008479A"/>
    <w:rsid w:val="00084831"/>
    <w:rsid w:val="000A19B3"/>
    <w:rsid w:val="000B19F7"/>
    <w:rsid w:val="000B2BF4"/>
    <w:rsid w:val="000B2F4B"/>
    <w:rsid w:val="000B4FF9"/>
    <w:rsid w:val="000B7AC5"/>
    <w:rsid w:val="000B7F6C"/>
    <w:rsid w:val="000C1F54"/>
    <w:rsid w:val="000D2813"/>
    <w:rsid w:val="000D2E6F"/>
    <w:rsid w:val="000D5D26"/>
    <w:rsid w:val="000D665D"/>
    <w:rsid w:val="000E1DDB"/>
    <w:rsid w:val="000E4F97"/>
    <w:rsid w:val="000F5A14"/>
    <w:rsid w:val="00100036"/>
    <w:rsid w:val="00104DFC"/>
    <w:rsid w:val="00123642"/>
    <w:rsid w:val="00127E23"/>
    <w:rsid w:val="001315CC"/>
    <w:rsid w:val="00133906"/>
    <w:rsid w:val="00136191"/>
    <w:rsid w:val="00136B2D"/>
    <w:rsid w:val="001565B0"/>
    <w:rsid w:val="00162403"/>
    <w:rsid w:val="00163B3F"/>
    <w:rsid w:val="001759C1"/>
    <w:rsid w:val="00190B0C"/>
    <w:rsid w:val="00192B83"/>
    <w:rsid w:val="0019363B"/>
    <w:rsid w:val="001A0F93"/>
    <w:rsid w:val="001A34B4"/>
    <w:rsid w:val="001B4F31"/>
    <w:rsid w:val="001C1C4B"/>
    <w:rsid w:val="001D5B5F"/>
    <w:rsid w:val="001D735D"/>
    <w:rsid w:val="001E098E"/>
    <w:rsid w:val="001E2473"/>
    <w:rsid w:val="001F28B6"/>
    <w:rsid w:val="00201740"/>
    <w:rsid w:val="00205F2A"/>
    <w:rsid w:val="00224913"/>
    <w:rsid w:val="00226C63"/>
    <w:rsid w:val="002651F9"/>
    <w:rsid w:val="00280B50"/>
    <w:rsid w:val="00282537"/>
    <w:rsid w:val="00284399"/>
    <w:rsid w:val="002A0457"/>
    <w:rsid w:val="002C12FB"/>
    <w:rsid w:val="002C242B"/>
    <w:rsid w:val="002C5D64"/>
    <w:rsid w:val="002C709A"/>
    <w:rsid w:val="002C7299"/>
    <w:rsid w:val="002D1D47"/>
    <w:rsid w:val="002D4A05"/>
    <w:rsid w:val="002D7D61"/>
    <w:rsid w:val="002E26E0"/>
    <w:rsid w:val="002E517F"/>
    <w:rsid w:val="002F090F"/>
    <w:rsid w:val="002F6E0E"/>
    <w:rsid w:val="003035BC"/>
    <w:rsid w:val="00304018"/>
    <w:rsid w:val="00304121"/>
    <w:rsid w:val="00304C30"/>
    <w:rsid w:val="00304D51"/>
    <w:rsid w:val="00306730"/>
    <w:rsid w:val="00313871"/>
    <w:rsid w:val="00323348"/>
    <w:rsid w:val="003259C0"/>
    <w:rsid w:val="00346D09"/>
    <w:rsid w:val="00355CC0"/>
    <w:rsid w:val="00373AD6"/>
    <w:rsid w:val="0037428B"/>
    <w:rsid w:val="00375C31"/>
    <w:rsid w:val="0037722A"/>
    <w:rsid w:val="003850F0"/>
    <w:rsid w:val="00391E80"/>
    <w:rsid w:val="0039249A"/>
    <w:rsid w:val="003A4062"/>
    <w:rsid w:val="003B7388"/>
    <w:rsid w:val="003E41E4"/>
    <w:rsid w:val="003E5FD8"/>
    <w:rsid w:val="003F7A2E"/>
    <w:rsid w:val="0040679B"/>
    <w:rsid w:val="00421B28"/>
    <w:rsid w:val="0042322A"/>
    <w:rsid w:val="00424C10"/>
    <w:rsid w:val="00425060"/>
    <w:rsid w:val="00430CC8"/>
    <w:rsid w:val="00433EE2"/>
    <w:rsid w:val="00434535"/>
    <w:rsid w:val="00440407"/>
    <w:rsid w:val="0044386C"/>
    <w:rsid w:val="00451B43"/>
    <w:rsid w:val="0045475B"/>
    <w:rsid w:val="0045598C"/>
    <w:rsid w:val="00460990"/>
    <w:rsid w:val="00463F37"/>
    <w:rsid w:val="00465CA3"/>
    <w:rsid w:val="00465CF8"/>
    <w:rsid w:val="004745B7"/>
    <w:rsid w:val="00490430"/>
    <w:rsid w:val="00493E0D"/>
    <w:rsid w:val="004A07AB"/>
    <w:rsid w:val="004A177A"/>
    <w:rsid w:val="004A4C56"/>
    <w:rsid w:val="004A59AE"/>
    <w:rsid w:val="004B26C8"/>
    <w:rsid w:val="004B4386"/>
    <w:rsid w:val="004C1C5E"/>
    <w:rsid w:val="004C22AB"/>
    <w:rsid w:val="004C6FA9"/>
    <w:rsid w:val="004C7CAD"/>
    <w:rsid w:val="004D09AA"/>
    <w:rsid w:val="004D528F"/>
    <w:rsid w:val="004E291D"/>
    <w:rsid w:val="004E6139"/>
    <w:rsid w:val="004F0A92"/>
    <w:rsid w:val="00502493"/>
    <w:rsid w:val="00502F2D"/>
    <w:rsid w:val="00503B25"/>
    <w:rsid w:val="0050751C"/>
    <w:rsid w:val="00513FFF"/>
    <w:rsid w:val="00517B7E"/>
    <w:rsid w:val="00522279"/>
    <w:rsid w:val="005226EA"/>
    <w:rsid w:val="00524943"/>
    <w:rsid w:val="0052672B"/>
    <w:rsid w:val="00533C2F"/>
    <w:rsid w:val="0053464A"/>
    <w:rsid w:val="00536945"/>
    <w:rsid w:val="00557A05"/>
    <w:rsid w:val="005646DE"/>
    <w:rsid w:val="00565416"/>
    <w:rsid w:val="00566B27"/>
    <w:rsid w:val="00570E67"/>
    <w:rsid w:val="005713C5"/>
    <w:rsid w:val="0059024F"/>
    <w:rsid w:val="00590BA1"/>
    <w:rsid w:val="00595448"/>
    <w:rsid w:val="005B12F8"/>
    <w:rsid w:val="005B7EAC"/>
    <w:rsid w:val="005C06F3"/>
    <w:rsid w:val="005C071C"/>
    <w:rsid w:val="005C3E05"/>
    <w:rsid w:val="005C7498"/>
    <w:rsid w:val="005D6CFC"/>
    <w:rsid w:val="005E17CD"/>
    <w:rsid w:val="005E34F7"/>
    <w:rsid w:val="005F2BC9"/>
    <w:rsid w:val="005F6D74"/>
    <w:rsid w:val="00604279"/>
    <w:rsid w:val="00606E8F"/>
    <w:rsid w:val="00610AC4"/>
    <w:rsid w:val="00612576"/>
    <w:rsid w:val="006166B6"/>
    <w:rsid w:val="00623321"/>
    <w:rsid w:val="00634F44"/>
    <w:rsid w:val="006378AE"/>
    <w:rsid w:val="00646DAC"/>
    <w:rsid w:val="00654B3E"/>
    <w:rsid w:val="00665623"/>
    <w:rsid w:val="00672D0C"/>
    <w:rsid w:val="00672F8F"/>
    <w:rsid w:val="00674435"/>
    <w:rsid w:val="00687231"/>
    <w:rsid w:val="0068743B"/>
    <w:rsid w:val="00695A24"/>
    <w:rsid w:val="00696820"/>
    <w:rsid w:val="006A787E"/>
    <w:rsid w:val="006B449F"/>
    <w:rsid w:val="006B6FE0"/>
    <w:rsid w:val="006C023A"/>
    <w:rsid w:val="006C7761"/>
    <w:rsid w:val="006D0740"/>
    <w:rsid w:val="006D7DC4"/>
    <w:rsid w:val="006E734D"/>
    <w:rsid w:val="006E7CE2"/>
    <w:rsid w:val="006F0502"/>
    <w:rsid w:val="006F354E"/>
    <w:rsid w:val="0071299D"/>
    <w:rsid w:val="00712B25"/>
    <w:rsid w:val="00717F20"/>
    <w:rsid w:val="00724FCE"/>
    <w:rsid w:val="0073049D"/>
    <w:rsid w:val="007342FA"/>
    <w:rsid w:val="007372E4"/>
    <w:rsid w:val="00737825"/>
    <w:rsid w:val="0074125A"/>
    <w:rsid w:val="00742E29"/>
    <w:rsid w:val="00745B79"/>
    <w:rsid w:val="007525D1"/>
    <w:rsid w:val="00752C2F"/>
    <w:rsid w:val="00757B9E"/>
    <w:rsid w:val="0076088F"/>
    <w:rsid w:val="0076403C"/>
    <w:rsid w:val="007649E2"/>
    <w:rsid w:val="00765254"/>
    <w:rsid w:val="00772CE6"/>
    <w:rsid w:val="00773674"/>
    <w:rsid w:val="00782DA4"/>
    <w:rsid w:val="00783428"/>
    <w:rsid w:val="00783B49"/>
    <w:rsid w:val="00794C2A"/>
    <w:rsid w:val="007972F8"/>
    <w:rsid w:val="007A4388"/>
    <w:rsid w:val="007B2942"/>
    <w:rsid w:val="007C31B3"/>
    <w:rsid w:val="007C57FB"/>
    <w:rsid w:val="007C6A75"/>
    <w:rsid w:val="007D0181"/>
    <w:rsid w:val="007D553D"/>
    <w:rsid w:val="007E5063"/>
    <w:rsid w:val="007E5128"/>
    <w:rsid w:val="00802F6D"/>
    <w:rsid w:val="0080478F"/>
    <w:rsid w:val="00806E4C"/>
    <w:rsid w:val="00810B0D"/>
    <w:rsid w:val="00812BAB"/>
    <w:rsid w:val="008155A6"/>
    <w:rsid w:val="00815AFE"/>
    <w:rsid w:val="00824C4C"/>
    <w:rsid w:val="00832FB9"/>
    <w:rsid w:val="008345E8"/>
    <w:rsid w:val="00835CD6"/>
    <w:rsid w:val="008469E4"/>
    <w:rsid w:val="008560D7"/>
    <w:rsid w:val="008638DE"/>
    <w:rsid w:val="0087250C"/>
    <w:rsid w:val="00880CFB"/>
    <w:rsid w:val="008823AF"/>
    <w:rsid w:val="00882451"/>
    <w:rsid w:val="00884F23"/>
    <w:rsid w:val="00885F77"/>
    <w:rsid w:val="008906BA"/>
    <w:rsid w:val="008958B3"/>
    <w:rsid w:val="008A54EE"/>
    <w:rsid w:val="008B1A19"/>
    <w:rsid w:val="008B5900"/>
    <w:rsid w:val="008C1DCF"/>
    <w:rsid w:val="008C43D6"/>
    <w:rsid w:val="008D0B5A"/>
    <w:rsid w:val="008E3D2C"/>
    <w:rsid w:val="008E57EC"/>
    <w:rsid w:val="0090375A"/>
    <w:rsid w:val="00906198"/>
    <w:rsid w:val="00930472"/>
    <w:rsid w:val="00940764"/>
    <w:rsid w:val="00950CFF"/>
    <w:rsid w:val="00962832"/>
    <w:rsid w:val="00974309"/>
    <w:rsid w:val="00974444"/>
    <w:rsid w:val="00976904"/>
    <w:rsid w:val="009838A6"/>
    <w:rsid w:val="009857D0"/>
    <w:rsid w:val="00993D3D"/>
    <w:rsid w:val="00997BBD"/>
    <w:rsid w:val="009B116C"/>
    <w:rsid w:val="009B5AA9"/>
    <w:rsid w:val="009C1834"/>
    <w:rsid w:val="009C3431"/>
    <w:rsid w:val="009D4603"/>
    <w:rsid w:val="009F3D1D"/>
    <w:rsid w:val="00A11992"/>
    <w:rsid w:val="00A1606B"/>
    <w:rsid w:val="00A25B70"/>
    <w:rsid w:val="00A264B9"/>
    <w:rsid w:val="00A26655"/>
    <w:rsid w:val="00A313F5"/>
    <w:rsid w:val="00A57D63"/>
    <w:rsid w:val="00A65A35"/>
    <w:rsid w:val="00A7307C"/>
    <w:rsid w:val="00A94E7A"/>
    <w:rsid w:val="00A96F2B"/>
    <w:rsid w:val="00AA5C69"/>
    <w:rsid w:val="00AA6672"/>
    <w:rsid w:val="00AB5844"/>
    <w:rsid w:val="00AB62A4"/>
    <w:rsid w:val="00AC0A19"/>
    <w:rsid w:val="00AC0C91"/>
    <w:rsid w:val="00AC45E7"/>
    <w:rsid w:val="00AC629C"/>
    <w:rsid w:val="00AC6F1B"/>
    <w:rsid w:val="00AD14CC"/>
    <w:rsid w:val="00AE1ACF"/>
    <w:rsid w:val="00AE79D9"/>
    <w:rsid w:val="00AF48E8"/>
    <w:rsid w:val="00B0334F"/>
    <w:rsid w:val="00B03D24"/>
    <w:rsid w:val="00B07FFA"/>
    <w:rsid w:val="00B10457"/>
    <w:rsid w:val="00B146D1"/>
    <w:rsid w:val="00B16F42"/>
    <w:rsid w:val="00B170CA"/>
    <w:rsid w:val="00B24291"/>
    <w:rsid w:val="00B24A91"/>
    <w:rsid w:val="00B309B4"/>
    <w:rsid w:val="00B30FC4"/>
    <w:rsid w:val="00B33C6A"/>
    <w:rsid w:val="00B3516B"/>
    <w:rsid w:val="00B43B9D"/>
    <w:rsid w:val="00B47A9A"/>
    <w:rsid w:val="00B50D08"/>
    <w:rsid w:val="00B51F4C"/>
    <w:rsid w:val="00B54510"/>
    <w:rsid w:val="00B54DCF"/>
    <w:rsid w:val="00B5568D"/>
    <w:rsid w:val="00B563DC"/>
    <w:rsid w:val="00B675E4"/>
    <w:rsid w:val="00B70F5F"/>
    <w:rsid w:val="00B717D4"/>
    <w:rsid w:val="00B72803"/>
    <w:rsid w:val="00B72EBA"/>
    <w:rsid w:val="00B75004"/>
    <w:rsid w:val="00B87501"/>
    <w:rsid w:val="00B90849"/>
    <w:rsid w:val="00B90F9C"/>
    <w:rsid w:val="00BA2802"/>
    <w:rsid w:val="00BC3A9C"/>
    <w:rsid w:val="00BC67F2"/>
    <w:rsid w:val="00BC7B29"/>
    <w:rsid w:val="00BD0D08"/>
    <w:rsid w:val="00BD459C"/>
    <w:rsid w:val="00BE4E3F"/>
    <w:rsid w:val="00C06AD6"/>
    <w:rsid w:val="00C107D3"/>
    <w:rsid w:val="00C11A6D"/>
    <w:rsid w:val="00C20AF7"/>
    <w:rsid w:val="00C24BE4"/>
    <w:rsid w:val="00C5406D"/>
    <w:rsid w:val="00C5626C"/>
    <w:rsid w:val="00C71840"/>
    <w:rsid w:val="00C7514D"/>
    <w:rsid w:val="00C75304"/>
    <w:rsid w:val="00C808FF"/>
    <w:rsid w:val="00C95841"/>
    <w:rsid w:val="00CA42B5"/>
    <w:rsid w:val="00CA6361"/>
    <w:rsid w:val="00CC5725"/>
    <w:rsid w:val="00CC6DBF"/>
    <w:rsid w:val="00CD3409"/>
    <w:rsid w:val="00CD4DCF"/>
    <w:rsid w:val="00CD7C0B"/>
    <w:rsid w:val="00CE13FA"/>
    <w:rsid w:val="00CE2F41"/>
    <w:rsid w:val="00CE7C4C"/>
    <w:rsid w:val="00CF63B3"/>
    <w:rsid w:val="00CF6B49"/>
    <w:rsid w:val="00CF70CC"/>
    <w:rsid w:val="00D01C5D"/>
    <w:rsid w:val="00D05F30"/>
    <w:rsid w:val="00D108F3"/>
    <w:rsid w:val="00D10A75"/>
    <w:rsid w:val="00D122D5"/>
    <w:rsid w:val="00D17F22"/>
    <w:rsid w:val="00D3527B"/>
    <w:rsid w:val="00D37D32"/>
    <w:rsid w:val="00D4284A"/>
    <w:rsid w:val="00D463BA"/>
    <w:rsid w:val="00D50C1D"/>
    <w:rsid w:val="00D53BB7"/>
    <w:rsid w:val="00D67802"/>
    <w:rsid w:val="00D732BD"/>
    <w:rsid w:val="00D84C8C"/>
    <w:rsid w:val="00D865E4"/>
    <w:rsid w:val="00D90891"/>
    <w:rsid w:val="00D922FD"/>
    <w:rsid w:val="00DA74F4"/>
    <w:rsid w:val="00DA7A83"/>
    <w:rsid w:val="00DB0990"/>
    <w:rsid w:val="00DB79D7"/>
    <w:rsid w:val="00DC0C4A"/>
    <w:rsid w:val="00DC1997"/>
    <w:rsid w:val="00DC3E97"/>
    <w:rsid w:val="00DC5C59"/>
    <w:rsid w:val="00DC7D5E"/>
    <w:rsid w:val="00DD139A"/>
    <w:rsid w:val="00DD2D4E"/>
    <w:rsid w:val="00DD797B"/>
    <w:rsid w:val="00DE0997"/>
    <w:rsid w:val="00DE37C5"/>
    <w:rsid w:val="00DE4FCC"/>
    <w:rsid w:val="00DE66A3"/>
    <w:rsid w:val="00DE6941"/>
    <w:rsid w:val="00DF42CE"/>
    <w:rsid w:val="00DF7BB3"/>
    <w:rsid w:val="00E0272D"/>
    <w:rsid w:val="00E02A34"/>
    <w:rsid w:val="00E03CF7"/>
    <w:rsid w:val="00E12E9A"/>
    <w:rsid w:val="00E22035"/>
    <w:rsid w:val="00E23AD3"/>
    <w:rsid w:val="00E32077"/>
    <w:rsid w:val="00E33111"/>
    <w:rsid w:val="00E332AB"/>
    <w:rsid w:val="00E37A38"/>
    <w:rsid w:val="00E42907"/>
    <w:rsid w:val="00E61365"/>
    <w:rsid w:val="00E6181A"/>
    <w:rsid w:val="00E678EE"/>
    <w:rsid w:val="00E73496"/>
    <w:rsid w:val="00E75E50"/>
    <w:rsid w:val="00E90581"/>
    <w:rsid w:val="00E90E2A"/>
    <w:rsid w:val="00E928CF"/>
    <w:rsid w:val="00E930BF"/>
    <w:rsid w:val="00E974D0"/>
    <w:rsid w:val="00E97E57"/>
    <w:rsid w:val="00EA147C"/>
    <w:rsid w:val="00EA34BF"/>
    <w:rsid w:val="00EA4A23"/>
    <w:rsid w:val="00EA6A22"/>
    <w:rsid w:val="00EB24B4"/>
    <w:rsid w:val="00EB5D25"/>
    <w:rsid w:val="00EC4BAA"/>
    <w:rsid w:val="00EE01D0"/>
    <w:rsid w:val="00EE1A4E"/>
    <w:rsid w:val="00EE791B"/>
    <w:rsid w:val="00F01663"/>
    <w:rsid w:val="00F146C2"/>
    <w:rsid w:val="00F44F44"/>
    <w:rsid w:val="00F53502"/>
    <w:rsid w:val="00F71BEF"/>
    <w:rsid w:val="00F76187"/>
    <w:rsid w:val="00FA6A93"/>
    <w:rsid w:val="00FA7D79"/>
    <w:rsid w:val="00FB1E60"/>
    <w:rsid w:val="00FB3050"/>
    <w:rsid w:val="00FB6AA7"/>
    <w:rsid w:val="00FC4613"/>
    <w:rsid w:val="00FC51BE"/>
    <w:rsid w:val="00FC6947"/>
    <w:rsid w:val="00FD109D"/>
    <w:rsid w:val="00FD3D3F"/>
    <w:rsid w:val="00FE3EC1"/>
    <w:rsid w:val="00FE5B29"/>
    <w:rsid w:val="00FF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38CDF-A7C3-48F8-9A9A-4BD3A3A0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2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link w:val="40"/>
    <w:uiPriority w:val="9"/>
    <w:qFormat/>
    <w:rsid w:val="00CD7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E90E2A"/>
    <w:rPr>
      <w:b/>
      <w:bCs/>
    </w:rPr>
  </w:style>
  <w:style w:type="character" w:customStyle="1" w:styleId="a5">
    <w:name w:val="Основной текст Знак"/>
    <w:basedOn w:val="a1"/>
    <w:link w:val="a4"/>
    <w:semiHidden/>
    <w:rsid w:val="00E90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E90E2A"/>
    <w:rPr>
      <w:b/>
      <w:bCs/>
    </w:rPr>
  </w:style>
  <w:style w:type="paragraph" w:customStyle="1" w:styleId="a7">
    <w:name w:val="Должность"/>
    <w:basedOn w:val="a0"/>
    <w:rsid w:val="00E90E2A"/>
    <w:pPr>
      <w:spacing w:line="280" w:lineRule="exact"/>
    </w:pPr>
    <w:rPr>
      <w:sz w:val="26"/>
      <w:szCs w:val="20"/>
    </w:rPr>
  </w:style>
  <w:style w:type="character" w:styleId="a8">
    <w:name w:val="Hyperlink"/>
    <w:rsid w:val="00E90E2A"/>
    <w:rPr>
      <w:color w:val="0000FF"/>
      <w:u w:val="single"/>
    </w:rPr>
  </w:style>
  <w:style w:type="character" w:styleId="HTML">
    <w:name w:val="HTML Cite"/>
    <w:rsid w:val="00E90E2A"/>
    <w:rPr>
      <w:i w:val="0"/>
      <w:iCs w:val="0"/>
      <w:color w:val="006621"/>
    </w:rPr>
  </w:style>
  <w:style w:type="paragraph" w:styleId="a9">
    <w:name w:val="Balloon Text"/>
    <w:basedOn w:val="a0"/>
    <w:link w:val="aa"/>
    <w:uiPriority w:val="99"/>
    <w:semiHidden/>
    <w:unhideWhenUsed/>
    <w:rsid w:val="00C9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9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Текст Мой"/>
    <w:link w:val="10"/>
    <w:qFormat/>
    <w:rsid w:val="001315C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1 Текст Мой Знак"/>
    <w:link w:val="1"/>
    <w:locked/>
    <w:rsid w:val="001315CC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0"/>
    <w:link w:val="ac"/>
    <w:uiPriority w:val="99"/>
    <w:unhideWhenUsed/>
    <w:rsid w:val="00490430"/>
  </w:style>
  <w:style w:type="character" w:customStyle="1" w:styleId="apple-converted-space">
    <w:name w:val="apple-converted-space"/>
    <w:rsid w:val="000B4FF9"/>
  </w:style>
  <w:style w:type="character" w:customStyle="1" w:styleId="ac">
    <w:name w:val="Обычный (веб) Знак"/>
    <w:link w:val="ab"/>
    <w:semiHidden/>
    <w:locked/>
    <w:rsid w:val="004F0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351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Текст Мой"/>
    <w:link w:val="af"/>
    <w:qFormat/>
    <w:rsid w:val="00E974D0"/>
    <w:pPr>
      <w:spacing w:after="6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Текст Мой Знак"/>
    <w:link w:val="ae"/>
    <w:locked/>
    <w:rsid w:val="00E974D0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2 Спискок мой1"/>
    <w:link w:val="210"/>
    <w:qFormat/>
    <w:rsid w:val="00634F44"/>
    <w:pPr>
      <w:numPr>
        <w:numId w:val="2"/>
      </w:numPr>
      <w:tabs>
        <w:tab w:val="left" w:pos="1134"/>
      </w:tabs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2 Спискок мой1 Знак"/>
    <w:basedOn w:val="a1"/>
    <w:link w:val="21"/>
    <w:rsid w:val="00634F4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0"/>
    <w:link w:val="af1"/>
    <w:uiPriority w:val="99"/>
    <w:semiHidden/>
    <w:unhideWhenUsed/>
    <w:rsid w:val="005713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571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BC3A9C"/>
    <w:rPr>
      <w:color w:val="800080" w:themeColor="followedHyperlink"/>
      <w:u w:val="single"/>
    </w:rPr>
  </w:style>
  <w:style w:type="paragraph" w:customStyle="1" w:styleId="rb-koord">
    <w:name w:val="rb-koord"/>
    <w:basedOn w:val="a0"/>
    <w:rsid w:val="00B5568D"/>
    <w:pPr>
      <w:spacing w:before="100" w:beforeAutospacing="1" w:after="100" w:afterAutospacing="1"/>
    </w:pPr>
  </w:style>
  <w:style w:type="paragraph" w:customStyle="1" w:styleId="rb-data">
    <w:name w:val="rb-data"/>
    <w:basedOn w:val="a0"/>
    <w:rsid w:val="00B5568D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D7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CD7C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4">
    <w:name w:val="Без интервала Знак"/>
    <w:link w:val="af3"/>
    <w:uiPriority w:val="1"/>
    <w:locked/>
    <w:rsid w:val="00CD7C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5">
    <w:name w:val="Абзац с отступом Знак"/>
    <w:link w:val="af6"/>
    <w:locked/>
    <w:rsid w:val="00742E29"/>
    <w:rPr>
      <w:sz w:val="28"/>
      <w:szCs w:val="24"/>
      <w:lang w:val="x-none"/>
    </w:rPr>
  </w:style>
  <w:style w:type="paragraph" w:customStyle="1" w:styleId="af6">
    <w:name w:val="Абзац с отступом"/>
    <w:basedOn w:val="a0"/>
    <w:link w:val="af5"/>
    <w:qFormat/>
    <w:rsid w:val="00742E29"/>
    <w:pPr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val="x-none" w:eastAsia="en-US"/>
    </w:rPr>
  </w:style>
  <w:style w:type="character" w:customStyle="1" w:styleId="af7">
    <w:name w:val="Абзац список Знак"/>
    <w:link w:val="a"/>
    <w:uiPriority w:val="39"/>
    <w:locked/>
    <w:rsid w:val="00742E29"/>
    <w:rPr>
      <w:sz w:val="28"/>
      <w:szCs w:val="24"/>
      <w:lang w:val="x-none"/>
    </w:rPr>
  </w:style>
  <w:style w:type="paragraph" w:customStyle="1" w:styleId="a">
    <w:name w:val="Абзац список"/>
    <w:basedOn w:val="a0"/>
    <w:link w:val="af7"/>
    <w:uiPriority w:val="39"/>
    <w:qFormat/>
    <w:rsid w:val="00742E29"/>
    <w:pPr>
      <w:numPr>
        <w:numId w:val="3"/>
      </w:numPr>
      <w:tabs>
        <w:tab w:val="left" w:pos="1230"/>
      </w:tabs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val="x-none" w:eastAsia="en-US"/>
    </w:rPr>
  </w:style>
  <w:style w:type="character" w:customStyle="1" w:styleId="Bodytext2">
    <w:name w:val="Body text (2)_"/>
    <w:link w:val="Bodytext20"/>
    <w:locked/>
    <w:rsid w:val="007C31B3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C31B3"/>
    <w:pPr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ilev-rik.gov.by" TargetMode="External"/><Relationship Id="rId3" Type="http://schemas.openxmlformats.org/officeDocument/2006/relationships/styles" Target="styles.xml"/><Relationship Id="rId7" Type="http://schemas.openxmlformats.org/officeDocument/2006/relationships/hyperlink" Target="mailto:dst3@dst-3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t3@dst-3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tdel_ais@mogrik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del_ais@mogrik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53;&#1055;&#1060;\&#1052;&#1086;&#1080;%20&#1086;&#1073;&#1098;&#1077;&#1082;&#1090;&#1099;%20&#1074;%20&#1088;&#1072;&#1073;&#1086;&#1090;&#1077;\&#1044;&#1057;&#1058;%20&#1040;&#1041;&#1047;%20&#1058;&#1077;&#1093;&#1084;&#1086;&#1076;&#1077;&#1088;&#1085;&#1080;&#1079;&#1072;&#1094;&#1080;&#1103;\&#1054;&#1054;&#1057;%20&#1054;&#1042;&#1054;&#1057;%20&#1074;%20&#1088;&#1072;&#1073;&#1086;&#1090;&#1077;\&#1044;&#1083;&#1103;%20&#1086;&#1073;&#1097;&#1077;&#1089;&#1090;&#1074;&#1077;&#1085;&#1085;&#1099;&#1093;%20&#1086;&#1073;&#1089;&#1091;&#1078;&#1076;&#1077;&#1085;&#1080;&#1081;\&#1054;&#1089;&#1085;&#1086;&#1074;&#1085;&#1086;&#1077;%20&#1091;&#1074;&#1077;&#1076;&#1086;&#1084;&#1083;&#1077;&#1085;&#1080;&#1077;%20&#1044;&#1057;&#1058;%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ED11-D0FF-4D5E-8211-339563E3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Основное уведомление ДСТ </Template>
  <TotalTime>76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Беляева Светлана Александровна</cp:lastModifiedBy>
  <cp:revision>8</cp:revision>
  <cp:lastPrinted>2017-06-26T05:36:00Z</cp:lastPrinted>
  <dcterms:created xsi:type="dcterms:W3CDTF">2025-07-26T11:37:00Z</dcterms:created>
  <dcterms:modified xsi:type="dcterms:W3CDTF">2025-07-30T05:47:00Z</dcterms:modified>
</cp:coreProperties>
</file>