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DD94" w14:textId="77777777" w:rsidR="000907FB" w:rsidRPr="000907FB" w:rsidRDefault="000907FB" w:rsidP="000907FB">
      <w:pPr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0907FB">
        <w:rPr>
          <w:rFonts w:ascii="Times New Roman" w:hAnsi="Times New Roman" w:cs="Times New Roman"/>
          <w:b/>
          <w:bCs/>
          <w:sz w:val="28"/>
          <w:szCs w:val="28"/>
          <w:lang w:val="ru-BY"/>
        </w:rPr>
        <w:t>17 ноября – срок уплаты имущественных налогов физическими лицами</w:t>
      </w:r>
    </w:p>
    <w:p w14:paraId="2B911A40" w14:textId="334AF0A3" w:rsidR="00AA0986" w:rsidRPr="000907FB" w:rsidRDefault="000907FB">
      <w:pPr>
        <w:rPr>
          <w:b/>
          <w:bCs/>
        </w:rPr>
      </w:pPr>
      <w:r>
        <w:rPr>
          <w:noProof/>
        </w:rPr>
        <w:drawing>
          <wp:inline distT="0" distB="0" distL="0" distR="0" wp14:anchorId="4C90329A" wp14:editId="3F5EB35D">
            <wp:extent cx="6006022" cy="8477250"/>
            <wp:effectExtent l="0" t="0" r="0" b="0"/>
            <wp:docPr id="1256215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744" cy="849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986" w:rsidRPr="0009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FB"/>
    <w:rsid w:val="000907FB"/>
    <w:rsid w:val="0011368C"/>
    <w:rsid w:val="001D626E"/>
    <w:rsid w:val="00304736"/>
    <w:rsid w:val="0072300B"/>
    <w:rsid w:val="00880167"/>
    <w:rsid w:val="00913690"/>
    <w:rsid w:val="00AA0986"/>
    <w:rsid w:val="00DE1515"/>
    <w:rsid w:val="00E51BFB"/>
    <w:rsid w:val="00F3678E"/>
    <w:rsid w:val="00F75EB8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9024"/>
  <w15:chartTrackingRefBased/>
  <w15:docId w15:val="{F32CCD3B-6BDF-4950-974C-9EBC2596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7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7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7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7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7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7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0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0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07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07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07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07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0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1</cp:revision>
  <dcterms:created xsi:type="dcterms:W3CDTF">2025-09-25T11:18:00Z</dcterms:created>
  <dcterms:modified xsi:type="dcterms:W3CDTF">2025-09-25T11:19:00Z</dcterms:modified>
</cp:coreProperties>
</file>