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C8" w:rsidRDefault="00ED1BC8" w:rsidP="00ED1BC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bookmarkStart w:id="0" w:name="_GoBack"/>
      <w:r>
        <w:rPr>
          <w:rFonts w:ascii="Times New Roman" w:hAnsi="Times New Roman" w:cs="Times New Roman"/>
          <w:b/>
          <w:sz w:val="29"/>
          <w:szCs w:val="29"/>
        </w:rPr>
        <w:t>О принятии решений Совета ЕЭК о маркировке отдельных видов товаров</w:t>
      </w:r>
    </w:p>
    <w:bookmarkEnd w:id="0"/>
    <w:p w:rsidR="00ED1BC8" w:rsidRDefault="00ED1BC8" w:rsidP="00ED1BC8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На территории Евразийского экономического союза (далее – ЕАЭС) приняты решения Совета Евразийской экономической комиссии от 08.07.2025: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51 «О маркировке велосипедов и велосипедных рам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52 «О маркировке косметической продукции с антимикробным действием, а также средств дезинфицирующих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</w:rPr>
        <w:t>Данными решениями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(вступают в силу 27.09.2025) 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Информационное взаимодействие межд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у ООО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«Оператор-ЦРПТ» 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в целях предоставления кодов маркировки российского образца белорусским субъектам хозяйствования, в отношении товаров поставляемых на территорию Российской Федерации, обеспечено: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с 01.03.2025 – в отношении антисептиков и дезинфицирующих средств, велосипедов и велосипедных рам;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с 08.09.2025 – в отношении отдельных видов смазочных материалов и специальных автомобильных жидкостей.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для осуществления маркировки вышеуказанных товаров, поставляемых в Российскую Федерацию.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Справочно.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</w:t>
      </w: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lastRenderedPageBreak/>
        <w:t>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классифицируемых следующими кодами единой Товарной номенклатуры внешнеэкономической деятельности ЕАЭС (далее – ТН ВЭД ЕАЭС):                3304 99 000 0, 3808 94 800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 0, 2710 19 880 0, 3403 19 100 0, 3403 19 900 0, 3403 99 000 0, 3819 00 000 0,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3820 00 000 0.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антиобледенительные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Пресс-центр инспекции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МНС Республики Беларусь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по Могилевской области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B856F1" w:rsidRPr="00ED1BC8" w:rsidRDefault="00B856F1" w:rsidP="00ED1BC8"/>
    <w:sectPr w:rsidR="00B856F1" w:rsidRPr="00ED1BC8" w:rsidSect="00B856F1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0"/>
    <w:rsid w:val="002B0356"/>
    <w:rsid w:val="005B4FC0"/>
    <w:rsid w:val="007152F7"/>
    <w:rsid w:val="007871DD"/>
    <w:rsid w:val="00792332"/>
    <w:rsid w:val="00B856F1"/>
    <w:rsid w:val="00D96CF5"/>
    <w:rsid w:val="00E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5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5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5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5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Ярмолюк Ирина Геннадьевна</cp:lastModifiedBy>
  <cp:revision>2</cp:revision>
  <cp:lastPrinted>2025-09-23T07:45:00Z</cp:lastPrinted>
  <dcterms:created xsi:type="dcterms:W3CDTF">2025-09-24T14:42:00Z</dcterms:created>
  <dcterms:modified xsi:type="dcterms:W3CDTF">2025-09-24T14:42:00Z</dcterms:modified>
</cp:coreProperties>
</file>