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41" w:rsidRPr="00A02E41" w:rsidRDefault="00431380" w:rsidP="006B037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Могилев</w:t>
      </w:r>
    </w:p>
    <w:p w:rsidR="00A02E41" w:rsidRPr="00A02E41" w:rsidRDefault="00A02E41" w:rsidP="00A02E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41" w:rsidRPr="00A02E41" w:rsidRDefault="00A02E41" w:rsidP="00A02E41">
      <w:pPr>
        <w:suppressAutoHyphens/>
        <w:autoSpaceDN w:val="0"/>
        <w:spacing w:after="0" w:line="220" w:lineRule="exact"/>
        <w:ind w:left="-357" w:right="999"/>
        <w:jc w:val="center"/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</w:pPr>
      <w:r w:rsidRPr="00A02E41"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  <w:t xml:space="preserve"> </w:t>
      </w:r>
      <w:r w:rsidRPr="00A02E41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  <w:t xml:space="preserve">ИЗВЕЩЕНИЕ ОБ ОТКРЫТОМ АУКЦИОНЕ ПО ПРОДАЖЕ  НЕЗАВЕРШЕННЫХ СТРОИТЕЛЬСТВОМ НЕЗАКОНСЕРВИРОВАННЫХ ЖИЛЫХ ДОМОВ С ПУБЛИЧНЫХ ТОРГОВ   </w:t>
      </w:r>
    </w:p>
    <w:p w:rsidR="00A02E41" w:rsidRPr="00A02E41" w:rsidRDefault="00A02E41" w:rsidP="00A0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АУКЦИОНА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Дашковский</w:t>
      </w:r>
      <w:r w:rsidRPr="00A02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сельский исполнительный комитет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5"/>
        <w:gridCol w:w="992"/>
        <w:gridCol w:w="1984"/>
        <w:gridCol w:w="2019"/>
        <w:gridCol w:w="2943"/>
        <w:gridCol w:w="1984"/>
        <w:gridCol w:w="1134"/>
        <w:gridCol w:w="1985"/>
      </w:tblGrid>
      <w:tr w:rsidR="00A02E41" w:rsidRPr="00A02E41" w:rsidTr="00A10AF5">
        <w:trPr>
          <w:trHeight w:val="1443"/>
        </w:trPr>
        <w:tc>
          <w:tcPr>
            <w:tcW w:w="534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585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земельного участка,</w:t>
            </w:r>
          </w:p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992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</w:t>
            </w:r>
            <w:proofErr w:type="gramStart"/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1984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 земельного участка, вид права</w:t>
            </w:r>
          </w:p>
        </w:tc>
        <w:tc>
          <w:tcPr>
            <w:tcW w:w="2019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незавершенного строительством жилого дома</w:t>
            </w:r>
          </w:p>
        </w:tc>
        <w:tc>
          <w:tcPr>
            <w:tcW w:w="2943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расположенных на участке строений, инженерных коммуникаций</w:t>
            </w:r>
          </w:p>
        </w:tc>
        <w:tc>
          <w:tcPr>
            <w:tcW w:w="1984" w:type="dxa"/>
          </w:tcPr>
          <w:p w:rsidR="00A02E41" w:rsidRPr="00A02E41" w:rsidRDefault="00A02E41" w:rsidP="00A0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в том числ</w:t>
            </w:r>
            <w:proofErr w:type="gramStart"/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незавершенный строительством жилой дом/право частной собственности земельного участка)  руб.</w:t>
            </w:r>
          </w:p>
        </w:tc>
        <w:tc>
          <w:tcPr>
            <w:tcW w:w="1134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задатка в руб.</w:t>
            </w:r>
          </w:p>
        </w:tc>
        <w:tc>
          <w:tcPr>
            <w:tcW w:w="1985" w:type="dxa"/>
            <w:vAlign w:val="center"/>
          </w:tcPr>
          <w:p w:rsidR="00A02E41" w:rsidRPr="00A02E41" w:rsidRDefault="00A02E4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подлежащих возмещению затрат на оформление и регистрацию участка</w:t>
            </w:r>
          </w:p>
        </w:tc>
      </w:tr>
      <w:tr w:rsidR="006B0372" w:rsidRPr="00A02E41" w:rsidTr="00A10AF5">
        <w:trPr>
          <w:trHeight w:val="558"/>
        </w:trPr>
        <w:tc>
          <w:tcPr>
            <w:tcW w:w="534" w:type="dxa"/>
          </w:tcPr>
          <w:p w:rsidR="006B0372" w:rsidRPr="00A02E41" w:rsidRDefault="00A53171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</w:tcPr>
          <w:p w:rsidR="00012360" w:rsidRPr="0043181D" w:rsidRDefault="00012360" w:rsidP="00012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81D">
              <w:rPr>
                <w:rFonts w:ascii="Times New Roman" w:eastAsia="Times New Roman" w:hAnsi="Times New Roman" w:cs="Times New Roman"/>
                <w:lang w:eastAsia="ru-RU"/>
              </w:rPr>
              <w:t>Могилёвская область, Могилёвский район,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181D">
              <w:rPr>
                <w:rFonts w:ascii="Times New Roman" w:eastAsia="Times New Roman" w:hAnsi="Times New Roman" w:cs="Times New Roman"/>
                <w:lang w:eastAsia="ru-RU"/>
              </w:rPr>
              <w:t xml:space="preserve">Дашковский с/с,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r w:rsidR="008F0D62">
              <w:rPr>
                <w:rFonts w:ascii="Times New Roman" w:eastAsia="Times New Roman" w:hAnsi="Times New Roman" w:cs="Times New Roman"/>
                <w:lang w:eastAsia="ru-RU"/>
              </w:rPr>
              <w:t>Селец</w:t>
            </w:r>
            <w:r w:rsidRPr="004318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12360" w:rsidRDefault="00012360" w:rsidP="00012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81D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8F0D62">
              <w:rPr>
                <w:rFonts w:ascii="Times New Roman" w:eastAsia="Times New Roman" w:hAnsi="Times New Roman" w:cs="Times New Roman"/>
                <w:lang w:eastAsia="ru-RU"/>
              </w:rPr>
              <w:t>Жемчужная</w:t>
            </w:r>
            <w:r w:rsidRPr="004318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0D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6B0372" w:rsidRPr="00226BFC" w:rsidRDefault="008F0D62" w:rsidP="00012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D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724481605101000392</w:t>
            </w:r>
          </w:p>
        </w:tc>
        <w:tc>
          <w:tcPr>
            <w:tcW w:w="992" w:type="dxa"/>
          </w:tcPr>
          <w:p w:rsidR="006B0372" w:rsidRPr="00A02E41" w:rsidRDefault="006B0372" w:rsidP="0001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12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</w:tcPr>
          <w:p w:rsidR="006B0372" w:rsidRPr="00A02E41" w:rsidRDefault="006B0372" w:rsidP="00A0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 (земельный участок для размещения объектов усадебной застройки, код 10902, частная собственность)</w:t>
            </w:r>
          </w:p>
        </w:tc>
        <w:tc>
          <w:tcPr>
            <w:tcW w:w="2019" w:type="dxa"/>
          </w:tcPr>
          <w:p w:rsidR="006B0372" w:rsidRPr="00A02E41" w:rsidRDefault="006B0372" w:rsidP="0051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не законсервированное капитальное строение (готовность  </w:t>
            </w:r>
            <w:r w:rsidR="008F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943" w:type="dxa"/>
          </w:tcPr>
          <w:p w:rsidR="006B0372" w:rsidRPr="00A02E41" w:rsidRDefault="006E3CAC" w:rsidP="008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подключения  электроснабжения, водоснабжения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2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роезд  к участку осуществляется по существующей </w:t>
            </w:r>
            <w:r w:rsidR="008F0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дороге</w:t>
            </w:r>
          </w:p>
        </w:tc>
        <w:tc>
          <w:tcPr>
            <w:tcW w:w="1984" w:type="dxa"/>
          </w:tcPr>
          <w:p w:rsidR="006B0372" w:rsidRPr="00226BFC" w:rsidRDefault="008F0D62" w:rsidP="00A0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07C">
              <w:rPr>
                <w:rFonts w:ascii="Times New Roman" w:eastAsia="Times New Roman" w:hAnsi="Times New Roman" w:cs="Times New Roman"/>
                <w:lang w:eastAsia="ru-RU"/>
              </w:rPr>
              <w:t xml:space="preserve">19718,94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6607C">
              <w:rPr>
                <w:rFonts w:ascii="Times New Roman" w:eastAsia="Times New Roman" w:hAnsi="Times New Roman" w:cs="Times New Roman"/>
                <w:lang w:eastAsia="ru-RU"/>
              </w:rPr>
              <w:t>6278,94/13440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6B0372" w:rsidRDefault="002D2938" w:rsidP="002D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  <w:r w:rsidR="00012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</w:tcPr>
          <w:p w:rsidR="006E3CAC" w:rsidRPr="006B0372" w:rsidRDefault="006E3CAC" w:rsidP="006E3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за оценку </w:t>
            </w:r>
            <w:r w:rsidR="008F0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  <w:r w:rsidR="00012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8F0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  <w:p w:rsidR="006E3CAC" w:rsidRPr="006B0372" w:rsidRDefault="006E3CAC" w:rsidP="006E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прекращение права собственности на земельный участок</w:t>
            </w:r>
            <w:r w:rsidR="0051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капитальное строение</w:t>
            </w:r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239,40</w:t>
            </w:r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</w:t>
            </w:r>
          </w:p>
          <w:p w:rsidR="006B0372" w:rsidRPr="00A02E41" w:rsidRDefault="006E3CAC" w:rsidP="006E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расходы по размещению извещения о проведен</w:t>
            </w:r>
            <w:proofErr w:type="gramStart"/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6B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 в СМИ</w:t>
            </w:r>
            <w:bookmarkEnd w:id="0"/>
          </w:p>
        </w:tc>
      </w:tr>
    </w:tbl>
    <w:p w:rsidR="00D67FBD" w:rsidRPr="00D67FBD" w:rsidRDefault="00D67FBD" w:rsidP="00D67F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D67FBD">
        <w:rPr>
          <w:rFonts w:ascii="Times New Roman" w:eastAsia="Times New Roman" w:hAnsi="Times New Roman" w:cs="Times New Roman"/>
          <w:b/>
          <w:lang w:eastAsia="ru-RU"/>
        </w:rPr>
        <w:t xml:space="preserve">Аукцион состоится </w:t>
      </w:r>
      <w:r w:rsidR="008F0D62">
        <w:rPr>
          <w:rFonts w:ascii="Times New Roman" w:eastAsia="Times New Roman" w:hAnsi="Times New Roman" w:cs="Times New Roman"/>
          <w:b/>
          <w:lang w:eastAsia="ru-RU"/>
        </w:rPr>
        <w:t>9</w:t>
      </w:r>
      <w:r w:rsidR="006E3CA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F0D62">
        <w:rPr>
          <w:rFonts w:ascii="Times New Roman" w:eastAsia="Times New Roman" w:hAnsi="Times New Roman" w:cs="Times New Roman"/>
          <w:b/>
          <w:lang w:eastAsia="ru-RU"/>
        </w:rPr>
        <w:t>июня</w:t>
      </w:r>
      <w:r w:rsidRPr="00D67FBD">
        <w:rPr>
          <w:rFonts w:ascii="Times New Roman" w:eastAsia="Times New Roman" w:hAnsi="Times New Roman" w:cs="Times New Roman"/>
          <w:b/>
          <w:lang w:eastAsia="ru-RU"/>
        </w:rPr>
        <w:t xml:space="preserve">  202</w:t>
      </w:r>
      <w:r w:rsidR="00BC13DE">
        <w:rPr>
          <w:rFonts w:ascii="Times New Roman" w:eastAsia="Times New Roman" w:hAnsi="Times New Roman" w:cs="Times New Roman"/>
          <w:b/>
          <w:lang w:eastAsia="ru-RU"/>
        </w:rPr>
        <w:t xml:space="preserve">6 </w:t>
      </w:r>
      <w:r w:rsidRPr="00D67FBD">
        <w:rPr>
          <w:rFonts w:ascii="Times New Roman" w:eastAsia="Times New Roman" w:hAnsi="Times New Roman" w:cs="Times New Roman"/>
          <w:b/>
          <w:lang w:eastAsia="ru-RU"/>
        </w:rPr>
        <w:t xml:space="preserve">года в </w:t>
      </w:r>
      <w:r w:rsidR="00A10AF5">
        <w:rPr>
          <w:rFonts w:ascii="Times New Roman" w:eastAsia="Times New Roman" w:hAnsi="Times New Roman" w:cs="Times New Roman"/>
          <w:b/>
          <w:lang w:eastAsia="ru-RU"/>
        </w:rPr>
        <w:t>14</w:t>
      </w:r>
      <w:r w:rsidRPr="00D67FBD">
        <w:rPr>
          <w:rFonts w:ascii="Times New Roman" w:eastAsia="Times New Roman" w:hAnsi="Times New Roman" w:cs="Times New Roman"/>
          <w:b/>
          <w:lang w:eastAsia="ru-RU"/>
        </w:rPr>
        <w:t>.</w:t>
      </w:r>
      <w:r w:rsidR="00754B63">
        <w:rPr>
          <w:rFonts w:ascii="Times New Roman" w:eastAsia="Times New Roman" w:hAnsi="Times New Roman" w:cs="Times New Roman"/>
          <w:b/>
          <w:lang w:eastAsia="ru-RU"/>
        </w:rPr>
        <w:t>3</w:t>
      </w:r>
      <w:r w:rsidRPr="00D67FBD">
        <w:rPr>
          <w:rFonts w:ascii="Times New Roman" w:eastAsia="Times New Roman" w:hAnsi="Times New Roman" w:cs="Times New Roman"/>
          <w:b/>
          <w:lang w:eastAsia="ru-RU"/>
        </w:rPr>
        <w:t>0 в здании Могилёвского районного исполнительного комитета по адресу: г. Могилев, ул. Челюскинцев, д.63А.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1.Аукцион проводится в соответствии с Положением, утвержденным Постановлением Совета Министров Республики Беларусь от 13 января 2023 года № 32.  Победитель аукциона - участник, предложивший наибольшую цену. Условия - наличие не менее двух участников.</w:t>
      </w:r>
    </w:p>
    <w:p w:rsidR="00D67FBD" w:rsidRPr="00D67FBD" w:rsidRDefault="00D67FBD" w:rsidP="00D67FB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аукциона:</w:t>
      </w:r>
    </w:p>
    <w:p w:rsidR="00D67FBD" w:rsidRPr="00D67FBD" w:rsidRDefault="00D67FBD" w:rsidP="00D6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1" w:author="Unknown" w:date="2013-07-12T00:00:00Z">
        <w:r w:rsidRPr="00D67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</w:t>
        </w:r>
        <w:proofErr w:type="gramEnd"/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также заключают с местным исполнительным комитетом или по его поручению с организацией 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</w:ins>
      <w:r w:rsidRPr="00D6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HYPERLINK "../../../../Gbinfo_u/urist/Temp/267468.htm" \l "a6" \o "+"</w:instrText>
      </w:r>
      <w:ins w:id="2" w:author="Unknown" w:date="2013-07-12T00:00:00Z"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D67FBD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соглашение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ins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в комиссию предоставляются: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гражданином – копия документа, содержащего идентификационные сведения, без нотариального засвидетельствования;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представителем гражданина – нотариально удостоверенную доверенность.  </w:t>
      </w:r>
    </w:p>
    <w:p w:rsidR="00D67FBD" w:rsidRPr="00D67FBD" w:rsidRDefault="00D67FBD" w:rsidP="00D6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 w:date="2008-12-23T00:00:00Z"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 подаче документов на участие в аукционе граждане Республики Беларусь предъявляют 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</w:ins>
      <w:r w:rsidRPr="00D6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HYPERLINK "../../../../Gbinfo_u/urist/Temp/179950.htm" \l "a2" \o "+"</w:instrText>
      </w:r>
      <w:ins w:id="4" w:author="Unknown" w:date="2008-12-23T00:00:00Z"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D67FBD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паспорт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D67FBD" w:rsidRPr="00D67FBD" w:rsidRDefault="00D67FBD" w:rsidP="00D6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ins w:id="5" w:author="Unknown" w:date="2013-07-12T00:00:00Z"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begin"/>
        </w:r>
      </w:ins>
      <w:r w:rsidRPr="00D6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HYPERLINK "../../../../Gbinfo_u/urist/Temp/267468.htm" \l "a6" \o "+"</w:instrText>
      </w:r>
      <w:ins w:id="6" w:author="Unknown" w:date="2013-07-12T00:00:00Z"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D67FBD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соглашение</w:t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D67F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ins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желающие участвовать в аукционе в отношении нескольких земельных участков, вносят задатки в размере, установленном для каждого из этих земельных участков.</w:t>
      </w:r>
    </w:p>
    <w:p w:rsidR="00D67FBD" w:rsidRPr="00D67FBD" w:rsidRDefault="00D67FBD" w:rsidP="00D67F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аукциона имеет право до начала аукциона письменно отозвать заявление об участии в нем. Неявка участника аукциона приравнивается к письменному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в СМИ в рабочие дни с 8.00 до 17.00 по адресу </w:t>
      </w:r>
      <w:proofErr w:type="spell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gram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ашковка</w:t>
      </w:r>
      <w:proofErr w:type="spell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Набережная, д.4, каб.5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(8 0222) 70 33 60.</w:t>
      </w:r>
    </w:p>
    <w:p w:rsidR="00D67FBD" w:rsidRPr="00D67FBD" w:rsidRDefault="00D67FBD" w:rsidP="00D6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участниках аукциона не подлежат разглашению.</w:t>
      </w:r>
    </w:p>
    <w:p w:rsidR="00D67FBD" w:rsidRPr="00D67FBD" w:rsidRDefault="00D67FBD" w:rsidP="00D67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3.  Шаг аукциона к начальной цене земельного участка – 10%.</w:t>
      </w:r>
    </w:p>
    <w:p w:rsidR="00386B99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Сумма задатка перечисляется в срок до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54B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 1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на расчетный счет </w:t>
      </w:r>
      <w:r w:rsidRPr="00D67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D67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36047240451757000000</w:t>
      </w:r>
      <w:r w:rsidRPr="00D67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BYN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ф-</w:t>
      </w:r>
      <w:proofErr w:type="spell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ОАО АСБ «</w:t>
      </w:r>
      <w:proofErr w:type="spell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филиал 700, </w:t>
      </w:r>
      <w:r w:rsidRPr="00D67FBD">
        <w:rPr>
          <w:rFonts w:ascii="Times New Roman" w:eastAsia="Times New Roman" w:hAnsi="Times New Roman" w:cs="Times New Roman"/>
          <w:lang w:val="en-US" w:eastAsia="ru-RU"/>
        </w:rPr>
        <w:t>AKBB</w:t>
      </w:r>
      <w:r w:rsidRPr="00D67FBD">
        <w:rPr>
          <w:rFonts w:ascii="Times New Roman" w:eastAsia="Times New Roman" w:hAnsi="Times New Roman" w:cs="Times New Roman"/>
          <w:lang w:eastAsia="ru-RU"/>
        </w:rPr>
        <w:t>В</w:t>
      </w:r>
      <w:r w:rsidRPr="00D67FBD">
        <w:rPr>
          <w:rFonts w:ascii="Times New Roman" w:eastAsia="Times New Roman" w:hAnsi="Times New Roman" w:cs="Times New Roman"/>
          <w:lang w:val="en-US" w:eastAsia="ru-RU"/>
        </w:rPr>
        <w:t>Y</w:t>
      </w:r>
      <w:r w:rsidRPr="00D67FBD">
        <w:rPr>
          <w:rFonts w:ascii="Times New Roman" w:eastAsia="Times New Roman" w:hAnsi="Times New Roman" w:cs="Times New Roman"/>
          <w:lang w:eastAsia="ru-RU"/>
        </w:rPr>
        <w:t>2Х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УНП 700020198, ОКПО 044341557, код платежа 04901, получатель  Да</w:t>
      </w:r>
      <w:r w:rsidR="00E32F1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ковский </w:t>
      </w:r>
      <w:proofErr w:type="spell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</w:t>
      </w:r>
      <w:proofErr w:type="spell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B99" w:rsidRPr="00386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5.Прием заявлений и прилагаемых к нему документов начинается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C13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и заканчивается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A5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C13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Победителем аукциона признается участник, предложивший в ходе торгов наивысшую цену.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Всем желающим предоставляется возможность предварительно ознакомиться с объектами продажи в Дашковском </w:t>
      </w:r>
      <w:proofErr w:type="spell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сельисполкоме</w:t>
      </w:r>
      <w:proofErr w:type="spell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Продажа земельных участков производится без изменения целевого назначения.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9</w:t>
      </w: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Дашковский сельский исполнительный комитет вправе отказаться от проведения аукциона в любое время, но не </w:t>
      </w:r>
      <w:proofErr w:type="gram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рабочих дня до назначенной даты его проведения.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67FBD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D67FBD">
        <w:rPr>
          <w:rFonts w:ascii="Times New Roman" w:eastAsia="Times New Roman" w:hAnsi="Times New Roman" w:cs="Times New Roman"/>
          <w:lang w:eastAsia="ru-RU"/>
        </w:rPr>
        <w:t xml:space="preserve">.  Победитель аукциона либо единственный участник несостоявшегося аукциона, выразивший согласие на приобретение не завершенного строительством </w:t>
      </w:r>
      <w:proofErr w:type="spellStart"/>
      <w:r w:rsidRPr="00D67FBD">
        <w:rPr>
          <w:rFonts w:ascii="Times New Roman" w:eastAsia="Times New Roman" w:hAnsi="Times New Roman" w:cs="Times New Roman"/>
          <w:lang w:eastAsia="ru-RU"/>
        </w:rPr>
        <w:t>незаконсервированного</w:t>
      </w:r>
      <w:proofErr w:type="spellEnd"/>
      <w:r w:rsidRPr="00D67FBD">
        <w:rPr>
          <w:rFonts w:ascii="Times New Roman" w:eastAsia="Times New Roman" w:hAnsi="Times New Roman" w:cs="Times New Roman"/>
          <w:lang w:eastAsia="ru-RU"/>
        </w:rPr>
        <w:t xml:space="preserve"> жилого дома обязан:  </w:t>
      </w:r>
    </w:p>
    <w:p w:rsidR="00D67FBD" w:rsidRPr="00D67FBD" w:rsidRDefault="00D67FBD" w:rsidP="00D67FBD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7FBD">
        <w:rPr>
          <w:rFonts w:ascii="Times New Roman" w:eastAsia="Times New Roman" w:hAnsi="Times New Roman" w:cs="Times New Roman"/>
          <w:lang w:eastAsia="ru-RU"/>
        </w:rPr>
        <w:t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</w:t>
      </w:r>
      <w:proofErr w:type="gramEnd"/>
      <w:r w:rsidRPr="00D67FB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67FBD">
        <w:rPr>
          <w:rFonts w:ascii="Times New Roman" w:eastAsia="Times New Roman" w:hAnsi="Times New Roman" w:cs="Times New Roman"/>
          <w:lang w:eastAsia="ru-RU"/>
        </w:rPr>
        <w:t xml:space="preserve">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  <w:proofErr w:type="gramEnd"/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67FBD">
        <w:rPr>
          <w:rFonts w:ascii="Times New Roman" w:eastAsia="Times New Roman" w:hAnsi="Times New Roman" w:cs="Times New Roman"/>
          <w:lang w:eastAsia="ru-RU"/>
        </w:rPr>
        <w:t>- в течение двух месяцев после подписания протокола о результатах аукциона либо протокола о несостоявшемся аукционе обратиться за  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D67FBD" w:rsidRPr="00D67FBD" w:rsidRDefault="00D67FBD" w:rsidP="00D67F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67FBD">
        <w:rPr>
          <w:rFonts w:ascii="Times New Roman" w:eastAsia="Times New Roman" w:hAnsi="Times New Roman" w:cs="Times New Roman"/>
          <w:lang w:eastAsia="ru-RU"/>
        </w:rPr>
        <w:t xml:space="preserve">- восстановить границы земельного участка в РУП «Проектный институт </w:t>
      </w:r>
      <w:proofErr w:type="spellStart"/>
      <w:r w:rsidRPr="00D67FBD">
        <w:rPr>
          <w:rFonts w:ascii="Times New Roman" w:eastAsia="Times New Roman" w:hAnsi="Times New Roman" w:cs="Times New Roman"/>
          <w:lang w:eastAsia="ru-RU"/>
        </w:rPr>
        <w:t>Могилевгипрозем</w:t>
      </w:r>
      <w:proofErr w:type="spellEnd"/>
      <w:r w:rsidRPr="00D67FBD">
        <w:rPr>
          <w:rFonts w:ascii="Times New Roman" w:eastAsia="Times New Roman" w:hAnsi="Times New Roman" w:cs="Times New Roman"/>
          <w:lang w:eastAsia="ru-RU"/>
        </w:rPr>
        <w:t>»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приступить к занятию земельных участков в соответствии с целью и условиями их предоставления в течение одного года со дня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получения государственной регистрации создания земельного участка и возникновения прав на него;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получить в установленном порядке архитектурно-планировочное задание и технические условия </w:t>
      </w:r>
      <w:proofErr w:type="gramStart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инженерно-технического      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обеспечения объекта строительства,  разрешение на проведение проектно-изыскательских работ, обеспечить разработку строительного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проекта на строительства объекта в срок, не превышающий 1 год;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условия завершения строительства жилого дома на земельном участке, а в случае необходимости реконструкции, сноса  и строительства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земельном участке иного жилого дома.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после получения разрешения на строительство снять на земельных участках плодородный слой почвы из-под пятен застройки и    </w:t>
      </w:r>
    </w:p>
    <w:p w:rsidR="00D67FBD" w:rsidRPr="00D67FBD" w:rsidRDefault="00D67FBD" w:rsidP="00D6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использовать его для благоустройства участка. (В решении) </w:t>
      </w:r>
    </w:p>
    <w:p w:rsidR="00431380" w:rsidRPr="00431380" w:rsidRDefault="00D67FBD" w:rsidP="004313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31380" w:rsidRPr="004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Порядок проведения аукционных торгов определяется Положением о порядке продажи незавершенных строительством </w:t>
      </w:r>
      <w:proofErr w:type="spellStart"/>
      <w:r w:rsidR="00431380" w:rsidRPr="00431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незаконсервированных</w:t>
      </w:r>
      <w:proofErr w:type="spellEnd"/>
      <w:r w:rsidR="00431380" w:rsidRPr="0043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домов, дач с публичных торгов, утвержденным Постановлением Совета Министров республики Беларусь № 220 от 23 марта 2018 г. «О некоторых мерах по реализации Указа Президента Республики Беларусь от 26 декабря 2017 г. № 463»</w:t>
      </w:r>
    </w:p>
    <w:p w:rsidR="00E93413" w:rsidRDefault="00E93413" w:rsidP="00431380">
      <w:pPr>
        <w:spacing w:after="0" w:line="240" w:lineRule="auto"/>
      </w:pPr>
    </w:p>
    <w:sectPr w:rsidR="00E93413" w:rsidSect="00A02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1"/>
    <w:rsid w:val="00012360"/>
    <w:rsid w:val="0014043A"/>
    <w:rsid w:val="0017769B"/>
    <w:rsid w:val="00186D12"/>
    <w:rsid w:val="00226BFC"/>
    <w:rsid w:val="002D2938"/>
    <w:rsid w:val="003530E7"/>
    <w:rsid w:val="00386B99"/>
    <w:rsid w:val="00431380"/>
    <w:rsid w:val="0051583C"/>
    <w:rsid w:val="0061463C"/>
    <w:rsid w:val="006B0372"/>
    <w:rsid w:val="006E3CAC"/>
    <w:rsid w:val="00754B63"/>
    <w:rsid w:val="008C3047"/>
    <w:rsid w:val="008E5813"/>
    <w:rsid w:val="008F0D62"/>
    <w:rsid w:val="009E47B2"/>
    <w:rsid w:val="00A02E41"/>
    <w:rsid w:val="00A10AF5"/>
    <w:rsid w:val="00A53171"/>
    <w:rsid w:val="00AD3884"/>
    <w:rsid w:val="00AE1CD1"/>
    <w:rsid w:val="00BC13DE"/>
    <w:rsid w:val="00D67FBD"/>
    <w:rsid w:val="00E32F10"/>
    <w:rsid w:val="00E93413"/>
    <w:rsid w:val="00E9566C"/>
    <w:rsid w:val="00E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User</cp:lastModifiedBy>
  <cp:revision>17</cp:revision>
  <cp:lastPrinted>2026-04-02T08:32:00Z</cp:lastPrinted>
  <dcterms:created xsi:type="dcterms:W3CDTF">2024-03-15T05:44:00Z</dcterms:created>
  <dcterms:modified xsi:type="dcterms:W3CDTF">2026-04-29T06:00:00Z</dcterms:modified>
</cp:coreProperties>
</file>