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EB" w:rsidRPr="00C15FEB" w:rsidRDefault="00C15FEB" w:rsidP="00C15FE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C15FEB"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проверки риэлтерской организации </w:t>
      </w:r>
      <w:bookmarkEnd w:id="0"/>
      <w:r w:rsidRPr="00C15FEB">
        <w:rPr>
          <w:rFonts w:ascii="Times New Roman" w:hAnsi="Times New Roman" w:cs="Times New Roman"/>
          <w:b/>
          <w:bCs/>
          <w:sz w:val="28"/>
          <w:szCs w:val="28"/>
        </w:rPr>
        <w:t>из Могилева установлены факты сокрытия выручки от оказания риэлтерских услуг</w:t>
      </w:r>
    </w:p>
    <w:p w:rsidR="00C15FEB" w:rsidRPr="00C15FEB" w:rsidRDefault="00C15FEB" w:rsidP="00C15FEB">
      <w:pPr>
        <w:jc w:val="both"/>
        <w:rPr>
          <w:rFonts w:ascii="Times New Roman" w:hAnsi="Times New Roman" w:cs="Times New Roman"/>
          <w:sz w:val="28"/>
          <w:szCs w:val="28"/>
        </w:rPr>
      </w:pPr>
      <w:r w:rsidRPr="00C15FEB">
        <w:rPr>
          <w:rFonts w:ascii="Times New Roman" w:hAnsi="Times New Roman" w:cs="Times New Roman"/>
          <w:sz w:val="28"/>
          <w:szCs w:val="28"/>
        </w:rPr>
        <w:t xml:space="preserve">Одним из направлений контрольной работы налоговых органов является </w:t>
      </w:r>
      <w:proofErr w:type="gramStart"/>
      <w:r w:rsidRPr="00C15F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5FEB">
        <w:rPr>
          <w:rFonts w:ascii="Times New Roman" w:hAnsi="Times New Roman" w:cs="Times New Roman"/>
          <w:sz w:val="28"/>
          <w:szCs w:val="28"/>
        </w:rPr>
        <w:t xml:space="preserve"> полнотой отражения субъектами хозяйствования выручки от реализации товаров (работ, услуг).</w:t>
      </w:r>
    </w:p>
    <w:p w:rsidR="00C15FEB" w:rsidRPr="00C15FEB" w:rsidRDefault="00C15FEB" w:rsidP="00C15FEB">
      <w:pPr>
        <w:jc w:val="both"/>
        <w:rPr>
          <w:rFonts w:ascii="Times New Roman" w:hAnsi="Times New Roman" w:cs="Times New Roman"/>
          <w:sz w:val="28"/>
          <w:szCs w:val="28"/>
        </w:rPr>
      </w:pPr>
      <w:r w:rsidRPr="00C15FEB">
        <w:rPr>
          <w:rFonts w:ascii="Times New Roman" w:hAnsi="Times New Roman" w:cs="Times New Roman"/>
          <w:sz w:val="28"/>
          <w:szCs w:val="28"/>
        </w:rPr>
        <w:t>Так, в ходе проведения проверк</w:t>
      </w:r>
      <w:proofErr w:type="gramStart"/>
      <w:r w:rsidRPr="00C15FE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C15FEB">
        <w:rPr>
          <w:rFonts w:ascii="Times New Roman" w:hAnsi="Times New Roman" w:cs="Times New Roman"/>
          <w:sz w:val="28"/>
          <w:szCs w:val="28"/>
        </w:rPr>
        <w:t>, осуществлявшего риэлтерскую деятельность, на основании предоставленных правоохранительными органами материалов установлены факты сокрытия выручки от оказания риэлтерских услуг и выплаты доходов учредителю организации и работникам, в том числе официально не трудоустроенным, «в конверте».</w:t>
      </w:r>
    </w:p>
    <w:p w:rsidR="00C15FEB" w:rsidRPr="00C15FEB" w:rsidRDefault="00C15FEB" w:rsidP="00C15FEB">
      <w:pPr>
        <w:jc w:val="both"/>
        <w:rPr>
          <w:rFonts w:ascii="Times New Roman" w:hAnsi="Times New Roman" w:cs="Times New Roman"/>
          <w:sz w:val="28"/>
          <w:szCs w:val="28"/>
        </w:rPr>
      </w:pPr>
      <w:r w:rsidRPr="00C15FEB">
        <w:rPr>
          <w:rFonts w:ascii="Times New Roman" w:hAnsi="Times New Roman" w:cs="Times New Roman"/>
          <w:sz w:val="28"/>
          <w:szCs w:val="28"/>
        </w:rPr>
        <w:t>В результате проверки с применением положений статьи 33 Налогового кодекса Республики Беларусь предъявлены к уплате в бюджет налоги и пени в сумме более 1 млн. рублей.</w:t>
      </w:r>
    </w:p>
    <w:p w:rsidR="00C15FEB" w:rsidRPr="00C15FEB" w:rsidRDefault="00C15FEB" w:rsidP="00C15F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FEB">
        <w:rPr>
          <w:rFonts w:ascii="Times New Roman" w:hAnsi="Times New Roman" w:cs="Times New Roman"/>
          <w:sz w:val="28"/>
          <w:szCs w:val="28"/>
        </w:rPr>
        <w:t>Кроме того, организация и ее должностное лицо привлечены к административной ответственности в виде штрафа по совокупности выявленных нарушений в размере 210,5 тыс. рублей.</w:t>
      </w:r>
      <w:proofErr w:type="gramEnd"/>
    </w:p>
    <w:p w:rsidR="00C15FEB" w:rsidRPr="00C15FEB" w:rsidRDefault="00C15FEB" w:rsidP="00C15FEB">
      <w:pPr>
        <w:jc w:val="both"/>
        <w:rPr>
          <w:rFonts w:ascii="Times New Roman" w:hAnsi="Times New Roman" w:cs="Times New Roman"/>
          <w:sz w:val="28"/>
          <w:szCs w:val="28"/>
        </w:rPr>
      </w:pPr>
      <w:r w:rsidRPr="00C15FEB">
        <w:rPr>
          <w:rFonts w:ascii="Times New Roman" w:hAnsi="Times New Roman" w:cs="Times New Roman"/>
          <w:sz w:val="28"/>
          <w:szCs w:val="28"/>
        </w:rPr>
        <w:t>По фактам уклонения от уплаты налогов в отношении учредителя организац</w:t>
      </w:r>
      <w:proofErr w:type="gramStart"/>
      <w:r w:rsidRPr="00C15FEB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C15FEB">
        <w:rPr>
          <w:rFonts w:ascii="Times New Roman" w:hAnsi="Times New Roman" w:cs="Times New Roman"/>
          <w:sz w:val="28"/>
          <w:szCs w:val="28"/>
        </w:rPr>
        <w:t xml:space="preserve"> должностного лица возбуждено уголовное дело.</w:t>
      </w:r>
    </w:p>
    <w:p w:rsidR="001A63C5" w:rsidRDefault="001A63C5"/>
    <w:sectPr w:rsidR="001A6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0B"/>
    <w:rsid w:val="001A63C5"/>
    <w:rsid w:val="0084610B"/>
    <w:rsid w:val="00C1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2026-04-09T06:06:00Z</dcterms:created>
  <dcterms:modified xsi:type="dcterms:W3CDTF">2026-04-09T06:07:00Z</dcterms:modified>
</cp:coreProperties>
</file>