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6F" w:rsidRPr="00E97717" w:rsidRDefault="00F7026F" w:rsidP="00F7026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7026F" w:rsidRPr="00E97717" w:rsidRDefault="00F7026F" w:rsidP="00F7026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7026F" w:rsidRPr="00E97717" w:rsidRDefault="00F7026F" w:rsidP="00F7026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7026F" w:rsidRPr="00E97717" w:rsidRDefault="00F7026F" w:rsidP="00F7026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7026F" w:rsidRDefault="00F7026F" w:rsidP="00F7026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7026F" w:rsidRPr="00D30ABD" w:rsidRDefault="00F7026F" w:rsidP="00F7026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7026F" w:rsidRPr="008C457E" w:rsidRDefault="00F7026F" w:rsidP="00F7026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7026F" w:rsidRDefault="00F7026F" w:rsidP="00F702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7026F" w:rsidRDefault="00F7026F" w:rsidP="00F7026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7026F" w:rsidRDefault="00F7026F" w:rsidP="00F7026F">
      <w:pPr>
        <w:jc w:val="center"/>
        <w:rPr>
          <w:b/>
          <w:sz w:val="28"/>
          <w:szCs w:val="28"/>
        </w:rPr>
      </w:pPr>
    </w:p>
    <w:p w:rsidR="00F7026F" w:rsidRPr="00605950" w:rsidRDefault="00F7026F" w:rsidP="00F7026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7026F" w:rsidRPr="00605950" w:rsidRDefault="00F7026F" w:rsidP="00F7026F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.9«</w:t>
      </w:r>
      <w:r w:rsidRPr="00C50421">
        <w:rPr>
          <w:b/>
          <w:sz w:val="28"/>
          <w:szCs w:val="28"/>
        </w:rPr>
        <w:t xml:space="preserve"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</w:t>
      </w:r>
      <w:proofErr w:type="spellStart"/>
      <w:r w:rsidRPr="00C50421">
        <w:rPr>
          <w:b/>
          <w:sz w:val="28"/>
          <w:szCs w:val="28"/>
        </w:rPr>
        <w:t>схозяйственными</w:t>
      </w:r>
      <w:proofErr w:type="spellEnd"/>
      <w:r w:rsidRPr="00C50421">
        <w:rPr>
          <w:b/>
          <w:sz w:val="28"/>
          <w:szCs w:val="28"/>
        </w:rPr>
        <w:t xml:space="preserve">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</w:t>
      </w:r>
      <w:proofErr w:type="gramEnd"/>
      <w:r w:rsidRPr="00C50421">
        <w:rPr>
          <w:b/>
          <w:sz w:val="28"/>
          <w:szCs w:val="28"/>
        </w:rPr>
        <w:t xml:space="preserve"> на него и сделок с 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7026F" w:rsidRDefault="00F7026F" w:rsidP="00F7026F">
      <w:pPr>
        <w:tabs>
          <w:tab w:val="left" w:pos="0"/>
        </w:tabs>
        <w:rPr>
          <w:sz w:val="28"/>
          <w:szCs w:val="28"/>
        </w:rPr>
      </w:pPr>
    </w:p>
    <w:p w:rsidR="00F7026F" w:rsidRDefault="00F7026F" w:rsidP="00F7026F"/>
    <w:p w:rsidR="00F7026F" w:rsidRDefault="00F7026F" w:rsidP="00F7026F">
      <w:pPr>
        <w:ind w:firstLine="708"/>
        <w:jc w:val="both"/>
      </w:pPr>
      <w:proofErr w:type="gramStart"/>
      <w:r w:rsidRPr="00AC2746">
        <w:rPr>
          <w:sz w:val="28"/>
          <w:szCs w:val="28"/>
        </w:rPr>
        <w:t>Прошу за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находящихся в сельской </w:t>
      </w:r>
      <w:proofErr w:type="spellStart"/>
      <w:r w:rsidRPr="00AC2746">
        <w:rPr>
          <w:color w:val="000000"/>
          <w:sz w:val="28"/>
          <w:szCs w:val="28"/>
          <w:shd w:val="clear" w:color="auto" w:fill="FFFFFF"/>
        </w:rPr>
        <w:t>местностии</w:t>
      </w:r>
      <w:proofErr w:type="spellEnd"/>
      <w:r w:rsidRPr="00AC2746">
        <w:rPr>
          <w:color w:val="000000"/>
          <w:sz w:val="28"/>
          <w:szCs w:val="28"/>
          <w:shd w:val="clear" w:color="auto" w:fill="FFFFFF"/>
        </w:rPr>
        <w:t> эксплуатируемых до 8 мая 2003 г. о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 xml:space="preserve">блокированного жилого </w:t>
      </w:r>
      <w:proofErr w:type="spellStart"/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домас</w:t>
      </w:r>
      <w:proofErr w:type="spellEnd"/>
      <w:r w:rsidRPr="00AC2746">
        <w:rPr>
          <w:i/>
          <w:iCs/>
          <w:color w:val="000000"/>
          <w:sz w:val="28"/>
          <w:szCs w:val="28"/>
          <w:shd w:val="clear" w:color="auto" w:fill="FFFFFF"/>
        </w:rPr>
        <w:t> хозяйственными и иными постройками или без 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C2746">
        <w:rPr>
          <w:color w:val="000000"/>
          <w:sz w:val="28"/>
          <w:szCs w:val="28"/>
          <w:shd w:val="clear" w:color="auto" w:fill="FFFFFF"/>
        </w:rPr>
        <w:t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</w:t>
      </w:r>
      <w:proofErr w:type="gramEnd"/>
      <w:r w:rsidRPr="00AC2746">
        <w:rPr>
          <w:color w:val="000000"/>
          <w:sz w:val="28"/>
          <w:szCs w:val="28"/>
          <w:shd w:val="clear" w:color="auto" w:fill="FFFFFF"/>
        </w:rPr>
        <w:t xml:space="preserve"> с ним </w:t>
      </w:r>
      <w:r w:rsidRPr="00AC2746">
        <w:rPr>
          <w:sz w:val="28"/>
          <w:szCs w:val="28"/>
        </w:rPr>
        <w:t>(нужное подчеркнуть</w:t>
      </w:r>
      <w:proofErr w:type="gramStart"/>
      <w:r w:rsidRPr="00AC2746">
        <w:rPr>
          <w:sz w:val="28"/>
          <w:szCs w:val="28"/>
        </w:rPr>
        <w:t>)п</w:t>
      </w:r>
      <w:proofErr w:type="gramEnd"/>
      <w:r w:rsidRPr="00AC2746">
        <w:rPr>
          <w:sz w:val="28"/>
          <w:szCs w:val="28"/>
        </w:rPr>
        <w:t>о адресу</w:t>
      </w:r>
      <w:r>
        <w:t>: _____________________________________________</w:t>
      </w:r>
    </w:p>
    <w:p w:rsidR="00F7026F" w:rsidRDefault="00F7026F" w:rsidP="00F7026F">
      <w:r>
        <w:t>_________________________________________________________________</w:t>
      </w:r>
    </w:p>
    <w:p w:rsidR="00F7026F" w:rsidRPr="00E714DB" w:rsidRDefault="00F7026F" w:rsidP="00F7026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7026F" w:rsidRDefault="00F7026F" w:rsidP="00F7026F">
      <w:pPr>
        <w:pStyle w:val="newncpi0"/>
        <w:spacing w:line="276" w:lineRule="auto"/>
      </w:pPr>
      <w:r>
        <w:t>_________________________________________________________________________________</w:t>
      </w:r>
    </w:p>
    <w:p w:rsidR="00F7026F" w:rsidRDefault="00F7026F" w:rsidP="00F7026F">
      <w:pPr>
        <w:pStyle w:val="newncpi0"/>
        <w:spacing w:line="276" w:lineRule="auto"/>
      </w:pPr>
      <w:r>
        <w:t>_________________________________________________________________________________</w:t>
      </w:r>
    </w:p>
    <w:p w:rsidR="00F7026F" w:rsidRDefault="00F7026F" w:rsidP="00F7026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26F" w:rsidRPr="00D3286E" w:rsidRDefault="00F7026F" w:rsidP="00F7026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7026F" w:rsidRDefault="00F7026F" w:rsidP="00F7026F">
      <w:pPr>
        <w:pStyle w:val="newncpi0"/>
      </w:pPr>
      <w:r>
        <w:t>_____________________________________________________________________________</w:t>
      </w:r>
    </w:p>
    <w:p w:rsidR="00F7026F" w:rsidRDefault="00F7026F" w:rsidP="00F7026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7026F" w:rsidRPr="00D30ABD" w:rsidRDefault="00F7026F" w:rsidP="00F7026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7026F" w:rsidRDefault="00F7026F" w:rsidP="00F702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:rsidR="00F7026F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7026F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7026F" w:rsidRPr="00843EA5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7026F" w:rsidRPr="00843EA5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7026F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F7026F" w:rsidRDefault="00F7026F" w:rsidP="00F7026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5814" w:rsidRPr="00F7026F" w:rsidRDefault="00E25814" w:rsidP="00F7026F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F7026F" w:rsidSect="00F7026F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7026F"/>
    <w:rsid w:val="003C3E38"/>
    <w:rsid w:val="003D714F"/>
    <w:rsid w:val="00DA05B2"/>
    <w:rsid w:val="00E25814"/>
    <w:rsid w:val="00F7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6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26F"/>
    <w:pPr>
      <w:ind w:left="720"/>
      <w:contextualSpacing/>
    </w:pPr>
  </w:style>
  <w:style w:type="paragraph" w:customStyle="1" w:styleId="newncpi">
    <w:name w:val="newncpi"/>
    <w:basedOn w:val="a"/>
    <w:rsid w:val="00F7026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7026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2026-05-18T06:52:00Z</dcterms:created>
  <dcterms:modified xsi:type="dcterms:W3CDTF">2026-05-18T06:52:00Z</dcterms:modified>
</cp:coreProperties>
</file>