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46" w:rsidRPr="00E97717" w:rsidRDefault="000A2146" w:rsidP="000A214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A2146" w:rsidRPr="00BE091A" w:rsidRDefault="000A2146" w:rsidP="000A214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A2146" w:rsidRPr="00E97717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0A2146" w:rsidRPr="00BE091A" w:rsidRDefault="000A2146" w:rsidP="000A214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0A2146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A2146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0A2146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A2146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A2146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A2146" w:rsidRDefault="000A2146" w:rsidP="000A214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0A2146" w:rsidRPr="00E97717" w:rsidRDefault="000A2146" w:rsidP="000A2146">
      <w:pPr>
        <w:spacing w:line="276" w:lineRule="auto"/>
        <w:ind w:left="4139"/>
        <w:rPr>
          <w:iCs/>
          <w:sz w:val="18"/>
          <w:szCs w:val="18"/>
        </w:rPr>
      </w:pPr>
    </w:p>
    <w:p w:rsidR="000A2146" w:rsidRPr="00BE091A" w:rsidRDefault="000A2146" w:rsidP="000A214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0A2146" w:rsidRDefault="000A2146" w:rsidP="000A2146">
      <w:pPr>
        <w:ind w:left="4111"/>
        <w:rPr>
          <w:b/>
          <w:sz w:val="36"/>
          <w:szCs w:val="36"/>
        </w:rPr>
      </w:pPr>
    </w:p>
    <w:p w:rsidR="000A2146" w:rsidRDefault="000A2146" w:rsidP="000A2146">
      <w:pPr>
        <w:jc w:val="center"/>
        <w:rPr>
          <w:b/>
          <w:sz w:val="28"/>
          <w:szCs w:val="28"/>
        </w:rPr>
      </w:pPr>
    </w:p>
    <w:p w:rsidR="000A2146" w:rsidRPr="00BE091A" w:rsidRDefault="000A2146" w:rsidP="000A2146">
      <w:pPr>
        <w:jc w:val="center"/>
        <w:rPr>
          <w:b/>
        </w:rPr>
      </w:pPr>
      <w:r w:rsidRPr="00BE091A">
        <w:rPr>
          <w:b/>
        </w:rPr>
        <w:t>ЗАЯВЛЕНИЕ</w:t>
      </w:r>
    </w:p>
    <w:p w:rsidR="000A2146" w:rsidRPr="00892230" w:rsidRDefault="000A2146" w:rsidP="000A2146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процедуре </w:t>
      </w:r>
      <w:r w:rsidRPr="006E4BD7">
        <w:rPr>
          <w:b/>
          <w:sz w:val="22"/>
          <w:szCs w:val="22"/>
        </w:rPr>
        <w:t xml:space="preserve">8.6.1. </w:t>
      </w:r>
      <w:r>
        <w:rPr>
          <w:b/>
          <w:sz w:val="22"/>
          <w:szCs w:val="22"/>
        </w:rPr>
        <w:t>«</w:t>
      </w:r>
      <w:r w:rsidRPr="006E4BD7">
        <w:rPr>
          <w:b/>
          <w:sz w:val="22"/>
          <w:szCs w:val="22"/>
        </w:rPr>
        <w:t xml:space="preserve">Согласование схемы рынка, в том числе с государственной ветеринарной службой, на размещение </w:t>
      </w:r>
      <w:proofErr w:type="spellStart"/>
      <w:r w:rsidRPr="006E4BD7">
        <w:rPr>
          <w:b/>
          <w:sz w:val="22"/>
          <w:szCs w:val="22"/>
        </w:rPr>
        <w:t>зооботанического</w:t>
      </w:r>
      <w:proofErr w:type="spellEnd"/>
      <w:r w:rsidRPr="006E4BD7">
        <w:rPr>
          <w:b/>
          <w:sz w:val="22"/>
          <w:szCs w:val="22"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0A2146" w:rsidRDefault="000A2146" w:rsidP="000A2146">
      <w:pPr>
        <w:ind w:left="-180" w:right="78"/>
        <w:jc w:val="both"/>
      </w:pPr>
      <w:r>
        <w:t>________________________________________________________________</w:t>
      </w:r>
    </w:p>
    <w:p w:rsidR="000A2146" w:rsidRPr="00A550F6" w:rsidRDefault="000A2146" w:rsidP="000A214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0A2146" w:rsidRDefault="000A2146" w:rsidP="000A2146">
      <w:pPr>
        <w:spacing w:after="120"/>
        <w:jc w:val="both"/>
        <w:rPr>
          <w:sz w:val="28"/>
          <w:szCs w:val="28"/>
        </w:rPr>
      </w:pPr>
      <w:r w:rsidRPr="00635261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согласовать схему рынка _________________________________</w:t>
      </w:r>
    </w:p>
    <w:p w:rsidR="000A2146" w:rsidRPr="006E4BD7" w:rsidRDefault="000A2146" w:rsidP="000A2146">
      <w:pPr>
        <w:spacing w:after="120"/>
        <w:ind w:left="6096"/>
        <w:jc w:val="both"/>
        <w:rPr>
          <w:sz w:val="18"/>
          <w:szCs w:val="18"/>
        </w:rPr>
      </w:pPr>
      <w:r w:rsidRPr="006E4BD7">
        <w:rPr>
          <w:sz w:val="18"/>
          <w:szCs w:val="18"/>
        </w:rPr>
        <w:t>(наименование рынка)</w:t>
      </w:r>
    </w:p>
    <w:p w:rsidR="000A2146" w:rsidRDefault="000A2146" w:rsidP="000A214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по адресу:__________________________________________________________</w:t>
      </w:r>
    </w:p>
    <w:p w:rsidR="000A2146" w:rsidRDefault="000A2146" w:rsidP="000A214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___________________________________________________________</w:t>
      </w:r>
    </w:p>
    <w:p w:rsidR="000A2146" w:rsidRPr="006E4BD7" w:rsidRDefault="000A2146" w:rsidP="000A2146">
      <w:pPr>
        <w:spacing w:after="120"/>
        <w:ind w:left="2268"/>
        <w:jc w:val="both"/>
        <w:rPr>
          <w:sz w:val="18"/>
          <w:szCs w:val="18"/>
        </w:rPr>
      </w:pPr>
      <w:r w:rsidRPr="006E4BD7">
        <w:rPr>
          <w:sz w:val="18"/>
          <w:szCs w:val="18"/>
        </w:rPr>
        <w:t>открытием</w:t>
      </w:r>
      <w:r>
        <w:rPr>
          <w:sz w:val="18"/>
          <w:szCs w:val="18"/>
        </w:rPr>
        <w:t xml:space="preserve">, </w:t>
      </w:r>
      <w:r w:rsidRPr="006E4BD7">
        <w:rPr>
          <w:sz w:val="18"/>
          <w:szCs w:val="18"/>
        </w:rPr>
        <w:t xml:space="preserve"> изменением нумерации торговых мест на схеме рынка и др.</w:t>
      </w:r>
    </w:p>
    <w:p w:rsidR="000A2146" w:rsidRDefault="000A2146" w:rsidP="000A214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схема рынка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___ экз.</w:t>
      </w:r>
    </w:p>
    <w:p w:rsidR="000A2146" w:rsidRDefault="000A2146" w:rsidP="000A2146">
      <w:pPr>
        <w:ind w:right="175"/>
        <w:jc w:val="both"/>
      </w:pPr>
    </w:p>
    <w:p w:rsidR="000A2146" w:rsidRDefault="000A2146" w:rsidP="000A2146"/>
    <w:p w:rsidR="000A2146" w:rsidRPr="004D7577" w:rsidRDefault="000A2146" w:rsidP="000A214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A2146" w:rsidRPr="00892230" w:rsidRDefault="000A2146" w:rsidP="000A214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A2146" w:rsidRDefault="000A2146" w:rsidP="000A2146">
      <w:pPr>
        <w:ind w:right="175"/>
        <w:rPr>
          <w:rFonts w:eastAsia="Calibri"/>
          <w:sz w:val="20"/>
          <w:szCs w:val="26"/>
          <w:lang w:eastAsia="en-US"/>
        </w:rPr>
      </w:pPr>
    </w:p>
    <w:p w:rsidR="000A2146" w:rsidRDefault="000A2146" w:rsidP="000A2146">
      <w:pPr>
        <w:ind w:right="175"/>
        <w:rPr>
          <w:rFonts w:eastAsia="Calibri"/>
          <w:sz w:val="20"/>
          <w:szCs w:val="26"/>
          <w:lang w:eastAsia="en-US"/>
        </w:rPr>
      </w:pPr>
    </w:p>
    <w:p w:rsidR="000A2146" w:rsidRDefault="000A2146" w:rsidP="000A2146">
      <w:pPr>
        <w:ind w:right="175"/>
        <w:rPr>
          <w:rFonts w:eastAsia="Calibri"/>
          <w:sz w:val="20"/>
          <w:szCs w:val="26"/>
          <w:lang w:eastAsia="en-US"/>
        </w:rPr>
      </w:pPr>
    </w:p>
    <w:p w:rsidR="000A2146" w:rsidRPr="00843EA5" w:rsidRDefault="000A2146" w:rsidP="000A214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A2146" w:rsidRPr="00843EA5" w:rsidRDefault="000A2146" w:rsidP="000A214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0A2146" w:rsidRDefault="000A2146" w:rsidP="000A2146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0A214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43D2"/>
    <w:rsid w:val="00156B2D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2026-05-18T08:50:00Z</dcterms:created>
  <dcterms:modified xsi:type="dcterms:W3CDTF">2026-05-18T08:50:00Z</dcterms:modified>
</cp:coreProperties>
</file>