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498" w:rsidRPr="00BF4BDA" w:rsidRDefault="00696EFF" w:rsidP="00696EFF">
      <w:pPr>
        <w:jc w:val="right"/>
        <w:rPr>
          <w:b/>
        </w:rPr>
      </w:pPr>
      <w:r>
        <w:rPr>
          <w:b/>
        </w:rPr>
        <w:t xml:space="preserve">г. </w:t>
      </w:r>
      <w:r w:rsidR="00C64E8C">
        <w:rPr>
          <w:b/>
        </w:rPr>
        <w:t>Могилев</w:t>
      </w:r>
    </w:p>
    <w:p w:rsidR="00AC6498" w:rsidRPr="00BF4BDA" w:rsidRDefault="00AC6498" w:rsidP="00AC6498">
      <w:pPr>
        <w:rPr>
          <w:b/>
        </w:rPr>
      </w:pPr>
    </w:p>
    <w:p w:rsidR="006D12DD" w:rsidRDefault="006D12DD" w:rsidP="006D12DD">
      <w:pPr>
        <w:jc w:val="center"/>
        <w:rPr>
          <w:b/>
        </w:rPr>
      </w:pPr>
      <w:r>
        <w:rPr>
          <w:b/>
        </w:rPr>
        <w:t>ИЗВЕЩЕНИЕ ОБ ОТКРЫТОМ АУКЦИОНЕ ПО ПРОДАЖЕ НЕЗАВЕРШЕННЫХ СТРОИТЕЛЬСТВОМ НЕЗАКОНСЕРВИРОВАННЫХ ЖИЛЫХ ДОМОВ С ПУБЛИЧНЫХ ТОРГОВ</w:t>
      </w:r>
    </w:p>
    <w:p w:rsidR="00AC6498" w:rsidRPr="00BF4BDA" w:rsidRDefault="006D12DD" w:rsidP="006D12DD">
      <w:pPr>
        <w:jc w:val="center"/>
        <w:rPr>
          <w:b/>
        </w:rPr>
      </w:pPr>
      <w:r>
        <w:rPr>
          <w:b/>
        </w:rPr>
        <w:t xml:space="preserve">ОРГАНИЗАТОР АУКЦИОНА </w:t>
      </w:r>
      <w:r w:rsidR="00AC6498" w:rsidRPr="00BF4BDA">
        <w:rPr>
          <w:b/>
        </w:rPr>
        <w:t xml:space="preserve">– </w:t>
      </w:r>
      <w:r w:rsidR="0059005E">
        <w:rPr>
          <w:b/>
        </w:rPr>
        <w:t>ПАШКОВ</w:t>
      </w:r>
      <w:r w:rsidR="00AC6498" w:rsidRPr="00BF4BDA">
        <w:rPr>
          <w:b/>
        </w:rPr>
        <w:t xml:space="preserve">СКИЙ </w:t>
      </w:r>
      <w:r w:rsidR="0059005E">
        <w:rPr>
          <w:b/>
        </w:rPr>
        <w:t>СЕЛЬСКИЙ</w:t>
      </w:r>
      <w:r w:rsidR="00AC6498" w:rsidRPr="00BF4BDA">
        <w:rPr>
          <w:b/>
        </w:rPr>
        <w:t xml:space="preserve"> ИСПОЛНИТЕЛЬНЫЙ КОМИТЕТ</w:t>
      </w:r>
      <w:r w:rsidR="0059005E">
        <w:rPr>
          <w:b/>
        </w:rPr>
        <w:t xml:space="preserve"> МОГИЛЕВСКОГО РАЙОНА</w:t>
      </w:r>
    </w:p>
    <w:p w:rsidR="00AC6498" w:rsidRPr="00BF4BDA" w:rsidRDefault="00AC6498" w:rsidP="00AC6498">
      <w:pPr>
        <w:jc w:val="center"/>
        <w:rPr>
          <w:b/>
        </w:rPr>
      </w:pPr>
    </w:p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274"/>
        <w:gridCol w:w="1479"/>
        <w:gridCol w:w="1800"/>
        <w:gridCol w:w="2019"/>
        <w:gridCol w:w="3067"/>
        <w:gridCol w:w="1418"/>
        <w:gridCol w:w="1559"/>
        <w:gridCol w:w="1897"/>
      </w:tblGrid>
      <w:tr w:rsidR="00431BFD" w:rsidRPr="00BF4BDA" w:rsidTr="007723BC">
        <w:trPr>
          <w:trHeight w:val="1443"/>
        </w:trPr>
        <w:tc>
          <w:tcPr>
            <w:tcW w:w="534" w:type="dxa"/>
            <w:vAlign w:val="center"/>
          </w:tcPr>
          <w:p w:rsidR="00431BFD" w:rsidRPr="00BF4BDA" w:rsidRDefault="00431BFD" w:rsidP="00567693">
            <w:pPr>
              <w:jc w:val="center"/>
            </w:pPr>
            <w:r w:rsidRPr="00BF4BDA">
              <w:t>№</w:t>
            </w:r>
          </w:p>
          <w:p w:rsidR="00431BFD" w:rsidRPr="00BF4BDA" w:rsidRDefault="00431BFD" w:rsidP="00567693">
            <w:pPr>
              <w:jc w:val="center"/>
            </w:pPr>
            <w:r w:rsidRPr="00BF4BDA">
              <w:t>лота</w:t>
            </w:r>
          </w:p>
        </w:tc>
        <w:tc>
          <w:tcPr>
            <w:tcW w:w="2274" w:type="dxa"/>
            <w:vAlign w:val="center"/>
          </w:tcPr>
          <w:p w:rsidR="00431BFD" w:rsidRDefault="00431BFD" w:rsidP="00567693">
            <w:pPr>
              <w:jc w:val="center"/>
            </w:pPr>
            <w:r w:rsidRPr="00BF4BDA">
              <w:t>Местоположение земельного участка</w:t>
            </w:r>
            <w:r>
              <w:t>,</w:t>
            </w:r>
          </w:p>
          <w:p w:rsidR="00431BFD" w:rsidRPr="00BF4BDA" w:rsidRDefault="00431BFD" w:rsidP="00567693">
            <w:pPr>
              <w:jc w:val="center"/>
            </w:pPr>
            <w:r>
              <w:t>к</w:t>
            </w:r>
            <w:r w:rsidRPr="00BF4BDA">
              <w:t>адастровый номер</w:t>
            </w:r>
          </w:p>
        </w:tc>
        <w:tc>
          <w:tcPr>
            <w:tcW w:w="1479" w:type="dxa"/>
            <w:vAlign w:val="center"/>
          </w:tcPr>
          <w:p w:rsidR="00431BFD" w:rsidRDefault="00431BFD" w:rsidP="00567693">
            <w:pPr>
              <w:jc w:val="center"/>
            </w:pPr>
            <w:r w:rsidRPr="00BF4BDA">
              <w:t>Площадь земельного участка в</w:t>
            </w:r>
          </w:p>
          <w:p w:rsidR="00431BFD" w:rsidRPr="00BF4BDA" w:rsidRDefault="00431BFD" w:rsidP="00567693">
            <w:pPr>
              <w:jc w:val="center"/>
            </w:pPr>
            <w:r w:rsidRPr="00BF4BDA">
              <w:t xml:space="preserve"> га</w:t>
            </w:r>
          </w:p>
        </w:tc>
        <w:tc>
          <w:tcPr>
            <w:tcW w:w="1800" w:type="dxa"/>
            <w:vAlign w:val="center"/>
          </w:tcPr>
          <w:p w:rsidR="00431BFD" w:rsidRPr="00BF4BDA" w:rsidRDefault="00431BFD" w:rsidP="00567693">
            <w:pPr>
              <w:jc w:val="center"/>
            </w:pPr>
            <w:r>
              <w:t>Целевое н</w:t>
            </w:r>
            <w:r w:rsidRPr="00BF4BDA">
              <w:t>азначение земельного участка</w:t>
            </w:r>
            <w:r>
              <w:t>, вид права</w:t>
            </w:r>
          </w:p>
        </w:tc>
        <w:tc>
          <w:tcPr>
            <w:tcW w:w="2019" w:type="dxa"/>
            <w:vAlign w:val="center"/>
          </w:tcPr>
          <w:p w:rsidR="00431BFD" w:rsidRPr="00BF4BDA" w:rsidRDefault="00431BFD" w:rsidP="00567693">
            <w:pPr>
              <w:jc w:val="center"/>
            </w:pPr>
            <w:r>
              <w:t>Описание незавершенного строительством жилого дома</w:t>
            </w:r>
          </w:p>
        </w:tc>
        <w:tc>
          <w:tcPr>
            <w:tcW w:w="3067" w:type="dxa"/>
            <w:vAlign w:val="center"/>
          </w:tcPr>
          <w:p w:rsidR="00431BFD" w:rsidRPr="00BF4BDA" w:rsidRDefault="00431BFD" w:rsidP="00567693">
            <w:pPr>
              <w:jc w:val="center"/>
            </w:pPr>
            <w:r w:rsidRPr="00BF4BDA">
              <w:t>Характеристика расположенных на участке строений, инженерных коммуникаций</w:t>
            </w:r>
          </w:p>
        </w:tc>
        <w:tc>
          <w:tcPr>
            <w:tcW w:w="1418" w:type="dxa"/>
            <w:vAlign w:val="center"/>
          </w:tcPr>
          <w:p w:rsidR="00431BFD" w:rsidRPr="00BF4BDA" w:rsidRDefault="00431BFD" w:rsidP="004D751C">
            <w:pPr>
              <w:jc w:val="center"/>
            </w:pPr>
            <w:r w:rsidRPr="00BF4BDA">
              <w:t xml:space="preserve">Начальная цена </w:t>
            </w:r>
            <w:r>
              <w:t>незавершенный строительством дом/</w:t>
            </w:r>
            <w:r w:rsidR="004D751C">
              <w:t>кадастровая стоимость земельного участка</w:t>
            </w:r>
            <w:r>
              <w:t xml:space="preserve">) </w:t>
            </w:r>
            <w:r w:rsidRPr="00BF4BDA">
              <w:t xml:space="preserve"> руб.</w:t>
            </w:r>
          </w:p>
        </w:tc>
        <w:tc>
          <w:tcPr>
            <w:tcW w:w="1559" w:type="dxa"/>
            <w:vAlign w:val="center"/>
          </w:tcPr>
          <w:p w:rsidR="00431BFD" w:rsidRDefault="00431BFD" w:rsidP="00567693">
            <w:pPr>
              <w:jc w:val="center"/>
            </w:pPr>
            <w:r w:rsidRPr="00BF4BDA">
              <w:t>Сумма</w:t>
            </w:r>
          </w:p>
          <w:p w:rsidR="00431BFD" w:rsidRPr="00BF4BDA" w:rsidRDefault="00431BFD" w:rsidP="00567693">
            <w:pPr>
              <w:jc w:val="center"/>
            </w:pPr>
            <w:r w:rsidRPr="00BF4BDA">
              <w:t>задатка в руб.</w:t>
            </w:r>
          </w:p>
        </w:tc>
        <w:tc>
          <w:tcPr>
            <w:tcW w:w="1897" w:type="dxa"/>
            <w:vAlign w:val="center"/>
          </w:tcPr>
          <w:p w:rsidR="00431BFD" w:rsidRPr="00BF4BDA" w:rsidRDefault="00431BFD" w:rsidP="00567693">
            <w:pPr>
              <w:jc w:val="center"/>
            </w:pPr>
            <w:r w:rsidRPr="00BF4BDA">
              <w:t>Сумма подлежащих возмещению затрат на оформление и регистрацию участка</w:t>
            </w:r>
          </w:p>
        </w:tc>
      </w:tr>
      <w:tr w:rsidR="004477E8" w:rsidRPr="00BF4BDA" w:rsidTr="007723BC">
        <w:trPr>
          <w:trHeight w:val="558"/>
        </w:trPr>
        <w:tc>
          <w:tcPr>
            <w:tcW w:w="534" w:type="dxa"/>
          </w:tcPr>
          <w:p w:rsidR="004477E8" w:rsidRDefault="00F81F53" w:rsidP="00567693">
            <w:pPr>
              <w:jc w:val="center"/>
            </w:pPr>
            <w:r>
              <w:t>1</w:t>
            </w:r>
            <w:r w:rsidR="004477E8">
              <w:t xml:space="preserve"> </w:t>
            </w:r>
          </w:p>
        </w:tc>
        <w:tc>
          <w:tcPr>
            <w:tcW w:w="2274" w:type="dxa"/>
          </w:tcPr>
          <w:p w:rsidR="004477E8" w:rsidRDefault="004477E8" w:rsidP="004477E8">
            <w:r>
              <w:t xml:space="preserve">Могилёвская область, Могилёвский район, </w:t>
            </w:r>
          </w:p>
          <w:p w:rsidR="004477E8" w:rsidRDefault="00B56134" w:rsidP="004477E8">
            <w:r>
              <w:t>д</w:t>
            </w:r>
            <w:r w:rsidR="00B555A4">
              <w:t>. Присно 1</w:t>
            </w:r>
            <w:r w:rsidR="004477E8">
              <w:t>,</w:t>
            </w:r>
          </w:p>
          <w:p w:rsidR="004477E8" w:rsidRDefault="004477E8" w:rsidP="004477E8">
            <w:r>
              <w:t xml:space="preserve">ул. </w:t>
            </w:r>
            <w:r w:rsidR="00B56134">
              <w:t>Полевая</w:t>
            </w:r>
            <w:r>
              <w:t xml:space="preserve">, </w:t>
            </w:r>
            <w:r w:rsidR="00B56134">
              <w:t>1</w:t>
            </w:r>
            <w:r>
              <w:t xml:space="preserve"> </w:t>
            </w:r>
          </w:p>
          <w:p w:rsidR="004477E8" w:rsidRDefault="004477E8" w:rsidP="00B56134">
            <w:pPr>
              <w:ind w:left="-75" w:right="-135"/>
            </w:pPr>
            <w:r>
              <w:t>72448400</w:t>
            </w:r>
            <w:r w:rsidR="00B56134">
              <w:t>71</w:t>
            </w:r>
            <w:r>
              <w:t>010004</w:t>
            </w:r>
            <w:r w:rsidR="00B56134">
              <w:t>88</w:t>
            </w:r>
          </w:p>
        </w:tc>
        <w:tc>
          <w:tcPr>
            <w:tcW w:w="1479" w:type="dxa"/>
          </w:tcPr>
          <w:p w:rsidR="004477E8" w:rsidRDefault="004477E8" w:rsidP="00B56134">
            <w:pPr>
              <w:jc w:val="center"/>
            </w:pPr>
            <w:r>
              <w:t>0,1</w:t>
            </w:r>
            <w:r w:rsidR="00B56134">
              <w:t>5</w:t>
            </w:r>
            <w:r>
              <w:t>00</w:t>
            </w:r>
          </w:p>
        </w:tc>
        <w:tc>
          <w:tcPr>
            <w:tcW w:w="1800" w:type="dxa"/>
          </w:tcPr>
          <w:p w:rsidR="004477E8" w:rsidRPr="00137CD1" w:rsidRDefault="004477E8" w:rsidP="00752FBF">
            <w:r>
              <w:t>Для с</w:t>
            </w:r>
            <w:r w:rsidRPr="00DC1FC1">
              <w:t>троительств</w:t>
            </w:r>
            <w:r>
              <w:t>а</w:t>
            </w:r>
            <w:r w:rsidRPr="00DC1FC1">
              <w:t xml:space="preserve"> и обслуживани</w:t>
            </w:r>
            <w:r>
              <w:t xml:space="preserve">я </w:t>
            </w:r>
            <w:r w:rsidRPr="00DC1FC1">
              <w:t>одноквартирного жилого дома</w:t>
            </w:r>
            <w:r w:rsidRPr="00137CD1">
              <w:t xml:space="preserve"> (</w:t>
            </w:r>
            <w:r>
              <w:t>земельный участок для размещения объектов усадебной застройки, код 10902, частная собственность)</w:t>
            </w:r>
          </w:p>
        </w:tc>
        <w:tc>
          <w:tcPr>
            <w:tcW w:w="2019" w:type="dxa"/>
          </w:tcPr>
          <w:p w:rsidR="004477E8" w:rsidRPr="00DC1FC1" w:rsidRDefault="004477E8" w:rsidP="00752FBF">
            <w:r>
              <w:t xml:space="preserve">Незавершенное </w:t>
            </w:r>
            <w:proofErr w:type="spellStart"/>
            <w:r>
              <w:t>незаконсервированное</w:t>
            </w:r>
            <w:proofErr w:type="spellEnd"/>
            <w:r>
              <w:t xml:space="preserve"> незарегистрированное в ЕГРНИ: капитальное строение (фундамент)</w:t>
            </w:r>
          </w:p>
        </w:tc>
        <w:tc>
          <w:tcPr>
            <w:tcW w:w="3067" w:type="dxa"/>
          </w:tcPr>
          <w:p w:rsidR="004477E8" w:rsidRDefault="004477E8" w:rsidP="00752FBF">
            <w:r w:rsidRPr="00A260D4">
              <w:t xml:space="preserve">Имеется возможность </w:t>
            </w:r>
            <w:proofErr w:type="gramStart"/>
            <w:r w:rsidRPr="00A260D4">
              <w:t>подключения  электроснабжения</w:t>
            </w:r>
            <w:proofErr w:type="gramEnd"/>
            <w:r w:rsidRPr="00A260D4">
              <w:t>,</w:t>
            </w:r>
            <w:r w:rsidR="001B13FB">
              <w:t xml:space="preserve"> газоснабжения,</w:t>
            </w:r>
            <w:r w:rsidRPr="00A260D4">
              <w:t xml:space="preserve"> централизованного </w:t>
            </w:r>
            <w:r>
              <w:t>водоснабжения.</w:t>
            </w:r>
          </w:p>
          <w:p w:rsidR="004477E8" w:rsidRDefault="004477E8" w:rsidP="00752FBF">
            <w:r w:rsidRPr="00A260D4">
              <w:t xml:space="preserve">Отсутствует возможность подключения централизованного </w:t>
            </w:r>
          </w:p>
          <w:p w:rsidR="004477E8" w:rsidRDefault="004477E8" w:rsidP="00752FBF">
            <w:r w:rsidRPr="00A260D4">
              <w:t xml:space="preserve">водоотведения, теплоснабжения. </w:t>
            </w:r>
            <w:proofErr w:type="gramStart"/>
            <w:r>
              <w:t>Проезд  к</w:t>
            </w:r>
            <w:proofErr w:type="gramEnd"/>
            <w:r>
              <w:t xml:space="preserve"> участку осуществляется по существующей </w:t>
            </w:r>
            <w:r w:rsidR="001B13FB">
              <w:t>грунтов</w:t>
            </w:r>
            <w:r>
              <w:t xml:space="preserve">ой дороге. </w:t>
            </w:r>
          </w:p>
          <w:p w:rsidR="004477E8" w:rsidRPr="00BF4BDA" w:rsidRDefault="004477E8" w:rsidP="00752FBF"/>
        </w:tc>
        <w:tc>
          <w:tcPr>
            <w:tcW w:w="1418" w:type="dxa"/>
          </w:tcPr>
          <w:p w:rsidR="00B56134" w:rsidRDefault="00B56134" w:rsidP="00752FBF">
            <w:pPr>
              <w:jc w:val="center"/>
            </w:pPr>
            <w:r>
              <w:t>44429,36</w:t>
            </w:r>
          </w:p>
          <w:p w:rsidR="00B56134" w:rsidRDefault="00B56134" w:rsidP="00752FBF">
            <w:pPr>
              <w:jc w:val="center"/>
            </w:pPr>
            <w:r>
              <w:t>(8</w:t>
            </w:r>
            <w:r w:rsidR="00607FD3">
              <w:t>57</w:t>
            </w:r>
            <w:r>
              <w:t>9,36/</w:t>
            </w:r>
          </w:p>
          <w:p w:rsidR="004477E8" w:rsidRPr="00DC1FC1" w:rsidRDefault="00B56134" w:rsidP="00752FBF">
            <w:pPr>
              <w:jc w:val="center"/>
            </w:pPr>
            <w:r>
              <w:t>35850,00)</w:t>
            </w:r>
          </w:p>
        </w:tc>
        <w:tc>
          <w:tcPr>
            <w:tcW w:w="1559" w:type="dxa"/>
          </w:tcPr>
          <w:p w:rsidR="004477E8" w:rsidRPr="00DC1FC1" w:rsidRDefault="00B56134" w:rsidP="004477E8">
            <w:pPr>
              <w:jc w:val="center"/>
            </w:pPr>
            <w:r>
              <w:t>4442,94</w:t>
            </w:r>
          </w:p>
        </w:tc>
        <w:tc>
          <w:tcPr>
            <w:tcW w:w="1897" w:type="dxa"/>
          </w:tcPr>
          <w:p w:rsidR="004477E8" w:rsidRDefault="004477E8" w:rsidP="00752FBF">
            <w:r>
              <w:t>Расходы за оценку</w:t>
            </w:r>
            <w:r w:rsidR="00B56134">
              <w:t xml:space="preserve"> и регистр</w:t>
            </w:r>
            <w:r w:rsidR="001B13FB">
              <w:t>а</w:t>
            </w:r>
            <w:r w:rsidR="00B56134">
              <w:t>цию</w:t>
            </w:r>
            <w:r>
              <w:t xml:space="preserve"> 2</w:t>
            </w:r>
            <w:r w:rsidR="00B56134">
              <w:t>24</w:t>
            </w:r>
            <w:r>
              <w:t>,</w:t>
            </w:r>
            <w:r w:rsidR="00B56134">
              <w:t>78</w:t>
            </w:r>
            <w:r>
              <w:t xml:space="preserve"> руб.</w:t>
            </w:r>
          </w:p>
          <w:p w:rsidR="004477E8" w:rsidRPr="00047287" w:rsidRDefault="004477E8" w:rsidP="00752FBF">
            <w:r w:rsidRPr="00047287">
              <w:t>Кроме того, расходы по размещению извещения о проведении аукциона в СМИ</w:t>
            </w:r>
          </w:p>
          <w:p w:rsidR="004477E8" w:rsidRDefault="004477E8" w:rsidP="00752FBF"/>
          <w:p w:rsidR="004477E8" w:rsidRPr="00BE26C7" w:rsidRDefault="004477E8" w:rsidP="00752FBF"/>
        </w:tc>
      </w:tr>
      <w:tr w:rsidR="00B56134" w:rsidRPr="00BF4BDA" w:rsidTr="007723BC">
        <w:trPr>
          <w:trHeight w:val="558"/>
        </w:trPr>
        <w:tc>
          <w:tcPr>
            <w:tcW w:w="534" w:type="dxa"/>
          </w:tcPr>
          <w:p w:rsidR="00B56134" w:rsidRDefault="00B56134" w:rsidP="00B56134">
            <w:pPr>
              <w:jc w:val="center"/>
            </w:pPr>
            <w:r>
              <w:t>2</w:t>
            </w:r>
          </w:p>
        </w:tc>
        <w:tc>
          <w:tcPr>
            <w:tcW w:w="2274" w:type="dxa"/>
          </w:tcPr>
          <w:p w:rsidR="00B56134" w:rsidRDefault="00B56134" w:rsidP="00B56134">
            <w:r>
              <w:t xml:space="preserve">Могилёвская область, </w:t>
            </w:r>
            <w:r>
              <w:lastRenderedPageBreak/>
              <w:t xml:space="preserve">Могилёвский район, </w:t>
            </w:r>
          </w:p>
          <w:p w:rsidR="00B56134" w:rsidRDefault="00B56134" w:rsidP="00B56134">
            <w:r>
              <w:t>д. Присно 1,</w:t>
            </w:r>
          </w:p>
          <w:p w:rsidR="00B56134" w:rsidRDefault="00B56134" w:rsidP="00B56134">
            <w:r>
              <w:t xml:space="preserve">ул. </w:t>
            </w:r>
            <w:proofErr w:type="spellStart"/>
            <w:r>
              <w:t>Авангардовская</w:t>
            </w:r>
            <w:proofErr w:type="spellEnd"/>
            <w:r>
              <w:t xml:space="preserve">, 17 </w:t>
            </w:r>
          </w:p>
          <w:p w:rsidR="00B56134" w:rsidRDefault="00B56134" w:rsidP="00B56134">
            <w:pPr>
              <w:ind w:left="-75" w:right="-135"/>
            </w:pPr>
            <w:r>
              <w:t>724484007101000036</w:t>
            </w:r>
          </w:p>
        </w:tc>
        <w:tc>
          <w:tcPr>
            <w:tcW w:w="1479" w:type="dxa"/>
          </w:tcPr>
          <w:p w:rsidR="00B56134" w:rsidRDefault="00B56134" w:rsidP="00B56134">
            <w:pPr>
              <w:jc w:val="center"/>
            </w:pPr>
            <w:r>
              <w:lastRenderedPageBreak/>
              <w:t>0,1499</w:t>
            </w:r>
          </w:p>
        </w:tc>
        <w:tc>
          <w:tcPr>
            <w:tcW w:w="1800" w:type="dxa"/>
          </w:tcPr>
          <w:p w:rsidR="00B56134" w:rsidRPr="00137CD1" w:rsidRDefault="00B56134" w:rsidP="00B56134">
            <w:r>
              <w:t>Для с</w:t>
            </w:r>
            <w:r w:rsidRPr="00DC1FC1">
              <w:t>троительств</w:t>
            </w:r>
            <w:r>
              <w:t>а</w:t>
            </w:r>
            <w:r w:rsidRPr="00DC1FC1">
              <w:t xml:space="preserve"> и </w:t>
            </w:r>
            <w:r w:rsidRPr="00DC1FC1">
              <w:lastRenderedPageBreak/>
              <w:t>обслуживани</w:t>
            </w:r>
            <w:r>
              <w:t xml:space="preserve">я </w:t>
            </w:r>
            <w:r w:rsidRPr="00DC1FC1">
              <w:t>одноквартирного жилого дома</w:t>
            </w:r>
            <w:r w:rsidRPr="00137CD1">
              <w:t xml:space="preserve"> (</w:t>
            </w:r>
            <w:r>
              <w:t>земельный участок для размещения объектов усадебной застройки, код 10902, частная собственность)</w:t>
            </w:r>
          </w:p>
        </w:tc>
        <w:tc>
          <w:tcPr>
            <w:tcW w:w="2019" w:type="dxa"/>
          </w:tcPr>
          <w:p w:rsidR="00B56134" w:rsidRPr="00DC1FC1" w:rsidRDefault="00B56134" w:rsidP="00B56134">
            <w:r>
              <w:lastRenderedPageBreak/>
              <w:t xml:space="preserve">Незавершенное </w:t>
            </w:r>
            <w:proofErr w:type="spellStart"/>
            <w:r>
              <w:t>незаконсервированное</w:t>
            </w:r>
            <w:proofErr w:type="spellEnd"/>
            <w:r>
              <w:t xml:space="preserve"> </w:t>
            </w:r>
            <w:r>
              <w:lastRenderedPageBreak/>
              <w:t>незарегистрированное в ЕГРНИ: капитальное строение (фундамент</w:t>
            </w:r>
            <w:r w:rsidR="003F6AE1">
              <w:t>, стены</w:t>
            </w:r>
            <w:r>
              <w:t>)</w:t>
            </w:r>
          </w:p>
        </w:tc>
        <w:tc>
          <w:tcPr>
            <w:tcW w:w="3067" w:type="dxa"/>
          </w:tcPr>
          <w:p w:rsidR="00B56134" w:rsidRDefault="00B56134" w:rsidP="00B56134">
            <w:r w:rsidRPr="00A260D4">
              <w:lastRenderedPageBreak/>
              <w:t xml:space="preserve">Имеется возможность </w:t>
            </w:r>
            <w:proofErr w:type="gramStart"/>
            <w:r w:rsidRPr="00A260D4">
              <w:t>подключения  электроснабжения</w:t>
            </w:r>
            <w:proofErr w:type="gramEnd"/>
            <w:r w:rsidRPr="00A260D4">
              <w:t xml:space="preserve">, </w:t>
            </w:r>
            <w:r w:rsidR="001B13FB">
              <w:lastRenderedPageBreak/>
              <w:t xml:space="preserve">газоснабжения, </w:t>
            </w:r>
            <w:r w:rsidRPr="00A260D4">
              <w:t xml:space="preserve">централизованного </w:t>
            </w:r>
            <w:r>
              <w:t>водоснабжения.</w:t>
            </w:r>
          </w:p>
          <w:p w:rsidR="00B56134" w:rsidRDefault="00B56134" w:rsidP="00B56134">
            <w:r w:rsidRPr="00A260D4">
              <w:t xml:space="preserve">Отсутствует возможность подключения централизованного </w:t>
            </w:r>
          </w:p>
          <w:p w:rsidR="00B56134" w:rsidRDefault="00B56134" w:rsidP="00B56134">
            <w:r w:rsidRPr="00A260D4">
              <w:t xml:space="preserve">водоотведения, теплоснабжения. </w:t>
            </w:r>
            <w:proofErr w:type="gramStart"/>
            <w:r>
              <w:t>Проезд  к</w:t>
            </w:r>
            <w:proofErr w:type="gramEnd"/>
            <w:r>
              <w:t xml:space="preserve"> участку осуществляется по существующей </w:t>
            </w:r>
            <w:r w:rsidR="001B13FB">
              <w:t>грунтов</w:t>
            </w:r>
            <w:r>
              <w:t xml:space="preserve">ой дороге. </w:t>
            </w:r>
          </w:p>
          <w:p w:rsidR="00B56134" w:rsidRPr="00BF4BDA" w:rsidRDefault="00B56134" w:rsidP="00B56134"/>
        </w:tc>
        <w:tc>
          <w:tcPr>
            <w:tcW w:w="1418" w:type="dxa"/>
          </w:tcPr>
          <w:p w:rsidR="00B56134" w:rsidRDefault="00B56134" w:rsidP="00B56134">
            <w:pPr>
              <w:jc w:val="center"/>
            </w:pPr>
            <w:r>
              <w:lastRenderedPageBreak/>
              <w:t>39740,39</w:t>
            </w:r>
          </w:p>
          <w:p w:rsidR="00B56134" w:rsidRDefault="00B56134" w:rsidP="00B56134">
            <w:pPr>
              <w:jc w:val="center"/>
            </w:pPr>
            <w:r>
              <w:t>(3914,29/</w:t>
            </w:r>
          </w:p>
          <w:p w:rsidR="00B56134" w:rsidRPr="00DC1FC1" w:rsidRDefault="00B56134" w:rsidP="00607FD3">
            <w:pPr>
              <w:jc w:val="center"/>
            </w:pPr>
            <w:r>
              <w:t>35826,</w:t>
            </w:r>
            <w:r w:rsidR="00607FD3">
              <w:t>1</w:t>
            </w:r>
            <w:r>
              <w:t>0)</w:t>
            </w:r>
          </w:p>
        </w:tc>
        <w:tc>
          <w:tcPr>
            <w:tcW w:w="1559" w:type="dxa"/>
          </w:tcPr>
          <w:p w:rsidR="00B56134" w:rsidRPr="00DC1FC1" w:rsidRDefault="00B56134" w:rsidP="00B56134">
            <w:pPr>
              <w:jc w:val="center"/>
            </w:pPr>
            <w:r>
              <w:t>3974,04</w:t>
            </w:r>
          </w:p>
        </w:tc>
        <w:tc>
          <w:tcPr>
            <w:tcW w:w="1897" w:type="dxa"/>
          </w:tcPr>
          <w:p w:rsidR="00B56134" w:rsidRDefault="00B56134" w:rsidP="00B56134">
            <w:r>
              <w:t xml:space="preserve">Расходы за оценку и </w:t>
            </w:r>
            <w:r>
              <w:lastRenderedPageBreak/>
              <w:t>регистр</w:t>
            </w:r>
            <w:r w:rsidR="001B13FB">
              <w:t>а</w:t>
            </w:r>
            <w:r>
              <w:t xml:space="preserve">цию </w:t>
            </w:r>
            <w:r w:rsidR="001B13FB">
              <w:t>318,83</w:t>
            </w:r>
            <w:r>
              <w:t xml:space="preserve"> руб.</w:t>
            </w:r>
          </w:p>
          <w:p w:rsidR="00B56134" w:rsidRPr="00047287" w:rsidRDefault="00B56134" w:rsidP="00B56134">
            <w:r w:rsidRPr="00047287">
              <w:t>Кроме того, расходы по размещению извещения о проведении аукциона в СМИ</w:t>
            </w:r>
          </w:p>
          <w:p w:rsidR="00B56134" w:rsidRDefault="00B56134" w:rsidP="00B56134"/>
          <w:p w:rsidR="00B56134" w:rsidRPr="00BE26C7" w:rsidRDefault="00B56134" w:rsidP="00B56134"/>
        </w:tc>
        <w:bookmarkStart w:id="0" w:name="_GoBack"/>
        <w:bookmarkEnd w:id="0"/>
      </w:tr>
    </w:tbl>
    <w:p w:rsidR="00431BFD" w:rsidRDefault="00431BFD" w:rsidP="00431BFD">
      <w:pPr>
        <w:jc w:val="both"/>
      </w:pPr>
    </w:p>
    <w:p w:rsidR="00AC6498" w:rsidRPr="001041CE" w:rsidRDefault="00AC6498" w:rsidP="00431BFD">
      <w:pPr>
        <w:jc w:val="both"/>
        <w:rPr>
          <w:b/>
          <w:iCs/>
        </w:rPr>
      </w:pPr>
      <w:r w:rsidRPr="00BF4BDA">
        <w:tab/>
      </w:r>
      <w:r w:rsidRPr="001041CE">
        <w:rPr>
          <w:b/>
        </w:rPr>
        <w:t>Аукцион состоится</w:t>
      </w:r>
      <w:r w:rsidR="009E4192">
        <w:rPr>
          <w:b/>
        </w:rPr>
        <w:t xml:space="preserve"> </w:t>
      </w:r>
      <w:r w:rsidR="00F81F53">
        <w:rPr>
          <w:b/>
        </w:rPr>
        <w:t>2</w:t>
      </w:r>
      <w:r w:rsidR="00B555A4">
        <w:rPr>
          <w:b/>
        </w:rPr>
        <w:t>7</w:t>
      </w:r>
      <w:r w:rsidR="00F81F53">
        <w:rPr>
          <w:b/>
        </w:rPr>
        <w:t xml:space="preserve"> </w:t>
      </w:r>
      <w:r w:rsidR="00B555A4">
        <w:rPr>
          <w:b/>
        </w:rPr>
        <w:t>августа</w:t>
      </w:r>
      <w:r w:rsidR="00F81F53">
        <w:rPr>
          <w:b/>
        </w:rPr>
        <w:t xml:space="preserve"> 2026</w:t>
      </w:r>
      <w:r w:rsidR="00696EFF">
        <w:rPr>
          <w:b/>
        </w:rPr>
        <w:t xml:space="preserve"> </w:t>
      </w:r>
      <w:r w:rsidRPr="001041CE">
        <w:rPr>
          <w:b/>
        </w:rPr>
        <w:t xml:space="preserve">года в </w:t>
      </w:r>
      <w:r w:rsidR="00277D2F">
        <w:rPr>
          <w:b/>
        </w:rPr>
        <w:t>1</w:t>
      </w:r>
      <w:r w:rsidR="004477E8">
        <w:rPr>
          <w:b/>
        </w:rPr>
        <w:t>6</w:t>
      </w:r>
      <w:r w:rsidRPr="001041CE">
        <w:rPr>
          <w:b/>
        </w:rPr>
        <w:t>.</w:t>
      </w:r>
      <w:r w:rsidR="004477E8">
        <w:rPr>
          <w:b/>
        </w:rPr>
        <w:t>0</w:t>
      </w:r>
      <w:r w:rsidRPr="001041CE">
        <w:rPr>
          <w:b/>
        </w:rPr>
        <w:t xml:space="preserve">0 в </w:t>
      </w:r>
      <w:r w:rsidR="003E4ECE">
        <w:rPr>
          <w:b/>
        </w:rPr>
        <w:t xml:space="preserve">административном здании </w:t>
      </w:r>
      <w:r w:rsidR="00696EFF">
        <w:rPr>
          <w:b/>
        </w:rPr>
        <w:t>Могилевского районного</w:t>
      </w:r>
      <w:r w:rsidR="003E4ECE">
        <w:rPr>
          <w:b/>
        </w:rPr>
        <w:t xml:space="preserve"> </w:t>
      </w:r>
      <w:r w:rsidRPr="001041CE">
        <w:rPr>
          <w:b/>
        </w:rPr>
        <w:t xml:space="preserve">исполнительного комитета по адресу: </w:t>
      </w:r>
      <w:r w:rsidR="00696EFF">
        <w:rPr>
          <w:b/>
        </w:rPr>
        <w:t xml:space="preserve">г. </w:t>
      </w:r>
      <w:r w:rsidRPr="001041CE">
        <w:rPr>
          <w:b/>
        </w:rPr>
        <w:t>Могиле</w:t>
      </w:r>
      <w:r w:rsidR="00696EFF">
        <w:rPr>
          <w:b/>
        </w:rPr>
        <w:t>в</w:t>
      </w:r>
      <w:r w:rsidR="003E4ECE">
        <w:rPr>
          <w:b/>
        </w:rPr>
        <w:t xml:space="preserve">, </w:t>
      </w:r>
      <w:r w:rsidRPr="001041CE">
        <w:rPr>
          <w:b/>
        </w:rPr>
        <w:t>ул.</w:t>
      </w:r>
      <w:r w:rsidR="001A58FA" w:rsidRPr="001041CE">
        <w:rPr>
          <w:b/>
        </w:rPr>
        <w:t xml:space="preserve"> </w:t>
      </w:r>
      <w:r w:rsidR="00696EFF">
        <w:rPr>
          <w:b/>
        </w:rPr>
        <w:t>Челюскинцев</w:t>
      </w:r>
      <w:r w:rsidRPr="001041CE">
        <w:rPr>
          <w:b/>
        </w:rPr>
        <w:t xml:space="preserve">, </w:t>
      </w:r>
      <w:r w:rsidR="00696EFF">
        <w:rPr>
          <w:b/>
        </w:rPr>
        <w:t>6</w:t>
      </w:r>
      <w:r w:rsidRPr="001041CE">
        <w:rPr>
          <w:b/>
        </w:rPr>
        <w:t>3</w:t>
      </w:r>
      <w:r w:rsidR="00696EFF">
        <w:rPr>
          <w:b/>
        </w:rPr>
        <w:t>а, актовый зал.</w:t>
      </w:r>
    </w:p>
    <w:p w:rsidR="00AC6498" w:rsidRPr="001041CE" w:rsidRDefault="00AC6498" w:rsidP="001836E6">
      <w:pPr>
        <w:numPr>
          <w:ilvl w:val="0"/>
          <w:numId w:val="1"/>
        </w:numPr>
        <w:tabs>
          <w:tab w:val="clear" w:pos="644"/>
          <w:tab w:val="num" w:pos="284"/>
        </w:tabs>
        <w:ind w:left="0" w:firstLine="284"/>
        <w:jc w:val="both"/>
        <w:rPr>
          <w:b/>
          <w:iCs/>
        </w:rPr>
      </w:pPr>
      <w:r w:rsidRPr="00207CAD">
        <w:rPr>
          <w:iCs/>
        </w:rPr>
        <w:t xml:space="preserve">Аукцион проводится в соответствии с </w:t>
      </w:r>
      <w:r w:rsidR="00207CAD" w:rsidRPr="00207CAD">
        <w:t>постановлением Совета Министров Республики Беларусь от 13 января 2023 г. № 32</w:t>
      </w:r>
      <w:r w:rsidRPr="001041CE">
        <w:rPr>
          <w:iCs/>
        </w:rPr>
        <w:t>. Победитель аукциона - участник, предложивший наибольшую цену. Условия - наличие не менее двух участников.</w:t>
      </w:r>
    </w:p>
    <w:p w:rsidR="00AC6498" w:rsidRPr="001041CE" w:rsidRDefault="00AC6498" w:rsidP="00AC6498">
      <w:pPr>
        <w:numPr>
          <w:ilvl w:val="0"/>
          <w:numId w:val="2"/>
        </w:numPr>
        <w:suppressAutoHyphens/>
        <w:jc w:val="both"/>
      </w:pPr>
      <w:r w:rsidRPr="001041CE">
        <w:t>Условия аукциона:</w:t>
      </w:r>
    </w:p>
    <w:p w:rsidR="00AC6498" w:rsidRPr="001041CE" w:rsidRDefault="00AC6498" w:rsidP="00AC6498">
      <w:pPr>
        <w:pStyle w:val="point"/>
      </w:pPr>
      <w:r w:rsidRPr="001041CE">
        <w:t xml:space="preserve">- </w:t>
      </w:r>
      <w:ins w:id="1" w:author="Unknown" w:date="2013-07-12T00:00:00Z">
        <w:r w:rsidRPr="001041CE">
          <w:rPr>
            <w:color w:val="000000"/>
          </w:rPr>
          <w:t xml:space="preserve">Для участия в аукционе гражданин, юридическое лицо (лично либо через своего представителя или уполномоченное должностное лицо) в установленный в извещении срок подают заявление об участии в аукционе с указанием кадастровых номеров и адресов земельных участков, которые они желают приобрести в частную собственность, представляют документ, подтверждающий внесение суммы задатка (задатков) на текущий (расчетный) счет, указанный в извещении, с отметкой банка, а также заключают с местным исполнительным комитетом или по его поручению с организацией </w:t>
        </w:r>
        <w:r w:rsidR="00082A28" w:rsidRPr="001041CE">
          <w:rPr>
            <w:color w:val="000000"/>
          </w:rPr>
          <w:fldChar w:fldCharType="begin"/>
        </w:r>
      </w:ins>
      <w:r w:rsidR="002B0820" w:rsidRPr="001041CE">
        <w:rPr>
          <w:color w:val="000000"/>
        </w:rPr>
        <w:instrText>HYPERLINK "C:\\Gbinfo_u\\urist\\Temp\\267468.htm" \l "a6" \o "+"</w:instrText>
      </w:r>
      <w:ins w:id="2" w:author="Unknown" w:date="2013-07-12T00:00:00Z">
        <w:r w:rsidR="00082A28" w:rsidRPr="001041CE">
          <w:rPr>
            <w:color w:val="000000"/>
          </w:rPr>
          <w:fldChar w:fldCharType="separate"/>
        </w:r>
        <w:r w:rsidRPr="001041CE">
          <w:rPr>
            <w:rStyle w:val="a3"/>
          </w:rPr>
          <w:t>соглашение</w:t>
        </w:r>
        <w:r w:rsidR="00082A28" w:rsidRPr="001041CE">
          <w:rPr>
            <w:color w:val="000000"/>
          </w:rPr>
          <w:fldChar w:fldCharType="end"/>
        </w:r>
        <w:r w:rsidRPr="001041CE">
          <w:rPr>
            <w:color w:val="000000"/>
          </w:rPr>
          <w:t>.</w:t>
        </w:r>
      </w:ins>
    </w:p>
    <w:p w:rsidR="00AC6498" w:rsidRPr="001041CE" w:rsidRDefault="001836E6" w:rsidP="00333867">
      <w:pPr>
        <w:jc w:val="both"/>
      </w:pPr>
      <w:r>
        <w:t xml:space="preserve">         </w:t>
      </w:r>
      <w:r w:rsidR="00AC6498" w:rsidRPr="001041CE">
        <w:t>Кроме того в комиссию предоставляются:</w:t>
      </w:r>
    </w:p>
    <w:p w:rsidR="00AC6498" w:rsidRPr="001041CE" w:rsidRDefault="00AC6498" w:rsidP="00333867">
      <w:pPr>
        <w:jc w:val="both"/>
      </w:pPr>
      <w:r w:rsidRPr="001041CE">
        <w:t>а) гражданином – копия документа, содержащего идентификационные сведения, без нотариального засвидетельствования;</w:t>
      </w:r>
    </w:p>
    <w:p w:rsidR="00AC6498" w:rsidRPr="001041CE" w:rsidRDefault="00AC6498" w:rsidP="00333867">
      <w:pPr>
        <w:jc w:val="both"/>
      </w:pPr>
      <w:r w:rsidRPr="001041CE">
        <w:t xml:space="preserve">б) представителем гражданина – нотариально удостоверенную доверенность.  </w:t>
      </w:r>
    </w:p>
    <w:p w:rsidR="00AC6498" w:rsidRPr="001041CE" w:rsidRDefault="00AC6498" w:rsidP="00333867">
      <w:pPr>
        <w:pStyle w:val="newncpi"/>
      </w:pPr>
      <w:ins w:id="3" w:author="Unknown" w:date="2008-12-23T00:00:00Z">
        <w:r w:rsidRPr="001041CE">
          <w:rPr>
            <w:color w:val="000000"/>
          </w:rPr>
          <w:t xml:space="preserve">При подаче документов на участие в аукционе граждане Республики Беларусь предъявляют </w:t>
        </w:r>
        <w:r w:rsidR="00082A28" w:rsidRPr="001041CE">
          <w:rPr>
            <w:color w:val="000000"/>
          </w:rPr>
          <w:fldChar w:fldCharType="begin"/>
        </w:r>
      </w:ins>
      <w:r w:rsidR="002B0820" w:rsidRPr="001041CE">
        <w:rPr>
          <w:color w:val="000000"/>
        </w:rPr>
        <w:instrText>HYPERLINK "C:\\Gbinfo_u\\urist\\Temp\\179950.htm" \l "a2" \o "+"</w:instrText>
      </w:r>
      <w:ins w:id="4" w:author="Unknown" w:date="2008-12-23T00:00:00Z">
        <w:r w:rsidR="00082A28" w:rsidRPr="001041CE">
          <w:rPr>
            <w:color w:val="000000"/>
          </w:rPr>
          <w:fldChar w:fldCharType="separate"/>
        </w:r>
        <w:r w:rsidRPr="001041CE">
          <w:rPr>
            <w:rStyle w:val="a3"/>
          </w:rPr>
          <w:t>паспорт</w:t>
        </w:r>
        <w:r w:rsidR="00082A28" w:rsidRPr="001041CE">
          <w:rPr>
            <w:color w:val="000000"/>
          </w:rPr>
          <w:fldChar w:fldCharType="end"/>
        </w:r>
        <w:r w:rsidRPr="001041CE">
          <w:rPr>
            <w:color w:val="000000"/>
          </w:rPr>
          <w:t xml:space="preserve"> гражданина Республики Беларусь, а представители граждан и юридических лиц, уполномоченные должностные лица юридических лиц - документ, удостоверяющий личность.</w:t>
        </w:r>
      </w:ins>
    </w:p>
    <w:p w:rsidR="00AC6498" w:rsidRPr="001041CE" w:rsidRDefault="00AC6498" w:rsidP="00333867">
      <w:pPr>
        <w:pStyle w:val="point"/>
        <w:rPr>
          <w:color w:val="000000"/>
        </w:rPr>
      </w:pPr>
      <w:ins w:id="5" w:author="Unknown" w:date="2013-07-12T00:00:00Z">
        <w:r w:rsidRPr="001041CE">
          <w:rPr>
            <w:color w:val="000000"/>
          </w:rPr>
          <w:t xml:space="preserve">К участию в аукционе допускаются лица, подавшие в комиссию в указанные в извещении сроки соответствующее заявление с приложением необходимых документов и внесшие задаток (задатки) в размере, порядке и сроки, определенные в извещении, а также заключившие </w:t>
        </w:r>
        <w:r w:rsidR="00082A28" w:rsidRPr="001041CE">
          <w:rPr>
            <w:color w:val="000000"/>
          </w:rPr>
          <w:fldChar w:fldCharType="begin"/>
        </w:r>
      </w:ins>
      <w:r w:rsidR="002B0820" w:rsidRPr="001041CE">
        <w:rPr>
          <w:color w:val="000000"/>
        </w:rPr>
        <w:instrText>HYPERLINK "C:\\Gbinfo_u\\urist\\Temp\\267468.htm" \l "a6" \o "+"</w:instrText>
      </w:r>
      <w:ins w:id="6" w:author="Unknown" w:date="2013-07-12T00:00:00Z">
        <w:r w:rsidR="00082A28" w:rsidRPr="001041CE">
          <w:rPr>
            <w:color w:val="000000"/>
          </w:rPr>
          <w:fldChar w:fldCharType="separate"/>
        </w:r>
        <w:r w:rsidRPr="001041CE">
          <w:rPr>
            <w:rStyle w:val="a3"/>
          </w:rPr>
          <w:t>соглашение</w:t>
        </w:r>
        <w:r w:rsidR="00082A28" w:rsidRPr="001041CE">
          <w:rPr>
            <w:color w:val="000000"/>
          </w:rPr>
          <w:fldChar w:fldCharType="end"/>
        </w:r>
        <w:r w:rsidRPr="001041CE">
          <w:rPr>
            <w:color w:val="000000"/>
          </w:rPr>
          <w:t>.</w:t>
        </w:r>
      </w:ins>
    </w:p>
    <w:p w:rsidR="00AC6498" w:rsidRPr="001041CE" w:rsidRDefault="00333867" w:rsidP="008F331E">
      <w:pPr>
        <w:ind w:firstLine="284"/>
        <w:jc w:val="both"/>
      </w:pPr>
      <w:r w:rsidRPr="001041CE">
        <w:rPr>
          <w:color w:val="000000"/>
        </w:rPr>
        <w:t xml:space="preserve">     </w:t>
      </w:r>
      <w:r w:rsidR="00AC6498" w:rsidRPr="001041CE">
        <w:t xml:space="preserve">Участник аукциона имеет право до начала аукциона письменно отозвать заявление об участии в нем. Неявка участника аукциона приравнивается к </w:t>
      </w:r>
      <w:r w:rsidR="00A744B3" w:rsidRPr="001041CE">
        <w:t>письмен</w:t>
      </w:r>
      <w:r w:rsidR="00AC6498" w:rsidRPr="001041CE">
        <w:t>ому отзыву заявления об участии в нем. При этом участнику аукциона в течение 5 рабочих дней со дня проведения аукциона возвращается сумма внесенного им задатка.</w:t>
      </w:r>
    </w:p>
    <w:p w:rsidR="00AC6498" w:rsidRPr="001041CE" w:rsidRDefault="00AC6498" w:rsidP="00C412E4">
      <w:pPr>
        <w:pStyle w:val="a4"/>
        <w:numPr>
          <w:ilvl w:val="0"/>
          <w:numId w:val="2"/>
        </w:numPr>
        <w:tabs>
          <w:tab w:val="clear" w:pos="644"/>
          <w:tab w:val="num" w:pos="284"/>
        </w:tabs>
        <w:ind w:left="284" w:firstLine="0"/>
        <w:jc w:val="both"/>
      </w:pPr>
      <w:r w:rsidRPr="001041CE">
        <w:t>Заявления и прилагаемые к нему документы на участие в аукционе принимаются с момента ра</w:t>
      </w:r>
      <w:r w:rsidR="008F331E">
        <w:t xml:space="preserve">змещения извещения о проведении </w:t>
      </w:r>
      <w:r w:rsidRPr="001041CE">
        <w:t>аукциона в СМИ в рабочие дни с 8.00 до 17.00 по адресу Могилев</w:t>
      </w:r>
      <w:r w:rsidR="001A58FA" w:rsidRPr="001041CE">
        <w:t xml:space="preserve">ский район, д. Новое Пашково, ул. </w:t>
      </w:r>
      <w:proofErr w:type="spellStart"/>
      <w:r w:rsidR="001A58FA" w:rsidRPr="001041CE">
        <w:t>Хроменкова</w:t>
      </w:r>
      <w:proofErr w:type="spellEnd"/>
      <w:r w:rsidR="001A58FA" w:rsidRPr="001041CE">
        <w:t>, 13,</w:t>
      </w:r>
      <w:r w:rsidRPr="001041CE">
        <w:t xml:space="preserve"> </w:t>
      </w:r>
      <w:proofErr w:type="spellStart"/>
      <w:r w:rsidRPr="001041CE">
        <w:t>каб</w:t>
      </w:r>
      <w:proofErr w:type="spellEnd"/>
      <w:r w:rsidRPr="001041CE">
        <w:t>.</w:t>
      </w:r>
      <w:r w:rsidR="00333867" w:rsidRPr="001041CE">
        <w:t xml:space="preserve"> </w:t>
      </w:r>
      <w:r w:rsidRPr="001041CE">
        <w:t>3</w:t>
      </w:r>
      <w:r w:rsidR="001A58FA" w:rsidRPr="001041CE">
        <w:t>6</w:t>
      </w:r>
      <w:r w:rsidR="00F24355">
        <w:t>.</w:t>
      </w:r>
    </w:p>
    <w:p w:rsidR="00AC6498" w:rsidRPr="001041CE" w:rsidRDefault="00AC6498" w:rsidP="00C412E4">
      <w:pPr>
        <w:ind w:firstLine="284"/>
        <w:jc w:val="both"/>
      </w:pPr>
      <w:r w:rsidRPr="001041CE">
        <w:lastRenderedPageBreak/>
        <w:t xml:space="preserve">Контактные телефоны в Могилеве (8 0222) </w:t>
      </w:r>
      <w:r w:rsidR="001A58FA" w:rsidRPr="001041CE">
        <w:t>41 88 31</w:t>
      </w:r>
      <w:r w:rsidRPr="001041CE">
        <w:t xml:space="preserve">, </w:t>
      </w:r>
      <w:r w:rsidR="001A58FA" w:rsidRPr="001041CE">
        <w:t>41 88 45</w:t>
      </w:r>
      <w:r w:rsidRPr="001041CE">
        <w:t xml:space="preserve">, </w:t>
      </w:r>
      <w:r w:rsidR="001A58FA" w:rsidRPr="001041CE">
        <w:t>41 74 49</w:t>
      </w:r>
      <w:r w:rsidRPr="001041CE">
        <w:t>.</w:t>
      </w:r>
    </w:p>
    <w:p w:rsidR="00AC6498" w:rsidRPr="001041CE" w:rsidRDefault="00AC6498" w:rsidP="00C412E4">
      <w:pPr>
        <w:pStyle w:val="point"/>
        <w:ind w:firstLine="284"/>
      </w:pPr>
      <w:r w:rsidRPr="001041CE">
        <w:t>Сведения об участниках аукциона не подлежат разглашению.</w:t>
      </w:r>
    </w:p>
    <w:p w:rsidR="00AC6498" w:rsidRPr="001041CE" w:rsidRDefault="00AC6498" w:rsidP="00C412E4">
      <w:pPr>
        <w:pStyle w:val="point"/>
        <w:ind w:firstLine="284"/>
      </w:pPr>
      <w:r w:rsidRPr="001041CE">
        <w:t>Перед началом аукциона его участники обязаны зарегистрироваться в комиссии или организации и обменять билеты участников аукциона на аукционные номера, которые возвращаются в комиссию или организацию после окончания аукциона.</w:t>
      </w:r>
    </w:p>
    <w:p w:rsidR="00AC6498" w:rsidRPr="001041CE" w:rsidRDefault="00502476" w:rsidP="00502476">
      <w:pPr>
        <w:jc w:val="both"/>
      </w:pPr>
      <w:r>
        <w:t xml:space="preserve">     </w:t>
      </w:r>
      <w:r w:rsidR="00DE5AD6">
        <w:t xml:space="preserve"> </w:t>
      </w:r>
      <w:r w:rsidR="00AC6498" w:rsidRPr="001041CE">
        <w:t>3.  Шаг аукциона к начальной цене земельного участка – 10%.</w:t>
      </w:r>
    </w:p>
    <w:p w:rsidR="0015628C" w:rsidRPr="001041CE" w:rsidRDefault="0015628C" w:rsidP="0015628C">
      <w:pPr>
        <w:pStyle w:val="a4"/>
        <w:numPr>
          <w:ilvl w:val="0"/>
          <w:numId w:val="3"/>
        </w:numPr>
        <w:ind w:left="0" w:firstLine="360"/>
        <w:jc w:val="both"/>
      </w:pPr>
      <w:r w:rsidRPr="001041CE">
        <w:t xml:space="preserve">Сумма задатка перечисляется в срок </w:t>
      </w:r>
      <w:r w:rsidRPr="004838D7">
        <w:rPr>
          <w:b/>
        </w:rPr>
        <w:t xml:space="preserve">до </w:t>
      </w:r>
      <w:r w:rsidR="003F6AE1">
        <w:rPr>
          <w:b/>
        </w:rPr>
        <w:t>24 августа</w:t>
      </w:r>
      <w:r w:rsidR="00F81F53">
        <w:rPr>
          <w:b/>
        </w:rPr>
        <w:t xml:space="preserve"> 2026</w:t>
      </w:r>
      <w:r w:rsidRPr="004838D7">
        <w:rPr>
          <w:b/>
        </w:rPr>
        <w:t xml:space="preserve"> г</w:t>
      </w:r>
      <w:r w:rsidRPr="001041CE">
        <w:t xml:space="preserve">. </w:t>
      </w:r>
      <w:r w:rsidRPr="004838D7">
        <w:rPr>
          <w:b/>
        </w:rPr>
        <w:t>до 1</w:t>
      </w:r>
      <w:r w:rsidR="004E43AC" w:rsidRPr="004838D7">
        <w:rPr>
          <w:b/>
        </w:rPr>
        <w:t>3</w:t>
      </w:r>
      <w:r w:rsidRPr="004838D7">
        <w:rPr>
          <w:b/>
        </w:rPr>
        <w:t>.00</w:t>
      </w:r>
      <w:r w:rsidRPr="004838D7">
        <w:t xml:space="preserve"> </w:t>
      </w:r>
      <w:r w:rsidRPr="001041CE">
        <w:t xml:space="preserve">на расчетный счет </w:t>
      </w:r>
      <w:r w:rsidRPr="001041CE">
        <w:rPr>
          <w:lang w:val="en-US"/>
        </w:rPr>
        <w:t>BY</w:t>
      </w:r>
      <w:r w:rsidRPr="001041CE">
        <w:t>67</w:t>
      </w:r>
      <w:r w:rsidRPr="001041CE">
        <w:rPr>
          <w:lang w:val="en-US"/>
        </w:rPr>
        <w:t>AKBB</w:t>
      </w:r>
      <w:r w:rsidRPr="001041CE">
        <w:t>36047241152497000000</w:t>
      </w:r>
      <w:r w:rsidRPr="001041CE">
        <w:rPr>
          <w:lang w:val="en-US"/>
        </w:rPr>
        <w:t>BYN</w:t>
      </w:r>
      <w:r w:rsidRPr="001041CE">
        <w:t xml:space="preserve">, </w:t>
      </w:r>
      <w:r w:rsidRPr="001041CE">
        <w:rPr>
          <w:lang w:val="en-US"/>
        </w:rPr>
        <w:t>AKB</w:t>
      </w:r>
      <w:r>
        <w:t>В</w:t>
      </w:r>
      <w:r w:rsidRPr="001041CE">
        <w:rPr>
          <w:lang w:val="en-US"/>
        </w:rPr>
        <w:t>BY</w:t>
      </w:r>
      <w:r w:rsidRPr="001041CE">
        <w:t>2Х ф-</w:t>
      </w:r>
      <w:proofErr w:type="spellStart"/>
      <w:r w:rsidRPr="001041CE">
        <w:t>ле</w:t>
      </w:r>
      <w:proofErr w:type="spellEnd"/>
      <w:r w:rsidRPr="001041CE">
        <w:t xml:space="preserve"> МОУ ОАО АСБ «</w:t>
      </w:r>
      <w:proofErr w:type="spellStart"/>
      <w:r w:rsidRPr="001041CE">
        <w:t>Беларусбанк</w:t>
      </w:r>
      <w:proofErr w:type="spellEnd"/>
      <w:r w:rsidRPr="001041CE">
        <w:t>», филиал 700,</w:t>
      </w:r>
      <w:r>
        <w:t xml:space="preserve"> </w:t>
      </w:r>
      <w:r w:rsidRPr="001041CE">
        <w:t xml:space="preserve">УНП 700020264, код платежа </w:t>
      </w:r>
      <w:r w:rsidRPr="004838D7">
        <w:rPr>
          <w:b/>
        </w:rPr>
        <w:t>04901</w:t>
      </w:r>
      <w:r w:rsidRPr="001041CE">
        <w:t xml:space="preserve">, </w:t>
      </w:r>
      <w:r w:rsidRPr="00BE2F4D">
        <w:t>получатель</w:t>
      </w:r>
      <w:r w:rsidR="004838D7">
        <w:t xml:space="preserve"> -</w:t>
      </w:r>
      <w:r w:rsidRPr="001041CE">
        <w:t xml:space="preserve">  </w:t>
      </w:r>
      <w:proofErr w:type="gramStart"/>
      <w:r w:rsidRPr="001041CE">
        <w:t>Пашковский  сельисполком</w:t>
      </w:r>
      <w:proofErr w:type="gramEnd"/>
      <w:r w:rsidRPr="001041CE">
        <w:t>.</w:t>
      </w:r>
    </w:p>
    <w:p w:rsidR="00AC6498" w:rsidRPr="001041CE" w:rsidRDefault="00AC6498" w:rsidP="00AC6498">
      <w:pPr>
        <w:pStyle w:val="a4"/>
        <w:numPr>
          <w:ilvl w:val="0"/>
          <w:numId w:val="3"/>
        </w:numPr>
        <w:jc w:val="both"/>
        <w:rPr>
          <w:b/>
        </w:rPr>
      </w:pPr>
      <w:r w:rsidRPr="001041CE">
        <w:t xml:space="preserve">Прием заявлений и прилагаемых к нему документов начинается </w:t>
      </w:r>
      <w:r w:rsidR="003F6AE1">
        <w:rPr>
          <w:b/>
        </w:rPr>
        <w:t>24 июля</w:t>
      </w:r>
      <w:r w:rsidR="0015628C" w:rsidRPr="004838D7">
        <w:rPr>
          <w:b/>
        </w:rPr>
        <w:t xml:space="preserve"> 202</w:t>
      </w:r>
      <w:r w:rsidR="00F81F53">
        <w:rPr>
          <w:b/>
        </w:rPr>
        <w:t>6</w:t>
      </w:r>
      <w:r w:rsidRPr="004838D7">
        <w:rPr>
          <w:b/>
        </w:rPr>
        <w:t xml:space="preserve"> г</w:t>
      </w:r>
      <w:r w:rsidRPr="001041CE">
        <w:t xml:space="preserve">. и заканчивается </w:t>
      </w:r>
      <w:r w:rsidR="003F6AE1">
        <w:rPr>
          <w:b/>
        </w:rPr>
        <w:t>24 августа</w:t>
      </w:r>
      <w:r w:rsidR="00F81F53">
        <w:rPr>
          <w:b/>
        </w:rPr>
        <w:t xml:space="preserve"> 2026</w:t>
      </w:r>
      <w:r w:rsidR="00333867" w:rsidRPr="004838D7">
        <w:rPr>
          <w:b/>
        </w:rPr>
        <w:t xml:space="preserve"> </w:t>
      </w:r>
      <w:r w:rsidRPr="004838D7">
        <w:rPr>
          <w:b/>
        </w:rPr>
        <w:t>г</w:t>
      </w:r>
      <w:r w:rsidRPr="001041CE">
        <w:t xml:space="preserve">. в </w:t>
      </w:r>
      <w:r w:rsidRPr="001041CE">
        <w:rPr>
          <w:b/>
        </w:rPr>
        <w:t>1</w:t>
      </w:r>
      <w:r w:rsidR="00BF4808">
        <w:rPr>
          <w:b/>
        </w:rPr>
        <w:t>3</w:t>
      </w:r>
      <w:r w:rsidRPr="001041CE">
        <w:rPr>
          <w:b/>
        </w:rPr>
        <w:t>.00</w:t>
      </w:r>
    </w:p>
    <w:p w:rsidR="00AC6498" w:rsidRPr="001041CE" w:rsidRDefault="00AC6498" w:rsidP="00AC6498">
      <w:pPr>
        <w:ind w:left="360"/>
        <w:jc w:val="both"/>
      </w:pPr>
      <w:r w:rsidRPr="001041CE">
        <w:t>6. Победителем аукциона признается участник, предложивший в ходе торгов наивысшую цену.</w:t>
      </w:r>
    </w:p>
    <w:p w:rsidR="00AC6498" w:rsidRPr="001041CE" w:rsidRDefault="00AC6498" w:rsidP="00AC6498">
      <w:pPr>
        <w:ind w:left="360"/>
        <w:jc w:val="both"/>
      </w:pPr>
      <w:r w:rsidRPr="001041CE">
        <w:t xml:space="preserve">7. </w:t>
      </w:r>
      <w:r w:rsidR="008F331E">
        <w:t xml:space="preserve">Осмотр незавершенного капитального строения и </w:t>
      </w:r>
      <w:r w:rsidR="008F331E" w:rsidRPr="001041CE">
        <w:t>земельн</w:t>
      </w:r>
      <w:r w:rsidR="008F331E">
        <w:t>ого</w:t>
      </w:r>
      <w:r w:rsidR="008F331E" w:rsidRPr="001041CE">
        <w:t xml:space="preserve"> участк</w:t>
      </w:r>
      <w:r w:rsidR="008F331E">
        <w:t>а</w:t>
      </w:r>
      <w:r w:rsidR="008F331E" w:rsidRPr="001041CE">
        <w:t xml:space="preserve"> </w:t>
      </w:r>
      <w:r w:rsidR="008F331E">
        <w:t xml:space="preserve">осуществляется при обращении граждан в Пашковский сельский исполнительный комитет по адресу: Могилевский район д. Новое Пашково, ул. </w:t>
      </w:r>
      <w:proofErr w:type="spellStart"/>
      <w:r w:rsidR="008F331E">
        <w:t>Хроменкова</w:t>
      </w:r>
      <w:proofErr w:type="spellEnd"/>
      <w:r w:rsidR="008F331E">
        <w:t>, 13</w:t>
      </w:r>
      <w:r w:rsidRPr="001041CE">
        <w:t>.</w:t>
      </w:r>
    </w:p>
    <w:p w:rsidR="00AC6498" w:rsidRPr="001041CE" w:rsidRDefault="00AC6498" w:rsidP="00AC6498">
      <w:pPr>
        <w:ind w:left="360"/>
        <w:jc w:val="both"/>
      </w:pPr>
      <w:r w:rsidRPr="001041CE">
        <w:t>8. Продажа земельн</w:t>
      </w:r>
      <w:r w:rsidR="004E43AC">
        <w:t>ого</w:t>
      </w:r>
      <w:r w:rsidRPr="001041CE">
        <w:t xml:space="preserve"> участк</w:t>
      </w:r>
      <w:r w:rsidR="004E43AC">
        <w:t>а</w:t>
      </w:r>
      <w:r w:rsidRPr="001041CE">
        <w:t xml:space="preserve"> производится без изменения целевого назначения.</w:t>
      </w:r>
    </w:p>
    <w:p w:rsidR="00AC6498" w:rsidRPr="001041CE" w:rsidRDefault="004E43AC" w:rsidP="00AC6498">
      <w:pPr>
        <w:ind w:left="360"/>
        <w:jc w:val="both"/>
      </w:pPr>
      <w:r>
        <w:t>9</w:t>
      </w:r>
      <w:r w:rsidR="00AC6498" w:rsidRPr="001041CE">
        <w:t xml:space="preserve">. </w:t>
      </w:r>
      <w:r w:rsidR="007914FB">
        <w:t>Пашковский сельский</w:t>
      </w:r>
      <w:r w:rsidR="00AC6498" w:rsidRPr="001041CE">
        <w:t xml:space="preserve"> исполнительный комитет вправе отказаться от проведения аукциона в любое время, но не позднее чем за 3 рабочих дня до назначенной даты его проведения.</w:t>
      </w:r>
    </w:p>
    <w:p w:rsidR="00F31CCF" w:rsidRPr="008F331E" w:rsidRDefault="007914FB" w:rsidP="008F331E">
      <w:pPr>
        <w:ind w:left="360"/>
        <w:jc w:val="both"/>
      </w:pPr>
      <w:r>
        <w:t>1</w:t>
      </w:r>
      <w:r w:rsidR="004E43AC">
        <w:t>0</w:t>
      </w:r>
      <w:r w:rsidR="00F31CCF" w:rsidRPr="001041CE">
        <w:t xml:space="preserve">. </w:t>
      </w:r>
      <w:r w:rsidR="008F331E" w:rsidRPr="008F331E">
        <w:t xml:space="preserve">Победитель аукциона либо единственный участник несостоявшегося аукциона, выразивший согласие на приобретение не завершенного строительством </w:t>
      </w:r>
      <w:proofErr w:type="spellStart"/>
      <w:r w:rsidR="008F331E" w:rsidRPr="008F331E">
        <w:t>незаконсерв</w:t>
      </w:r>
      <w:r w:rsidR="008F331E">
        <w:t>ированного</w:t>
      </w:r>
      <w:proofErr w:type="spellEnd"/>
      <w:r w:rsidR="008F331E">
        <w:t xml:space="preserve"> жилого дома обязан:</w:t>
      </w:r>
    </w:p>
    <w:p w:rsidR="00C412E4" w:rsidRDefault="00C412E4" w:rsidP="00C412E4">
      <w:pPr>
        <w:ind w:left="360"/>
        <w:jc w:val="both"/>
      </w:pPr>
      <w:r>
        <w:t>- в течение 10 рабочих дней со дня утверждения  в установленном порядке протокола о результатах аукциона победитель аукциона обязан  внести плату за земельный участок, возместить затраты на организацию и проведение аукциона, в том числе расходы, связанные с изготовлением  и предоставлением участниками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предоставлению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участка;</w:t>
      </w:r>
    </w:p>
    <w:p w:rsidR="00C412E4" w:rsidRDefault="00C412E4" w:rsidP="00C412E4">
      <w:pPr>
        <w:ind w:left="360"/>
        <w:jc w:val="both"/>
      </w:pPr>
      <w:r>
        <w:t>- в течение двух месяцев после подписания протокола о результатах аукциона либо протокола о несостоявшемся аукционе обратиться за государственной регистрацией прав на земельный участок в РУП «Могилевское агентство по государственной регистрации и земельному кадастру»;</w:t>
      </w:r>
    </w:p>
    <w:p w:rsidR="00C412E4" w:rsidRDefault="00C412E4" w:rsidP="00C412E4">
      <w:pPr>
        <w:ind w:left="284" w:hanging="142"/>
        <w:jc w:val="both"/>
      </w:pPr>
      <w:r>
        <w:t xml:space="preserve">    - приступить к занятию земельных участков в соответствии с целью и условиями их предоставления в течение одного года со дня получения государственной регистрации создания земельного участка и возникновения прав на него;</w:t>
      </w:r>
    </w:p>
    <w:p w:rsidR="00C412E4" w:rsidRDefault="00C412E4" w:rsidP="00C412E4">
      <w:pPr>
        <w:ind w:left="360"/>
        <w:jc w:val="both"/>
      </w:pPr>
      <w:r>
        <w:t>- получить в установленном порядке архитектурно-планировочное задание и технические условия для инженерно-технического обеспечения объекта строительства, разрешение на проведение проектно-изыскательских работ, обеспечить разработку строительного проекта на строительства объекта в срок, не превышающий 1 год;</w:t>
      </w:r>
    </w:p>
    <w:p w:rsidR="00C412E4" w:rsidRDefault="00C412E4" w:rsidP="00C412E4">
      <w:pPr>
        <w:ind w:left="360"/>
        <w:jc w:val="both"/>
      </w:pPr>
      <w:r>
        <w:t>- после получения разрешения на строительство снять на земельных участках плодородный слой почвы из-под пятен застройки и использовать его для благоустройства участка (в решении).</w:t>
      </w:r>
    </w:p>
    <w:p w:rsidR="00C412E4" w:rsidRDefault="00C412E4" w:rsidP="00C412E4">
      <w:pPr>
        <w:ind w:left="360"/>
        <w:jc w:val="both"/>
      </w:pPr>
      <w:r>
        <w:t xml:space="preserve">     11. Порядок проведения аукционных торгов определяется Положением о порядке продажи незавершенных строительством </w:t>
      </w:r>
      <w:proofErr w:type="spellStart"/>
      <w:r>
        <w:t>незаконсервированных</w:t>
      </w:r>
      <w:proofErr w:type="spellEnd"/>
      <w:r>
        <w:t xml:space="preserve"> жилых домов, дач с публичных торгов, утвержденным Постановлением Совета Министров республики Беларусь      № 220 от 23 марта 2018 г. «О некоторых мерах по реализации Указа Президента Республики Беларусь от 26 декабря 2017 г. № 463»</w:t>
      </w:r>
      <w:r w:rsidR="00825230">
        <w:t>.</w:t>
      </w:r>
    </w:p>
    <w:p w:rsidR="001473BF" w:rsidRPr="001041CE" w:rsidRDefault="001473BF" w:rsidP="00C412E4">
      <w:pPr>
        <w:ind w:left="360"/>
        <w:jc w:val="both"/>
      </w:pPr>
    </w:p>
    <w:sectPr w:rsidR="001473BF" w:rsidRPr="001041CE" w:rsidSect="004838D7">
      <w:pgSz w:w="16838" w:h="11906" w:orient="landscape"/>
      <w:pgMar w:top="568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291E0E80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441B0DF6"/>
    <w:multiLevelType w:val="hybridMultilevel"/>
    <w:tmpl w:val="F3349202"/>
    <w:lvl w:ilvl="0" w:tplc="F2B48BE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98"/>
    <w:rsid w:val="00047287"/>
    <w:rsid w:val="0006502E"/>
    <w:rsid w:val="00082A28"/>
    <w:rsid w:val="000A0D0C"/>
    <w:rsid w:val="000F7AB5"/>
    <w:rsid w:val="001041CE"/>
    <w:rsid w:val="001043C4"/>
    <w:rsid w:val="00116AE9"/>
    <w:rsid w:val="00133122"/>
    <w:rsid w:val="001473BF"/>
    <w:rsid w:val="0015628C"/>
    <w:rsid w:val="0017575F"/>
    <w:rsid w:val="0017650F"/>
    <w:rsid w:val="001836E6"/>
    <w:rsid w:val="001A58FA"/>
    <w:rsid w:val="001A7E55"/>
    <w:rsid w:val="001B13FB"/>
    <w:rsid w:val="001B48F9"/>
    <w:rsid w:val="001C4645"/>
    <w:rsid w:val="001D0B08"/>
    <w:rsid w:val="00206C35"/>
    <w:rsid w:val="00207CAD"/>
    <w:rsid w:val="00220063"/>
    <w:rsid w:val="0024415E"/>
    <w:rsid w:val="00277D14"/>
    <w:rsid w:val="00277D2F"/>
    <w:rsid w:val="00280205"/>
    <w:rsid w:val="00292F68"/>
    <w:rsid w:val="002A7963"/>
    <w:rsid w:val="002B0820"/>
    <w:rsid w:val="002B123F"/>
    <w:rsid w:val="00307861"/>
    <w:rsid w:val="00333867"/>
    <w:rsid w:val="003364FC"/>
    <w:rsid w:val="00344423"/>
    <w:rsid w:val="003661D5"/>
    <w:rsid w:val="00374040"/>
    <w:rsid w:val="003961E8"/>
    <w:rsid w:val="003E23BC"/>
    <w:rsid w:val="003E312A"/>
    <w:rsid w:val="003E4ECE"/>
    <w:rsid w:val="003F3FFF"/>
    <w:rsid w:val="003F4526"/>
    <w:rsid w:val="003F6AE1"/>
    <w:rsid w:val="0040523E"/>
    <w:rsid w:val="00406D33"/>
    <w:rsid w:val="00431BFD"/>
    <w:rsid w:val="004329F3"/>
    <w:rsid w:val="004477E8"/>
    <w:rsid w:val="00461905"/>
    <w:rsid w:val="00472EC2"/>
    <w:rsid w:val="004838D7"/>
    <w:rsid w:val="00485751"/>
    <w:rsid w:val="0049157C"/>
    <w:rsid w:val="00494625"/>
    <w:rsid w:val="004A22A5"/>
    <w:rsid w:val="004A2300"/>
    <w:rsid w:val="004D751C"/>
    <w:rsid w:val="004E43AC"/>
    <w:rsid w:val="00502476"/>
    <w:rsid w:val="00503E8D"/>
    <w:rsid w:val="0051554C"/>
    <w:rsid w:val="0054273E"/>
    <w:rsid w:val="00545157"/>
    <w:rsid w:val="0058330B"/>
    <w:rsid w:val="005844C3"/>
    <w:rsid w:val="0059005E"/>
    <w:rsid w:val="005A78BF"/>
    <w:rsid w:val="005C12FD"/>
    <w:rsid w:val="005D33B6"/>
    <w:rsid w:val="005E2263"/>
    <w:rsid w:val="005F3524"/>
    <w:rsid w:val="00605157"/>
    <w:rsid w:val="00607676"/>
    <w:rsid w:val="00607FD3"/>
    <w:rsid w:val="00613AD0"/>
    <w:rsid w:val="006250AA"/>
    <w:rsid w:val="006300AE"/>
    <w:rsid w:val="0065644E"/>
    <w:rsid w:val="00674F44"/>
    <w:rsid w:val="00696EFF"/>
    <w:rsid w:val="006A1782"/>
    <w:rsid w:val="006B6DAD"/>
    <w:rsid w:val="006C00A1"/>
    <w:rsid w:val="006D12DD"/>
    <w:rsid w:val="006D219F"/>
    <w:rsid w:val="006D46E8"/>
    <w:rsid w:val="006E3317"/>
    <w:rsid w:val="006F5383"/>
    <w:rsid w:val="00702679"/>
    <w:rsid w:val="00710883"/>
    <w:rsid w:val="00723D3F"/>
    <w:rsid w:val="00735FB3"/>
    <w:rsid w:val="00745C6B"/>
    <w:rsid w:val="0076165D"/>
    <w:rsid w:val="007723BC"/>
    <w:rsid w:val="007914FB"/>
    <w:rsid w:val="007A191E"/>
    <w:rsid w:val="007A5592"/>
    <w:rsid w:val="007A7B71"/>
    <w:rsid w:val="007B12D2"/>
    <w:rsid w:val="008028BA"/>
    <w:rsid w:val="00805208"/>
    <w:rsid w:val="00825230"/>
    <w:rsid w:val="0085058E"/>
    <w:rsid w:val="008651E9"/>
    <w:rsid w:val="008729CC"/>
    <w:rsid w:val="0089728A"/>
    <w:rsid w:val="008C218B"/>
    <w:rsid w:val="008C70DD"/>
    <w:rsid w:val="008E6D9C"/>
    <w:rsid w:val="008F331E"/>
    <w:rsid w:val="00900C30"/>
    <w:rsid w:val="00917C06"/>
    <w:rsid w:val="0093307A"/>
    <w:rsid w:val="0093546C"/>
    <w:rsid w:val="00937424"/>
    <w:rsid w:val="00937F93"/>
    <w:rsid w:val="009463F8"/>
    <w:rsid w:val="0094703D"/>
    <w:rsid w:val="0099081B"/>
    <w:rsid w:val="009B429F"/>
    <w:rsid w:val="009D0C36"/>
    <w:rsid w:val="009E4192"/>
    <w:rsid w:val="00A41908"/>
    <w:rsid w:val="00A443AC"/>
    <w:rsid w:val="00A51AE4"/>
    <w:rsid w:val="00A70556"/>
    <w:rsid w:val="00A72240"/>
    <w:rsid w:val="00A744B3"/>
    <w:rsid w:val="00AA1AB2"/>
    <w:rsid w:val="00AB01D3"/>
    <w:rsid w:val="00AC6498"/>
    <w:rsid w:val="00AE3B3C"/>
    <w:rsid w:val="00B004D1"/>
    <w:rsid w:val="00B0525C"/>
    <w:rsid w:val="00B4634B"/>
    <w:rsid w:val="00B555A4"/>
    <w:rsid w:val="00B56134"/>
    <w:rsid w:val="00B63737"/>
    <w:rsid w:val="00B6446E"/>
    <w:rsid w:val="00BB4540"/>
    <w:rsid w:val="00BD4C4E"/>
    <w:rsid w:val="00BF4808"/>
    <w:rsid w:val="00C34B55"/>
    <w:rsid w:val="00C412E4"/>
    <w:rsid w:val="00C520CD"/>
    <w:rsid w:val="00C54B4A"/>
    <w:rsid w:val="00C57E0B"/>
    <w:rsid w:val="00C64E8C"/>
    <w:rsid w:val="00C74F2D"/>
    <w:rsid w:val="00C94D9B"/>
    <w:rsid w:val="00CA4F57"/>
    <w:rsid w:val="00CA62E0"/>
    <w:rsid w:val="00CC1225"/>
    <w:rsid w:val="00CC3948"/>
    <w:rsid w:val="00CE5D17"/>
    <w:rsid w:val="00CE7417"/>
    <w:rsid w:val="00CF3298"/>
    <w:rsid w:val="00CF550C"/>
    <w:rsid w:val="00D1630A"/>
    <w:rsid w:val="00D16CA2"/>
    <w:rsid w:val="00D30EC8"/>
    <w:rsid w:val="00D53E1C"/>
    <w:rsid w:val="00D62DC7"/>
    <w:rsid w:val="00D638C8"/>
    <w:rsid w:val="00D64EAC"/>
    <w:rsid w:val="00D700D6"/>
    <w:rsid w:val="00D72043"/>
    <w:rsid w:val="00D74355"/>
    <w:rsid w:val="00D81E34"/>
    <w:rsid w:val="00D82AB3"/>
    <w:rsid w:val="00DA25E4"/>
    <w:rsid w:val="00DA61ED"/>
    <w:rsid w:val="00DE5AD6"/>
    <w:rsid w:val="00DF2BBB"/>
    <w:rsid w:val="00E17A05"/>
    <w:rsid w:val="00EA32E7"/>
    <w:rsid w:val="00EA35DA"/>
    <w:rsid w:val="00EB7315"/>
    <w:rsid w:val="00F1131C"/>
    <w:rsid w:val="00F22A5B"/>
    <w:rsid w:val="00F24355"/>
    <w:rsid w:val="00F24C85"/>
    <w:rsid w:val="00F2518D"/>
    <w:rsid w:val="00F31CCF"/>
    <w:rsid w:val="00F63D34"/>
    <w:rsid w:val="00F67373"/>
    <w:rsid w:val="00F81F53"/>
    <w:rsid w:val="00FA4BC0"/>
    <w:rsid w:val="00FC719F"/>
    <w:rsid w:val="00FD0F40"/>
    <w:rsid w:val="00FD7178"/>
    <w:rsid w:val="00FE1F18"/>
    <w:rsid w:val="00FE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B3EC"/>
  <w15:docId w15:val="{C1E6D737-D198-484B-A3AF-54E07BA5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C6498"/>
    <w:pPr>
      <w:ind w:firstLine="567"/>
      <w:jc w:val="both"/>
    </w:pPr>
  </w:style>
  <w:style w:type="character" w:styleId="a3">
    <w:name w:val="Hyperlink"/>
    <w:uiPriority w:val="99"/>
    <w:semiHidden/>
    <w:unhideWhenUsed/>
    <w:rsid w:val="00AC6498"/>
    <w:rPr>
      <w:color w:val="0038C8"/>
      <w:u w:val="single"/>
    </w:rPr>
  </w:style>
  <w:style w:type="paragraph" w:customStyle="1" w:styleId="point">
    <w:name w:val="point"/>
    <w:basedOn w:val="a"/>
    <w:rsid w:val="00AC6498"/>
    <w:pPr>
      <w:ind w:firstLine="567"/>
      <w:jc w:val="both"/>
    </w:pPr>
  </w:style>
  <w:style w:type="paragraph" w:styleId="a4">
    <w:name w:val="List Paragraph"/>
    <w:basedOn w:val="a"/>
    <w:uiPriority w:val="34"/>
    <w:qFormat/>
    <w:rsid w:val="00AC64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5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1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сновной текст1"/>
    <w:basedOn w:val="a0"/>
    <w:uiPriority w:val="99"/>
    <w:rsid w:val="001A58FA"/>
    <w:rPr>
      <w:rFonts w:ascii="Arial" w:hAnsi="Arial" w:cs="Arial"/>
      <w:color w:val="000000"/>
      <w:spacing w:val="0"/>
      <w:w w:val="100"/>
      <w:position w:val="0"/>
      <w:sz w:val="12"/>
      <w:szCs w:val="12"/>
      <w:shd w:val="clear" w:color="auto" w:fill="FFFFFF"/>
      <w:lang w:val="ru-RU" w:eastAsia="ru-RU"/>
    </w:rPr>
  </w:style>
  <w:style w:type="paragraph" w:styleId="a7">
    <w:name w:val="No Spacing"/>
    <w:uiPriority w:val="1"/>
    <w:qFormat/>
    <w:rsid w:val="001A58F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75pt0pt">
    <w:name w:val="Основной текст + 7;5 pt;Интервал 0 pt"/>
    <w:basedOn w:val="a0"/>
    <w:rsid w:val="006B6DAD"/>
    <w:rPr>
      <w:rFonts w:ascii="Arial" w:eastAsia="Arial" w:hAnsi="Arial" w:cs="Arial"/>
      <w:color w:val="000000"/>
      <w:spacing w:val="-2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C9785-DFEB-4D50-B97A-92699E175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USER1</cp:lastModifiedBy>
  <cp:revision>4</cp:revision>
  <cp:lastPrinted>2026-07-22T12:58:00Z</cp:lastPrinted>
  <dcterms:created xsi:type="dcterms:W3CDTF">2026-07-22T12:39:00Z</dcterms:created>
  <dcterms:modified xsi:type="dcterms:W3CDTF">2026-07-22T13:02:00Z</dcterms:modified>
</cp:coreProperties>
</file>