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FB28A7" w14:textId="77777777" w:rsidR="006E6041" w:rsidRDefault="006E6041" w:rsidP="00AC0D9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6DC18AE" w14:textId="2EA41660" w:rsidR="00AC0D99" w:rsidRPr="00AC0D99" w:rsidRDefault="00AC0D99" w:rsidP="00AC0D99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AC0D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Извещение</w:t>
      </w:r>
    </w:p>
    <w:p w14:paraId="54AB9C6F" w14:textId="4F25E0FF" w:rsidR="00AC0D99" w:rsidRPr="00AC0D99" w:rsidRDefault="00AC0D99" w:rsidP="00AC0D99">
      <w:pPr>
        <w:spacing w:after="0" w:line="240" w:lineRule="auto"/>
        <w:ind w:left="-142" w:right="-142" w:firstLine="142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AC0D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проведении открытого аукциона по продаже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пустующ</w:t>
      </w:r>
      <w:r w:rsidR="003335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</w:t>
      </w:r>
      <w:r w:rsidRPr="00AC0D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дом</w:t>
      </w:r>
      <w:r w:rsidR="003335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AC0D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признанн</w:t>
      </w:r>
      <w:r w:rsidR="003335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судом </w:t>
      </w:r>
      <w:r w:rsidRPr="00AC0D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бесхозяйным</w:t>
      </w:r>
      <w:r w:rsidR="003335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AC0D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и переданн</w:t>
      </w:r>
      <w:r w:rsidR="003335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ых</w:t>
      </w:r>
      <w:r w:rsidRPr="00AC0D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собственность </w:t>
      </w:r>
      <w:proofErr w:type="spellStart"/>
      <w:r w:rsidR="00DD06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Княжицкого</w:t>
      </w:r>
      <w:proofErr w:type="spellEnd"/>
      <w:r w:rsidRPr="00AC0D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сельсовета</w:t>
      </w:r>
    </w:p>
    <w:tbl>
      <w:tblPr>
        <w:tblStyle w:val="a4"/>
        <w:tblW w:w="10031" w:type="dxa"/>
        <w:tblLook w:val="04A0" w:firstRow="1" w:lastRow="0" w:firstColumn="1" w:lastColumn="0" w:noHBand="0" w:noVBand="1"/>
      </w:tblPr>
      <w:tblGrid>
        <w:gridCol w:w="3369"/>
        <w:gridCol w:w="6662"/>
      </w:tblGrid>
      <w:tr w:rsidR="00AC0D99" w:rsidRPr="00B248A9" w14:paraId="35BD89E1" w14:textId="77777777" w:rsidTr="00811D68"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69D2444" w14:textId="77777777" w:rsidR="00AC0D99" w:rsidRPr="00B248A9" w:rsidRDefault="00AC0D99" w:rsidP="008B6369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8A9">
              <w:rPr>
                <w:rFonts w:ascii="Times New Roman" w:hAnsi="Times New Roman" w:cs="Times New Roman"/>
                <w:sz w:val="24"/>
                <w:szCs w:val="24"/>
              </w:rPr>
              <w:t>Место, дата, время проведения аукциона</w:t>
            </w:r>
          </w:p>
        </w:tc>
        <w:tc>
          <w:tcPr>
            <w:tcW w:w="6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5852BA7" w14:textId="50511A69" w:rsidR="00AC0D99" w:rsidRPr="00B248A9" w:rsidRDefault="00AC0D99" w:rsidP="008B6369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8A9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Беларусь, Могилёвская область, </w:t>
            </w:r>
            <w:r w:rsidR="003B1847">
              <w:rPr>
                <w:rFonts w:ascii="Times New Roman" w:hAnsi="Times New Roman" w:cs="Times New Roman"/>
                <w:sz w:val="24"/>
                <w:szCs w:val="24"/>
              </w:rPr>
              <w:t>город Могилев, улица Челюскинцев, 63а</w:t>
            </w:r>
            <w:r w:rsidR="00307671" w:rsidRPr="00B24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986B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актовый зал</w:t>
            </w:r>
            <w:r w:rsidRPr="00B24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40E89589" w14:textId="4751D414" w:rsidR="00AC0D99" w:rsidRPr="00B248A9" w:rsidRDefault="007B5927" w:rsidP="00986B8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 ноября</w:t>
            </w:r>
            <w:r w:rsidR="003B18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2026</w:t>
            </w:r>
            <w:r w:rsidR="00D86AB1" w:rsidRPr="004E13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г. в 1</w:t>
            </w:r>
            <w:r w:rsidR="003B18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="00AC0D99" w:rsidRPr="004E13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  <w:r w:rsidR="00AC0D99" w:rsidRPr="004E13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  <w:r w:rsidR="00AC0D99" w:rsidRPr="00B248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AC0D99" w:rsidRPr="00B248A9" w14:paraId="335C5877" w14:textId="77777777" w:rsidTr="00811D68"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5F3FCD" w14:textId="77777777" w:rsidR="00AC0D99" w:rsidRPr="00B248A9" w:rsidRDefault="00AC0D99" w:rsidP="008B6369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8A9">
              <w:rPr>
                <w:rFonts w:ascii="Times New Roman" w:hAnsi="Times New Roman" w:cs="Times New Roman"/>
                <w:sz w:val="24"/>
                <w:szCs w:val="24"/>
              </w:rPr>
              <w:t>Место, дата, время начала и окончания приема заявлений об участии в аукционе и прилагаемых к ним документов</w:t>
            </w:r>
          </w:p>
        </w:tc>
        <w:tc>
          <w:tcPr>
            <w:tcW w:w="6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1F64C1" w14:textId="6EA3152C" w:rsidR="00AC0D99" w:rsidRPr="00B248A9" w:rsidRDefault="0041279E" w:rsidP="008B636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8A9">
              <w:rPr>
                <w:rFonts w:ascii="Times New Roman" w:hAnsi="Times New Roman" w:cs="Times New Roman"/>
                <w:sz w:val="24"/>
                <w:szCs w:val="24"/>
              </w:rPr>
              <w:t>213</w:t>
            </w:r>
            <w:r w:rsidR="00DD06EF"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  <w:r w:rsidRPr="00B248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86B86" w:rsidRPr="00B248A9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Беларусь, Могилёвская область, </w:t>
            </w:r>
            <w:r w:rsidR="00986B86">
              <w:rPr>
                <w:rFonts w:ascii="Times New Roman" w:hAnsi="Times New Roman" w:cs="Times New Roman"/>
                <w:sz w:val="24"/>
                <w:szCs w:val="24"/>
              </w:rPr>
              <w:t>Могилевский</w:t>
            </w:r>
            <w:r w:rsidR="00986B86" w:rsidRPr="00B248A9"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proofErr w:type="spellStart"/>
            <w:r w:rsidR="00986B86" w:rsidRPr="00B248A9">
              <w:rPr>
                <w:rFonts w:ascii="Times New Roman" w:hAnsi="Times New Roman" w:cs="Times New Roman"/>
                <w:sz w:val="24"/>
                <w:szCs w:val="24"/>
              </w:rPr>
              <w:t>аг.</w:t>
            </w:r>
            <w:r w:rsidR="00DD06EF">
              <w:rPr>
                <w:rFonts w:ascii="Times New Roman" w:hAnsi="Times New Roman" w:cs="Times New Roman"/>
                <w:sz w:val="24"/>
                <w:szCs w:val="24"/>
              </w:rPr>
              <w:t>Княжицы</w:t>
            </w:r>
            <w:proofErr w:type="spellEnd"/>
            <w:r w:rsidR="00986B86" w:rsidRPr="00B248A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986B86" w:rsidRPr="00B248A9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DD06EF">
              <w:rPr>
                <w:rFonts w:ascii="Times New Roman" w:hAnsi="Times New Roman" w:cs="Times New Roman"/>
                <w:sz w:val="24"/>
                <w:szCs w:val="24"/>
              </w:rPr>
              <w:t>Минская</w:t>
            </w:r>
            <w:proofErr w:type="spellEnd"/>
            <w:r w:rsidR="00DD06E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86B86" w:rsidRPr="00B248A9">
              <w:rPr>
                <w:rFonts w:ascii="Times New Roman" w:hAnsi="Times New Roman" w:cs="Times New Roman"/>
                <w:sz w:val="24"/>
                <w:szCs w:val="24"/>
              </w:rPr>
              <w:t xml:space="preserve"> д.</w:t>
            </w:r>
            <w:r w:rsidR="00DD06E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86B86" w:rsidRPr="00B24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DD0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Княжицкий</w:t>
            </w:r>
            <w:proofErr w:type="spellEnd"/>
            <w:r w:rsidR="00986B86" w:rsidRPr="00B24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986B86" w:rsidRPr="00B24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сельисполком</w:t>
            </w:r>
            <w:proofErr w:type="spellEnd"/>
          </w:p>
          <w:p w14:paraId="27690C51" w14:textId="6B5868AE" w:rsidR="00AC0D99" w:rsidRPr="00B248A9" w:rsidRDefault="00AC0D99" w:rsidP="008B6369">
            <w:pPr>
              <w:shd w:val="clear" w:color="auto" w:fill="FFFFFF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proofErr w:type="spellStart"/>
            <w:r w:rsidRPr="00B24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</w:t>
            </w:r>
            <w:proofErr w:type="spellEnd"/>
            <w:r w:rsidRPr="00B24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тел.: (</w:t>
            </w:r>
            <w:r w:rsidR="00307671" w:rsidRPr="00B24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8022</w:t>
            </w:r>
            <w:r w:rsidR="00986B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307671" w:rsidRPr="00B24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DD0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606430</w:t>
            </w:r>
            <w:r w:rsidR="00307671" w:rsidRPr="00B24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(8022</w:t>
            </w:r>
            <w:r w:rsidR="00986B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B24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DD0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605219</w:t>
            </w:r>
          </w:p>
          <w:p w14:paraId="040A4EDB" w14:textId="69965F3D" w:rsidR="00AC0D99" w:rsidRPr="00811D68" w:rsidRDefault="00AC0D99" w:rsidP="008B636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</w:t>
            </w:r>
            <w:r w:rsidRPr="00811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B24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</w:t>
            </w:r>
            <w:r w:rsidRPr="00811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Pr="00811D6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="00DD06EF" w:rsidRPr="00DD06EF">
              <w:rPr>
                <w:rFonts w:ascii="Times New Roman" w:hAnsi="Times New Roman" w:cs="Times New Roman"/>
                <w:u w:val="single"/>
              </w:rPr>
              <w:t>knyazhici</w:t>
            </w:r>
            <w:r w:rsidR="00986B86" w:rsidRPr="00986B86">
              <w:rPr>
                <w:rFonts w:ascii="Times New Roman" w:hAnsi="Times New Roman" w:cs="Times New Roman"/>
                <w:u w:val="single"/>
              </w:rPr>
              <w:t>@sovmograi.gov.by</w:t>
            </w:r>
            <w:r w:rsidR="00811D68" w:rsidRPr="00811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</w:p>
          <w:p w14:paraId="1A7FC95B" w14:textId="7F4588BC" w:rsidR="00AC0D99" w:rsidRPr="00B248A9" w:rsidRDefault="00AC0D99" w:rsidP="007B592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24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даты объявления</w:t>
            </w:r>
            <w:proofErr w:type="gramEnd"/>
            <w:r w:rsidRPr="00B24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аукциона </w:t>
            </w:r>
            <w:r w:rsidRPr="00B248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до </w:t>
            </w:r>
            <w:r w:rsidR="007B59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ноября</w:t>
            </w:r>
            <w:r w:rsidR="004E13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202</w:t>
            </w:r>
            <w:r w:rsidR="003B18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  <w:r w:rsidR="004E13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г.</w:t>
            </w:r>
            <w:r w:rsidRPr="00B24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(в</w:t>
            </w:r>
            <w:r w:rsidR="00307671" w:rsidRPr="00B24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ключительно) в рабочие дни с 8.00 до 13.00 и с 14.00 до 17.0</w:t>
            </w:r>
            <w:r w:rsidRPr="00B24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AC0D99" w:rsidRPr="00B248A9" w14:paraId="553034F6" w14:textId="77777777" w:rsidTr="00811D68"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BA8DBE" w14:textId="77777777" w:rsidR="00AC0D99" w:rsidRPr="00B248A9" w:rsidRDefault="00AC0D99" w:rsidP="008B6369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8A9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6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DC9AED" w14:textId="77777777" w:rsidR="00AC0D99" w:rsidRPr="00B248A9" w:rsidRDefault="00AC0D99" w:rsidP="008B6369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строительства и обслуживания одноквартирного жилого дома, не зарегистрирован в регистре недвижимости.</w:t>
            </w:r>
          </w:p>
        </w:tc>
      </w:tr>
      <w:tr w:rsidR="00AC0D99" w:rsidRPr="00B248A9" w14:paraId="40C044CC" w14:textId="77777777" w:rsidTr="00811D68"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6CAA6B" w14:textId="77777777" w:rsidR="00AC0D99" w:rsidRPr="00B248A9" w:rsidRDefault="00AC0D99" w:rsidP="008B6369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8A9">
              <w:rPr>
                <w:rFonts w:ascii="Times New Roman" w:hAnsi="Times New Roman" w:cs="Times New Roman"/>
                <w:sz w:val="24"/>
                <w:szCs w:val="24"/>
              </w:rPr>
              <w:t xml:space="preserve">Адрес и характеристики пустующего жилого дома </w:t>
            </w:r>
          </w:p>
        </w:tc>
        <w:tc>
          <w:tcPr>
            <w:tcW w:w="6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772F65" w14:textId="77777777" w:rsidR="00986B86" w:rsidRDefault="00307671" w:rsidP="00986B8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Могилёвская</w:t>
            </w:r>
            <w:r w:rsidR="00AC0D99" w:rsidRPr="00B24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область, </w:t>
            </w:r>
            <w:r w:rsidR="00986B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Могилевский</w:t>
            </w:r>
            <w:r w:rsidR="00AC0D99" w:rsidRPr="00B24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</w:t>
            </w:r>
            <w:r w:rsidR="00986B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14:paraId="39DB2DA7" w14:textId="75D4271D" w:rsidR="00AC0D99" w:rsidRDefault="00986B86" w:rsidP="00986B86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6B86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307671" w:rsidRPr="00986B86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proofErr w:type="gramStart"/>
            <w:r w:rsidR="00307671" w:rsidRPr="00986B8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7B5927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proofErr w:type="gramEnd"/>
            <w:r w:rsidR="007B5927">
              <w:rPr>
                <w:rFonts w:ascii="Times New Roman" w:hAnsi="Times New Roman" w:cs="Times New Roman"/>
                <w:b/>
                <w:sz w:val="24"/>
                <w:szCs w:val="24"/>
              </w:rPr>
              <w:t>раково</w:t>
            </w:r>
            <w:proofErr w:type="spellEnd"/>
            <w:r w:rsidR="007B59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="007B5927">
              <w:rPr>
                <w:rFonts w:ascii="Times New Roman" w:hAnsi="Times New Roman" w:cs="Times New Roman"/>
                <w:b/>
                <w:sz w:val="24"/>
                <w:szCs w:val="24"/>
              </w:rPr>
              <w:t>ул.Заречная</w:t>
            </w:r>
            <w:proofErr w:type="spellEnd"/>
            <w:r w:rsidR="00D86AB1" w:rsidRPr="00986B86">
              <w:rPr>
                <w:rFonts w:ascii="Times New Roman" w:hAnsi="Times New Roman" w:cs="Times New Roman"/>
                <w:b/>
                <w:sz w:val="24"/>
                <w:szCs w:val="24"/>
              </w:rPr>
              <w:t>, д.</w:t>
            </w:r>
            <w:r w:rsidR="007B5927"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  <w:r w:rsidRPr="00986B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AD2C75" w:rsidRPr="00986B86">
              <w:rPr>
                <w:rFonts w:ascii="Times New Roman" w:hAnsi="Times New Roman" w:cs="Times New Roman"/>
                <w:sz w:val="24"/>
                <w:szCs w:val="24"/>
              </w:rPr>
              <w:t xml:space="preserve">Одноэтажный жилой дом, бревенчатый (степень износа </w:t>
            </w:r>
            <w:r w:rsidR="007B5927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A77B00" w:rsidRPr="00986B86">
              <w:rPr>
                <w:rFonts w:ascii="Times New Roman" w:hAnsi="Times New Roman" w:cs="Times New Roman"/>
                <w:sz w:val="24"/>
                <w:szCs w:val="24"/>
              </w:rPr>
              <w:t>%)</w:t>
            </w:r>
            <w:r w:rsidRPr="00986B8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77B382B" w14:textId="4D20257C" w:rsidR="004D103A" w:rsidRDefault="004D103A" w:rsidP="00986B86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11824B" w14:textId="464C7189" w:rsidR="004D103A" w:rsidRPr="00986B86" w:rsidRDefault="004D103A" w:rsidP="00986B8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0D99" w:rsidRPr="00B248A9" w14:paraId="19869FC7" w14:textId="77777777" w:rsidTr="00811D68"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1C1FE0" w14:textId="77777777" w:rsidR="00AC0D99" w:rsidRPr="00B248A9" w:rsidRDefault="00AC0D99" w:rsidP="008B6369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8A9">
              <w:rPr>
                <w:rFonts w:ascii="Times New Roman" w:hAnsi="Times New Roman" w:cs="Times New Roman"/>
                <w:sz w:val="24"/>
                <w:szCs w:val="24"/>
              </w:rPr>
              <w:t>Начальная цена предмета аукциона</w:t>
            </w:r>
          </w:p>
        </w:tc>
        <w:tc>
          <w:tcPr>
            <w:tcW w:w="6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FF9F13" w14:textId="10AB48C3" w:rsidR="00AC0D99" w:rsidRPr="00B248A9" w:rsidRDefault="00AC0D99" w:rsidP="008B636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базовая величина (</w:t>
            </w:r>
            <w:r w:rsidR="007C2E10" w:rsidRPr="007C2E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45</w:t>
            </w:r>
            <w:r w:rsidR="00A77B00" w:rsidRPr="00B248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рубл</w:t>
            </w:r>
            <w:r w:rsidRPr="00B248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ей</w:t>
            </w:r>
            <w:r w:rsidRPr="00B24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AC0D99" w:rsidRPr="00B248A9" w14:paraId="0F9FBA11" w14:textId="77777777" w:rsidTr="00811D68"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AC6324" w14:textId="77777777" w:rsidR="00AC0D99" w:rsidRPr="00B248A9" w:rsidRDefault="00AC0D99" w:rsidP="008B6369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8A9">
              <w:rPr>
                <w:rFonts w:ascii="Times New Roman" w:hAnsi="Times New Roman" w:cs="Times New Roman"/>
                <w:sz w:val="24"/>
                <w:szCs w:val="24"/>
              </w:rPr>
              <w:t xml:space="preserve">Размер задатка, срок и порядок его внесения, реквизиты текущего (расчетного) банковского счета для перечисления денежных средств </w:t>
            </w:r>
          </w:p>
        </w:tc>
        <w:tc>
          <w:tcPr>
            <w:tcW w:w="6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6451B7" w14:textId="3268B405" w:rsidR="00AC0D99" w:rsidRPr="003846D8" w:rsidRDefault="00A77B00" w:rsidP="004B3F5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4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AC0D99" w:rsidRPr="00384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% от начальной цены </w:t>
            </w:r>
            <w:proofErr w:type="gramStart"/>
            <w:r w:rsidR="00AC0D99" w:rsidRPr="00384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="007C2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End"/>
            <w:r w:rsidR="007C2E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 </w:t>
            </w:r>
            <w:r w:rsidR="00AC0D99" w:rsidRPr="00384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рублей к). Задаток </w:t>
            </w:r>
            <w:r w:rsidR="00AC0D99" w:rsidRPr="003846D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вносится перед подачей заявления на участие в аукционе</w:t>
            </w:r>
            <w:r w:rsidR="00AC0D99" w:rsidRPr="00384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846D8" w:rsidRPr="003846D8">
              <w:rPr>
                <w:rFonts w:ascii="Times New Roman" w:hAnsi="Times New Roman" w:cs="Times New Roman"/>
              </w:rPr>
              <w:t xml:space="preserve">на расчетный счет </w:t>
            </w:r>
            <w:r w:rsidR="003846D8" w:rsidRPr="003846D8">
              <w:rPr>
                <w:rFonts w:ascii="Times New Roman" w:hAnsi="Times New Roman" w:cs="Times New Roman"/>
                <w:color w:val="000000"/>
              </w:rPr>
              <w:t xml:space="preserve">BY21AKBB36047240752047000000BYN, </w:t>
            </w:r>
            <w:r w:rsidR="003846D8" w:rsidRPr="003846D8">
              <w:rPr>
                <w:rFonts w:ascii="Times New Roman" w:hAnsi="Times New Roman" w:cs="Times New Roman"/>
              </w:rPr>
              <w:t xml:space="preserve"> МОУ № 700  ОАО АСБ «Беларусбанк» </w:t>
            </w:r>
            <w:r w:rsidR="003846D8" w:rsidRPr="003846D8">
              <w:rPr>
                <w:rFonts w:ascii="Times New Roman" w:hAnsi="Times New Roman" w:cs="Times New Roman"/>
                <w:lang w:val="en-US"/>
              </w:rPr>
              <w:t>AK</w:t>
            </w:r>
            <w:r w:rsidR="003846D8" w:rsidRPr="003846D8">
              <w:rPr>
                <w:rFonts w:ascii="Times New Roman" w:hAnsi="Times New Roman" w:cs="Times New Roman"/>
              </w:rPr>
              <w:t>ВВ</w:t>
            </w:r>
            <w:r w:rsidR="003846D8" w:rsidRPr="003846D8">
              <w:rPr>
                <w:rFonts w:ascii="Times New Roman" w:hAnsi="Times New Roman" w:cs="Times New Roman"/>
                <w:lang w:val="en-US"/>
              </w:rPr>
              <w:t>BY</w:t>
            </w:r>
            <w:r w:rsidR="003846D8" w:rsidRPr="003846D8">
              <w:rPr>
                <w:rFonts w:ascii="Times New Roman" w:hAnsi="Times New Roman" w:cs="Times New Roman"/>
              </w:rPr>
              <w:t>2Х, УНП 700020223,  код платежа 04901, кодификатор 41204</w:t>
            </w:r>
            <w:r w:rsidR="003846D8" w:rsidRPr="003846D8">
              <w:rPr>
                <w:rFonts w:ascii="Times New Roman" w:hAnsi="Times New Roman" w:cs="Times New Roman"/>
                <w:color w:val="FF0000"/>
              </w:rPr>
              <w:t>,</w:t>
            </w:r>
            <w:r w:rsidR="003846D8" w:rsidRPr="003846D8">
              <w:rPr>
                <w:rFonts w:ascii="Times New Roman" w:hAnsi="Times New Roman" w:cs="Times New Roman"/>
              </w:rPr>
              <w:t xml:space="preserve"> получатель  </w:t>
            </w:r>
            <w:proofErr w:type="spellStart"/>
            <w:r w:rsidR="003846D8" w:rsidRPr="003846D8">
              <w:rPr>
                <w:rFonts w:ascii="Times New Roman" w:hAnsi="Times New Roman" w:cs="Times New Roman"/>
              </w:rPr>
              <w:t>Княжицкий</w:t>
            </w:r>
            <w:proofErr w:type="spellEnd"/>
            <w:r w:rsidR="003846D8" w:rsidRPr="003846D8">
              <w:rPr>
                <w:rFonts w:ascii="Times New Roman" w:hAnsi="Times New Roman" w:cs="Times New Roman"/>
              </w:rPr>
              <w:t xml:space="preserve"> сельский исполнительный комитет</w:t>
            </w:r>
          </w:p>
        </w:tc>
      </w:tr>
      <w:tr w:rsidR="00AC0D99" w:rsidRPr="00B248A9" w14:paraId="35CDFE87" w14:textId="77777777" w:rsidTr="00811D68"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B1D6D1" w14:textId="77777777" w:rsidR="00AC0D99" w:rsidRPr="00B248A9" w:rsidRDefault="00AC0D99" w:rsidP="008B6369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8A9">
              <w:rPr>
                <w:rFonts w:ascii="Times New Roman" w:hAnsi="Times New Roman" w:cs="Times New Roman"/>
                <w:sz w:val="24"/>
                <w:szCs w:val="24"/>
              </w:rPr>
              <w:t>Возмещение затрат</w:t>
            </w:r>
          </w:p>
        </w:tc>
        <w:tc>
          <w:tcPr>
            <w:tcW w:w="6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A8B1C6B" w14:textId="77777777" w:rsidR="00AC0D99" w:rsidRPr="00B248A9" w:rsidRDefault="00AC0D99" w:rsidP="008B636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опубликование извещения в СМИ</w:t>
            </w:r>
          </w:p>
        </w:tc>
      </w:tr>
      <w:tr w:rsidR="009978FE" w:rsidRPr="00B248A9" w14:paraId="3E50095C" w14:textId="77777777" w:rsidTr="00811D68"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AA49B9" w14:textId="77777777" w:rsidR="009978FE" w:rsidRPr="00B248A9" w:rsidRDefault="009978FE" w:rsidP="008B6369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8A9">
              <w:rPr>
                <w:rFonts w:ascii="Times New Roman" w:hAnsi="Times New Roman" w:cs="Times New Roman"/>
                <w:sz w:val="24"/>
                <w:szCs w:val="24"/>
              </w:rPr>
              <w:t>Порядок осмотра на местности предмета аукциона</w:t>
            </w:r>
          </w:p>
        </w:tc>
        <w:tc>
          <w:tcPr>
            <w:tcW w:w="6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DB1F64" w14:textId="77777777" w:rsidR="009978FE" w:rsidRPr="00B248A9" w:rsidRDefault="009978FE" w:rsidP="008B636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Осмотр пустующего дома осуществляется претендентом на участи</w:t>
            </w:r>
            <w:r w:rsidR="00B24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B24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аукционе самостоятельно или, при необходимости, в сопровождении члена комиссии по организации и проведению аукционов в любое согласованное ими время в течении установленного срока  приема заявлений.</w:t>
            </w:r>
          </w:p>
        </w:tc>
      </w:tr>
      <w:tr w:rsidR="00FC7AC1" w:rsidRPr="00B248A9" w14:paraId="2BF236A8" w14:textId="77777777" w:rsidTr="00811D68"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83D395" w14:textId="77777777" w:rsidR="00FC7AC1" w:rsidRPr="00B248A9" w:rsidRDefault="00FC7AC1" w:rsidP="008B6369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8A9">
              <w:rPr>
                <w:rFonts w:ascii="Times New Roman" w:hAnsi="Times New Roman" w:cs="Times New Roman"/>
                <w:sz w:val="24"/>
                <w:szCs w:val="24"/>
              </w:rPr>
              <w:t>Лица, которые допускаются к участию в аукционе</w:t>
            </w:r>
          </w:p>
        </w:tc>
        <w:tc>
          <w:tcPr>
            <w:tcW w:w="6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58C7B5" w14:textId="77777777" w:rsidR="00FC7AC1" w:rsidRPr="00B248A9" w:rsidRDefault="00FC7AC1" w:rsidP="008B636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Граждане Республики Беларусь, иностранные граждане, лица без гражданства (далее – граждане), индивидуальные предприниматели и юридические лица, подавшие в комиссию в указанные в извещении сроки заявления с приложением необходимых документов, внесшие задаток, а также подписавшие соглашение о правах, обязанностях и ответственности сторон в процессе подготовки и проведения аукциона по продаже пустующих жилых домов.</w:t>
            </w:r>
          </w:p>
        </w:tc>
      </w:tr>
      <w:tr w:rsidR="00FC7AC1" w:rsidRPr="00B248A9" w14:paraId="7900F04E" w14:textId="77777777" w:rsidTr="00811D68"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27A4F3" w14:textId="77777777" w:rsidR="00FC7AC1" w:rsidRPr="00B248A9" w:rsidRDefault="00FC7AC1" w:rsidP="00FC7AC1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8A9">
              <w:rPr>
                <w:rFonts w:ascii="Times New Roman" w:hAnsi="Times New Roman" w:cs="Times New Roman"/>
                <w:sz w:val="24"/>
                <w:szCs w:val="24"/>
              </w:rPr>
              <w:t>Перечень документов, которые представляются претендентом на покупку до истечения 30</w:t>
            </w:r>
          </w:p>
          <w:p w14:paraId="39EFB08E" w14:textId="77777777" w:rsidR="00FC7AC1" w:rsidRPr="00B248A9" w:rsidRDefault="00FC7AC1" w:rsidP="00FC7AC1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8A9">
              <w:rPr>
                <w:rFonts w:ascii="Times New Roman" w:hAnsi="Times New Roman" w:cs="Times New Roman"/>
                <w:sz w:val="24"/>
                <w:szCs w:val="24"/>
              </w:rPr>
              <w:t>календарных дней со дня опубликования извещения</w:t>
            </w:r>
          </w:p>
        </w:tc>
        <w:tc>
          <w:tcPr>
            <w:tcW w:w="6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550CDB" w14:textId="79E88E1C" w:rsidR="00FC7AC1" w:rsidRPr="00B248A9" w:rsidRDefault="00FC7AC1" w:rsidP="00FC7AC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заявление на участие в аукционе по форме, установленной Государственным комитетом по имуществу;</w:t>
            </w:r>
          </w:p>
          <w:p w14:paraId="48DAFC28" w14:textId="77777777" w:rsidR="00FC7AC1" w:rsidRPr="00B248A9" w:rsidRDefault="00FC7AC1" w:rsidP="00FC7AC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гражданином – копия документа, удостоверяющего личность, без нот</w:t>
            </w:r>
            <w:r w:rsidR="0041279E" w:rsidRPr="00B24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ариального засвидетельствования;</w:t>
            </w:r>
          </w:p>
          <w:p w14:paraId="14087921" w14:textId="77777777" w:rsidR="00FC7AC1" w:rsidRPr="00B248A9" w:rsidRDefault="00FC7AC1" w:rsidP="00FC7AC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индивидуальным предпринимателем – копия свидетельства о государственной регистрации без нотариального засвидетельствования;</w:t>
            </w:r>
          </w:p>
          <w:p w14:paraId="241B9E5D" w14:textId="77777777" w:rsidR="00FC7AC1" w:rsidRPr="00B248A9" w:rsidRDefault="00FC7AC1" w:rsidP="00FC7AC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– представителем гражданина или индивидуального предпринимателя – доверенность;</w:t>
            </w:r>
          </w:p>
          <w:p w14:paraId="5297122D" w14:textId="77777777" w:rsidR="00FC7AC1" w:rsidRPr="00B248A9" w:rsidRDefault="00FC7AC1" w:rsidP="00FC7AC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представителем или уполномоченным должностным лицом юридического лица Республики Беларусь – доверенность, выданная юридическим лицом, или документ, подтверждающий полномочия должностного лица, копии документов, подтверждающих государственную регистрацию юридического лица, без нотариального засвидетельствования, документ с указанием банковских реквизитов юридического лица;</w:t>
            </w:r>
          </w:p>
          <w:p w14:paraId="08A131A0" w14:textId="77777777" w:rsidR="00FC7AC1" w:rsidRPr="00B248A9" w:rsidRDefault="00FC7AC1" w:rsidP="00FC7AC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представителем или уполномоченным должностным лицом иностранного юридического лица – копии учредительных документов и выписка из торгового реестра страны происхождения (выписка должна быть произведена не ранее 12 месяцев до подачи заявки) либо иное эквивалентное доказательство юридического статуса в соответствии с законодательством страны происхождения с переводом на белорусский или русский язык (верность перевода или подлинность подписи переводчика должны быть засвидетельствованы нотариусом или лицом, уполномоченным совершать нотариальные действия), доверенность или документ, подтверждающий полномочия должностного лица, документ о финансовой состоятельности, выданный обслуживающим банком или иной кредитно-финансовой организацией, с переводом на белорусский или русский язык (верность перевода или подлинность подписи переводчика должны быть засвидетельствованы нотариусом или лицом, уполномоченным совершать нотариальные действия).</w:t>
            </w:r>
          </w:p>
          <w:p w14:paraId="2AF98278" w14:textId="77777777" w:rsidR="00FC7AC1" w:rsidRPr="00B248A9" w:rsidRDefault="00FC7AC1" w:rsidP="00FC7AC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Документы, составленные за пределами Республики Беларусь в соответствии с законодательством иностранного государства, должны быть легализованы, если иное не предусмотрено законодательством;</w:t>
            </w:r>
          </w:p>
          <w:p w14:paraId="410F0A0A" w14:textId="77777777" w:rsidR="00FC7AC1" w:rsidRPr="00B248A9" w:rsidRDefault="00FC7AC1" w:rsidP="00FC7AC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документ, подтверждающий внесение задатка.</w:t>
            </w:r>
          </w:p>
        </w:tc>
      </w:tr>
      <w:tr w:rsidR="00FC7AC1" w:rsidRPr="00B248A9" w14:paraId="7CFBDE9E" w14:textId="77777777" w:rsidTr="00811D68"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0FD5E6" w14:textId="77777777" w:rsidR="00FC7AC1" w:rsidRPr="00B248A9" w:rsidRDefault="00FC7AC1" w:rsidP="00FC7AC1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8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Условия продажи пустующего дома</w:t>
            </w:r>
          </w:p>
        </w:tc>
        <w:tc>
          <w:tcPr>
            <w:tcW w:w="6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8DB23E" w14:textId="77777777" w:rsidR="00FC7AC1" w:rsidRPr="00B248A9" w:rsidRDefault="00FC7AC1" w:rsidP="00FC7AC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Победитель аукциона обязан возместить затраты, связанные с подготовкой и проведением аукциона, а также расходы  по публикации извещения в средствах массовой информации в течение 10-ти рабочих дней со дня  получения копии протокола о результатах аукциона</w:t>
            </w:r>
          </w:p>
        </w:tc>
      </w:tr>
    </w:tbl>
    <w:p w14:paraId="65985B64" w14:textId="56582E4C" w:rsidR="00FE42D2" w:rsidRPr="0041279E" w:rsidRDefault="00AC0D99" w:rsidP="00B248A9">
      <w:pPr>
        <w:shd w:val="clear" w:color="auto" w:fill="FFFFFF"/>
        <w:spacing w:after="0" w:line="280" w:lineRule="exac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0D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Аукцион проводится в соответствии с Указом Президента Республики Беларусь от 24 марта 2021 № 116 «Об отчуждении жилых домов в сельской местности и совершенствовании работы с пустующими домами», в порядке, установленном Положением о порядке продажи без проведения аукционов пустующих жилых домов, организации и проведения аукционов по их продаже,  утвержденным постановлением Совета Министров Республики Беларусь от 23 сентября 2021 г. № 547, на </w:t>
      </w:r>
      <w:proofErr w:type="gramStart"/>
      <w:r w:rsidRPr="00AC0D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основании</w:t>
      </w:r>
      <w:proofErr w:type="gramEnd"/>
      <w:r w:rsidRPr="00AC0D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решения </w:t>
      </w:r>
      <w:r w:rsidR="004127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Могилевского об</w:t>
      </w:r>
      <w:r w:rsidR="00B707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="004127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исполкома от 13 сентября 2021 г. № 5-58, </w:t>
      </w:r>
      <w:proofErr w:type="spellStart"/>
      <w:r w:rsidR="003846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Княжицкого</w:t>
      </w:r>
      <w:proofErr w:type="spellEnd"/>
      <w:r w:rsidRPr="00AC0D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исполнительного</w:t>
      </w:r>
      <w:r w:rsidR="008939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C0D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комитета</w:t>
      </w:r>
      <w:r w:rsidR="008939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248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 w:rsidR="002131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29.09.2026 №18-2.</w:t>
      </w:r>
      <w:bookmarkStart w:id="0" w:name="_GoBack"/>
      <w:bookmarkEnd w:id="0"/>
      <w:r w:rsidR="007C2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2131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</w:t>
      </w:r>
    </w:p>
    <w:sectPr w:rsidR="00FE42D2" w:rsidRPr="0041279E" w:rsidSect="00811D68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34414C"/>
    <w:multiLevelType w:val="hybridMultilevel"/>
    <w:tmpl w:val="B39C1124"/>
    <w:lvl w:ilvl="0" w:tplc="F83C980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473C"/>
    <w:rsid w:val="0004552F"/>
    <w:rsid w:val="001365EC"/>
    <w:rsid w:val="00143869"/>
    <w:rsid w:val="00145C95"/>
    <w:rsid w:val="001B7E7E"/>
    <w:rsid w:val="002131EA"/>
    <w:rsid w:val="002746FB"/>
    <w:rsid w:val="00307671"/>
    <w:rsid w:val="003335B3"/>
    <w:rsid w:val="0036174C"/>
    <w:rsid w:val="00371923"/>
    <w:rsid w:val="003846D8"/>
    <w:rsid w:val="003B1847"/>
    <w:rsid w:val="0041279E"/>
    <w:rsid w:val="004B3F51"/>
    <w:rsid w:val="004D103A"/>
    <w:rsid w:val="004E1387"/>
    <w:rsid w:val="005111B4"/>
    <w:rsid w:val="005A4847"/>
    <w:rsid w:val="006E6041"/>
    <w:rsid w:val="007B5927"/>
    <w:rsid w:val="007C2E10"/>
    <w:rsid w:val="00811D68"/>
    <w:rsid w:val="00893966"/>
    <w:rsid w:val="00986B86"/>
    <w:rsid w:val="009978FE"/>
    <w:rsid w:val="00A06605"/>
    <w:rsid w:val="00A7473C"/>
    <w:rsid w:val="00A77B00"/>
    <w:rsid w:val="00AC0D99"/>
    <w:rsid w:val="00AD2C75"/>
    <w:rsid w:val="00B248A9"/>
    <w:rsid w:val="00B43CB3"/>
    <w:rsid w:val="00B70714"/>
    <w:rsid w:val="00C710CF"/>
    <w:rsid w:val="00D24188"/>
    <w:rsid w:val="00D86AB1"/>
    <w:rsid w:val="00DD06EF"/>
    <w:rsid w:val="00F13603"/>
    <w:rsid w:val="00FC7AC1"/>
    <w:rsid w:val="00FE4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AAC74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C0D99"/>
    <w:rPr>
      <w:color w:val="0000FF"/>
      <w:u w:val="single"/>
    </w:rPr>
  </w:style>
  <w:style w:type="table" w:styleId="a4">
    <w:name w:val="Table Grid"/>
    <w:basedOn w:val="a1"/>
    <w:uiPriority w:val="59"/>
    <w:rsid w:val="00AC0D9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066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06605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986B8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C0D99"/>
    <w:rPr>
      <w:color w:val="0000FF"/>
      <w:u w:val="single"/>
    </w:rPr>
  </w:style>
  <w:style w:type="table" w:styleId="a4">
    <w:name w:val="Table Grid"/>
    <w:basedOn w:val="a1"/>
    <w:uiPriority w:val="59"/>
    <w:rsid w:val="00AC0D9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066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06605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986B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52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897</Words>
  <Characters>5115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Шаболда Елена Петровна</dc:creator>
  <cp:keywords/>
  <dc:description/>
  <cp:lastModifiedBy>Knyazhici</cp:lastModifiedBy>
  <cp:revision>8</cp:revision>
  <cp:lastPrinted>2026-06-24T08:53:00Z</cp:lastPrinted>
  <dcterms:created xsi:type="dcterms:W3CDTF">2023-11-16T13:04:00Z</dcterms:created>
  <dcterms:modified xsi:type="dcterms:W3CDTF">2026-09-25T08:12:00Z</dcterms:modified>
</cp:coreProperties>
</file>