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CD" w:rsidRPr="00C360CD" w:rsidRDefault="00C360CD" w:rsidP="00C360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0CD">
        <w:rPr>
          <w:rFonts w:ascii="Times New Roman" w:hAnsi="Times New Roman" w:cs="Times New Roman"/>
          <w:b/>
          <w:bCs/>
          <w:sz w:val="28"/>
          <w:szCs w:val="28"/>
        </w:rPr>
        <w:t>Более 190 тыс. рублей предъявлено к уплате в бюджет по результатам проверки организации из Могилева, в ходе которой выявлена схема незаконной минимизации налоговых обязательств</w:t>
      </w:r>
    </w:p>
    <w:p w:rsidR="00C360CD" w:rsidRPr="00C360CD" w:rsidRDefault="00C360CD" w:rsidP="00C360CD">
      <w:pPr>
        <w:jc w:val="both"/>
        <w:rPr>
          <w:rFonts w:ascii="Times New Roman" w:hAnsi="Times New Roman" w:cs="Times New Roman"/>
          <w:sz w:val="28"/>
          <w:szCs w:val="28"/>
        </w:rPr>
      </w:pPr>
      <w:r w:rsidRPr="00C360CD">
        <w:rPr>
          <w:rFonts w:ascii="Times New Roman" w:hAnsi="Times New Roman" w:cs="Times New Roman"/>
          <w:sz w:val="28"/>
          <w:szCs w:val="28"/>
        </w:rPr>
        <w:t xml:space="preserve">В ходе проведения инспекцией МНС по Октябрьскому району </w:t>
      </w:r>
      <w:proofErr w:type="spellStart"/>
      <w:r w:rsidRPr="00C360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60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360CD">
        <w:rPr>
          <w:rFonts w:ascii="Times New Roman" w:hAnsi="Times New Roman" w:cs="Times New Roman"/>
          <w:sz w:val="28"/>
          <w:szCs w:val="28"/>
        </w:rPr>
        <w:t>огилева</w:t>
      </w:r>
      <w:proofErr w:type="spellEnd"/>
      <w:r w:rsidRPr="00C360CD">
        <w:rPr>
          <w:rFonts w:ascii="Times New Roman" w:hAnsi="Times New Roman" w:cs="Times New Roman"/>
          <w:sz w:val="28"/>
          <w:szCs w:val="28"/>
        </w:rPr>
        <w:t xml:space="preserve"> внеплановой проверки ООО «И», осуществляющего оптовую торговлю </w:t>
      </w:r>
      <w:proofErr w:type="spellStart"/>
      <w:r w:rsidRPr="00C360CD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C360CD">
        <w:rPr>
          <w:rFonts w:ascii="Times New Roman" w:hAnsi="Times New Roman" w:cs="Times New Roman"/>
          <w:sz w:val="28"/>
          <w:szCs w:val="28"/>
        </w:rPr>
        <w:t>- и пиломатериалами, на основании анализа и оценки в совокупности установленных обстоятельств, а также собранных проверкой доказательств установлено искажение сведений в части установленной сокрытой выручки от реализации пиломатериалов в адрес российских и белорусских покупателей, не отраженной в бухгалтерском и налоговом учете.</w:t>
      </w:r>
    </w:p>
    <w:p w:rsidR="00C360CD" w:rsidRPr="00C360CD" w:rsidRDefault="00C360CD" w:rsidP="00C360CD">
      <w:pPr>
        <w:jc w:val="both"/>
        <w:rPr>
          <w:rFonts w:ascii="Times New Roman" w:hAnsi="Times New Roman" w:cs="Times New Roman"/>
          <w:sz w:val="28"/>
          <w:szCs w:val="28"/>
        </w:rPr>
      </w:pPr>
      <w:r w:rsidRPr="00C360CD">
        <w:rPr>
          <w:rFonts w:ascii="Times New Roman" w:hAnsi="Times New Roman" w:cs="Times New Roman"/>
          <w:sz w:val="28"/>
          <w:szCs w:val="28"/>
        </w:rPr>
        <w:t>Также проверкой установлено, что в распоряжении лица, которое фактически оказывало решающее влияние на управление обществом, включая распоряжение денежными средствами общества, остались денежные средства, снятые с корпоративной карт</w:t>
      </w:r>
      <w:proofErr w:type="gramStart"/>
      <w:r w:rsidRPr="00C360CD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C360CD">
        <w:rPr>
          <w:rFonts w:ascii="Times New Roman" w:hAnsi="Times New Roman" w:cs="Times New Roman"/>
          <w:sz w:val="28"/>
          <w:szCs w:val="28"/>
        </w:rPr>
        <w:t xml:space="preserve"> «И», в сумме более 300,0 тыс. рублей. Данные денежные средства признаны доходом данного физического лица, в </w:t>
      </w:r>
      <w:proofErr w:type="gramStart"/>
      <w:r w:rsidRPr="00C360C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360CD">
        <w:rPr>
          <w:rFonts w:ascii="Times New Roman" w:hAnsi="Times New Roman" w:cs="Times New Roman"/>
          <w:sz w:val="28"/>
          <w:szCs w:val="28"/>
        </w:rPr>
        <w:t xml:space="preserve"> с чем ООО «И» признано налоговым агентом и из сумм выплаченных доходов обязано исчислить подоходный налог с физических лиц.</w:t>
      </w:r>
    </w:p>
    <w:p w:rsidR="00C360CD" w:rsidRPr="00C360CD" w:rsidRDefault="00C360CD" w:rsidP="00C360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0CD">
        <w:rPr>
          <w:rFonts w:ascii="Times New Roman" w:hAnsi="Times New Roman" w:cs="Times New Roman"/>
          <w:sz w:val="28"/>
          <w:szCs w:val="28"/>
        </w:rPr>
        <w:t>В соответствии с пунктами 4, 5 статьи 33 Налогового кодекса Республики Беларусь проверкой произведена корректировка налоговой базы и по результатам проверки, с учетом иных нарушений, предъявлены к уплате налоги и пени в сумме 193,6 тыс. рублей, а также на 15,7 тыс. рублей уменьшена разница между суммой налоговых вычетов и общей суммой НДС, исчисленной по реализации товаров (работ, услуг).</w:t>
      </w:r>
      <w:proofErr w:type="gramEnd"/>
    </w:p>
    <w:p w:rsidR="00C360CD" w:rsidRPr="00C360CD" w:rsidRDefault="00C360CD" w:rsidP="00C360CD">
      <w:r w:rsidRPr="00C360CD">
        <w:t>Автор:</w:t>
      </w:r>
    </w:p>
    <w:p w:rsidR="004421C7" w:rsidRPr="004421C7" w:rsidRDefault="004421C7" w:rsidP="004421C7">
      <w:pPr>
        <w:rPr>
          <w:rFonts w:ascii="Calibri" w:eastAsia="Calibri" w:hAnsi="Calibri" w:cs="Times New Roman"/>
        </w:rPr>
      </w:pPr>
      <w:r w:rsidRPr="004421C7">
        <w:rPr>
          <w:rFonts w:ascii="Calibri" w:eastAsia="Calibri" w:hAnsi="Calibri" w:cs="Times New Roman"/>
        </w:rPr>
        <w:t>Пресс-центр инспекции МНС Республики Беларусь по Могилевской области, тел. 29 40 61</w:t>
      </w:r>
    </w:p>
    <w:p w:rsidR="00685C26" w:rsidRDefault="00685C26">
      <w:bookmarkStart w:id="0" w:name="_GoBack"/>
      <w:bookmarkEnd w:id="0"/>
    </w:p>
    <w:sectPr w:rsidR="0068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67"/>
    <w:rsid w:val="00386C67"/>
    <w:rsid w:val="004421C7"/>
    <w:rsid w:val="00685C26"/>
    <w:rsid w:val="00C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17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4</cp:revision>
  <dcterms:created xsi:type="dcterms:W3CDTF">2024-12-09T06:32:00Z</dcterms:created>
  <dcterms:modified xsi:type="dcterms:W3CDTF">2024-12-09T06:51:00Z</dcterms:modified>
</cp:coreProperties>
</file>