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3DCB6" w14:textId="26898546" w:rsidR="003F7FB5" w:rsidRPr="00380A98" w:rsidRDefault="003F7FB5" w:rsidP="00CF724C">
      <w:pPr>
        <w:spacing w:after="0" w:line="240" w:lineRule="auto"/>
        <w:jc w:val="center"/>
        <w:rPr>
          <w:rFonts w:ascii="Times New Roman" w:hAnsi="Times New Roman" w:cs="Times New Roman"/>
          <w:b/>
          <w:sz w:val="24"/>
          <w:szCs w:val="24"/>
        </w:rPr>
      </w:pPr>
      <w:r w:rsidRPr="00380A98">
        <w:rPr>
          <w:rFonts w:ascii="Times New Roman" w:hAnsi="Times New Roman" w:cs="Times New Roman"/>
          <w:b/>
          <w:sz w:val="24"/>
          <w:szCs w:val="24"/>
        </w:rPr>
        <w:t xml:space="preserve">Уведомление об общественных обсуждениях </w:t>
      </w:r>
      <w:r w:rsidR="004E1EFB">
        <w:rPr>
          <w:rFonts w:ascii="Times New Roman" w:hAnsi="Times New Roman" w:cs="Times New Roman"/>
          <w:b/>
          <w:sz w:val="24"/>
          <w:szCs w:val="24"/>
        </w:rPr>
        <w:t xml:space="preserve">ОВОС </w:t>
      </w:r>
      <w:r w:rsidRPr="00380A98">
        <w:rPr>
          <w:rFonts w:ascii="Times New Roman" w:hAnsi="Times New Roman" w:cs="Times New Roman"/>
          <w:b/>
          <w:sz w:val="24"/>
          <w:szCs w:val="24"/>
        </w:rPr>
        <w:t xml:space="preserve">по объекту: </w:t>
      </w:r>
    </w:p>
    <w:p w14:paraId="1C5A2875" w14:textId="5BF10F46" w:rsidR="00970AD7" w:rsidRPr="00380A98" w:rsidRDefault="00CF3579" w:rsidP="00CF724C">
      <w:pPr>
        <w:spacing w:after="0" w:line="240" w:lineRule="auto"/>
        <w:jc w:val="center"/>
        <w:rPr>
          <w:rFonts w:ascii="Times New Roman" w:hAnsi="Times New Roman" w:cs="Times New Roman"/>
          <w:b/>
          <w:sz w:val="24"/>
          <w:szCs w:val="24"/>
        </w:rPr>
      </w:pPr>
      <w:r w:rsidRPr="00CF3579">
        <w:rPr>
          <w:rFonts w:ascii="Times New Roman" w:hAnsi="Times New Roman" w:cs="Times New Roman"/>
          <w:b/>
          <w:sz w:val="24"/>
          <w:szCs w:val="24"/>
        </w:rPr>
        <w:t>«Разработка и рекультивация месторождения строительных песков «</w:t>
      </w:r>
      <w:proofErr w:type="spellStart"/>
      <w:r w:rsidRPr="00CF3579">
        <w:rPr>
          <w:rFonts w:ascii="Times New Roman" w:hAnsi="Times New Roman" w:cs="Times New Roman"/>
          <w:b/>
          <w:sz w:val="24"/>
          <w:szCs w:val="24"/>
        </w:rPr>
        <w:t>Гребенёво</w:t>
      </w:r>
      <w:proofErr w:type="spellEnd"/>
      <w:r w:rsidRPr="00CF3579">
        <w:rPr>
          <w:rFonts w:ascii="Times New Roman" w:hAnsi="Times New Roman" w:cs="Times New Roman"/>
          <w:b/>
          <w:sz w:val="24"/>
          <w:szCs w:val="24"/>
        </w:rPr>
        <w:t>» (участок 4), строительство и обслуживание подъездной автомобильной дороги к нему в Могилёвском районе Могилёвской области»</w:t>
      </w:r>
    </w:p>
    <w:p w14:paraId="49CECAA6" w14:textId="77777777" w:rsidR="006E24EA" w:rsidRPr="00380A98" w:rsidRDefault="006E24EA" w:rsidP="00CF724C">
      <w:pPr>
        <w:spacing w:after="0" w:line="240" w:lineRule="auto"/>
        <w:jc w:val="center"/>
        <w:rPr>
          <w:rFonts w:ascii="Times New Roman" w:hAnsi="Times New Roman" w:cs="Times New Roman"/>
          <w:b/>
          <w:sz w:val="24"/>
          <w:szCs w:val="24"/>
          <w:highlight w:val="yellow"/>
        </w:rPr>
      </w:pPr>
    </w:p>
    <w:p w14:paraId="1D411A59" w14:textId="42AB4C8D" w:rsidR="003F7FB5" w:rsidRPr="00380A98" w:rsidRDefault="006E24EA" w:rsidP="00CF724C">
      <w:pPr>
        <w:spacing w:after="0" w:line="240" w:lineRule="auto"/>
        <w:ind w:firstLine="851"/>
        <w:jc w:val="both"/>
        <w:rPr>
          <w:rFonts w:ascii="Times New Roman" w:hAnsi="Times New Roman" w:cs="Times New Roman"/>
          <w:sz w:val="24"/>
          <w:szCs w:val="24"/>
        </w:rPr>
      </w:pPr>
      <w:bookmarkStart w:id="0" w:name="_GoBack"/>
      <w:r w:rsidRPr="00380A98">
        <w:rPr>
          <w:rFonts w:ascii="Times New Roman" w:hAnsi="Times New Roman" w:cs="Times New Roman"/>
          <w:sz w:val="24"/>
          <w:szCs w:val="24"/>
        </w:rPr>
        <w:t>Отчет об оценке воздействия на окружающую среду</w:t>
      </w:r>
      <w:bookmarkEnd w:id="0"/>
      <w:r w:rsidRPr="00380A98">
        <w:rPr>
          <w:rFonts w:ascii="Times New Roman" w:hAnsi="Times New Roman" w:cs="Times New Roman"/>
          <w:sz w:val="24"/>
          <w:szCs w:val="24"/>
        </w:rPr>
        <w:t xml:space="preserve"> объекта </w:t>
      </w:r>
      <w:r w:rsidR="00CF3579" w:rsidRPr="00CF3579">
        <w:rPr>
          <w:rFonts w:ascii="Times New Roman" w:hAnsi="Times New Roman" w:cs="Times New Roman"/>
          <w:sz w:val="24"/>
          <w:szCs w:val="24"/>
        </w:rPr>
        <w:t>«Разработка и р</w:t>
      </w:r>
      <w:r w:rsidR="00CF3579" w:rsidRPr="00CF3579">
        <w:rPr>
          <w:rFonts w:ascii="Times New Roman" w:hAnsi="Times New Roman" w:cs="Times New Roman"/>
          <w:sz w:val="24"/>
          <w:szCs w:val="24"/>
        </w:rPr>
        <w:t>е</w:t>
      </w:r>
      <w:r w:rsidR="00CF3579" w:rsidRPr="00CF3579">
        <w:rPr>
          <w:rFonts w:ascii="Times New Roman" w:hAnsi="Times New Roman" w:cs="Times New Roman"/>
          <w:sz w:val="24"/>
          <w:szCs w:val="24"/>
        </w:rPr>
        <w:t>культивация месторождения строительных песков «</w:t>
      </w:r>
      <w:proofErr w:type="spellStart"/>
      <w:r w:rsidR="00CF3579" w:rsidRPr="00CF3579">
        <w:rPr>
          <w:rFonts w:ascii="Times New Roman" w:hAnsi="Times New Roman" w:cs="Times New Roman"/>
          <w:sz w:val="24"/>
          <w:szCs w:val="24"/>
        </w:rPr>
        <w:t>Гребенёво</w:t>
      </w:r>
      <w:proofErr w:type="spellEnd"/>
      <w:r w:rsidR="00CF3579" w:rsidRPr="00CF3579">
        <w:rPr>
          <w:rFonts w:ascii="Times New Roman" w:hAnsi="Times New Roman" w:cs="Times New Roman"/>
          <w:sz w:val="24"/>
          <w:szCs w:val="24"/>
        </w:rPr>
        <w:t>» (участок 4), строительство и обслуживание подъездной автомобильной дороги к нему в Могилёвском районе Мог</w:t>
      </w:r>
      <w:r w:rsidR="00CF3579" w:rsidRPr="00CF3579">
        <w:rPr>
          <w:rFonts w:ascii="Times New Roman" w:hAnsi="Times New Roman" w:cs="Times New Roman"/>
          <w:sz w:val="24"/>
          <w:szCs w:val="24"/>
        </w:rPr>
        <w:t>и</w:t>
      </w:r>
      <w:r w:rsidR="00CF3579" w:rsidRPr="00CF3579">
        <w:rPr>
          <w:rFonts w:ascii="Times New Roman" w:hAnsi="Times New Roman" w:cs="Times New Roman"/>
          <w:sz w:val="24"/>
          <w:szCs w:val="24"/>
        </w:rPr>
        <w:t>лёвской области»</w:t>
      </w:r>
      <w:r w:rsidR="00380A98">
        <w:rPr>
          <w:rFonts w:ascii="Times New Roman" w:hAnsi="Times New Roman" w:cs="Times New Roman"/>
          <w:sz w:val="24"/>
          <w:szCs w:val="24"/>
        </w:rPr>
        <w:t>.</w:t>
      </w:r>
    </w:p>
    <w:p w14:paraId="659C8C37" w14:textId="77777777" w:rsidR="00D8385A" w:rsidRPr="00380A98" w:rsidRDefault="00D8385A" w:rsidP="00CF724C">
      <w:pPr>
        <w:spacing w:after="0" w:line="240" w:lineRule="auto"/>
        <w:ind w:firstLine="851"/>
        <w:jc w:val="center"/>
        <w:rPr>
          <w:rFonts w:ascii="Times New Roman" w:hAnsi="Times New Roman" w:cs="Times New Roman"/>
          <w:b/>
          <w:sz w:val="24"/>
          <w:szCs w:val="24"/>
        </w:rPr>
      </w:pPr>
    </w:p>
    <w:p w14:paraId="41BC098D" w14:textId="77777777" w:rsidR="00E24051" w:rsidRPr="00380A98" w:rsidRDefault="00E24051" w:rsidP="00CF724C">
      <w:pPr>
        <w:spacing w:after="0" w:line="240" w:lineRule="auto"/>
        <w:ind w:firstLine="851"/>
        <w:jc w:val="center"/>
        <w:rPr>
          <w:rFonts w:ascii="Times New Roman" w:hAnsi="Times New Roman" w:cs="Times New Roman"/>
          <w:b/>
          <w:sz w:val="24"/>
          <w:szCs w:val="24"/>
        </w:rPr>
      </w:pPr>
      <w:r w:rsidRPr="00380A98">
        <w:rPr>
          <w:rFonts w:ascii="Times New Roman" w:hAnsi="Times New Roman" w:cs="Times New Roman"/>
          <w:b/>
          <w:sz w:val="24"/>
          <w:szCs w:val="24"/>
        </w:rPr>
        <w:t>Информация о планируемой деятельности</w:t>
      </w:r>
    </w:p>
    <w:p w14:paraId="65C72B74" w14:textId="77777777" w:rsidR="00C804D9" w:rsidRPr="00380A98" w:rsidRDefault="00C804D9" w:rsidP="00CF724C">
      <w:pPr>
        <w:spacing w:after="0" w:line="240" w:lineRule="auto"/>
        <w:ind w:firstLine="851"/>
        <w:jc w:val="center"/>
        <w:rPr>
          <w:rFonts w:ascii="Times New Roman" w:hAnsi="Times New Roman" w:cs="Times New Roman"/>
          <w:b/>
          <w:sz w:val="24"/>
          <w:szCs w:val="24"/>
        </w:rPr>
      </w:pPr>
    </w:p>
    <w:p w14:paraId="24DAFB0D" w14:textId="6ABB726F" w:rsidR="00C804D9" w:rsidRPr="00380A98" w:rsidRDefault="009159A2" w:rsidP="00CF724C">
      <w:pPr>
        <w:spacing w:after="0" w:line="240" w:lineRule="auto"/>
        <w:ind w:firstLine="851"/>
        <w:jc w:val="both"/>
        <w:rPr>
          <w:rFonts w:ascii="Times New Roman" w:hAnsi="Times New Roman" w:cs="Times New Roman"/>
          <w:color w:val="000000"/>
          <w:sz w:val="24"/>
          <w:szCs w:val="24"/>
          <w:shd w:val="clear" w:color="auto" w:fill="FFFFFF"/>
        </w:rPr>
      </w:pPr>
      <w:r w:rsidRPr="00380A98">
        <w:rPr>
          <w:rFonts w:ascii="Times New Roman" w:hAnsi="Times New Roman" w:cs="Times New Roman"/>
          <w:b/>
          <w:sz w:val="24"/>
          <w:szCs w:val="24"/>
        </w:rPr>
        <w:t>Заказчик планируемой деятельности:</w:t>
      </w:r>
      <w:r w:rsidRPr="00380A98">
        <w:rPr>
          <w:rFonts w:ascii="Times New Roman" w:hAnsi="Times New Roman" w:cs="Times New Roman"/>
          <w:sz w:val="24"/>
          <w:szCs w:val="24"/>
        </w:rPr>
        <w:t xml:space="preserve"> </w:t>
      </w:r>
      <w:r w:rsidR="00CF3579" w:rsidRPr="00CF3579">
        <w:rPr>
          <w:rFonts w:ascii="Times New Roman" w:hAnsi="Times New Roman" w:cs="Times New Roman"/>
          <w:sz w:val="24"/>
          <w:szCs w:val="24"/>
        </w:rPr>
        <w:t>ЧПУП «</w:t>
      </w:r>
      <w:proofErr w:type="spellStart"/>
      <w:r w:rsidR="00CF3579" w:rsidRPr="00CF3579">
        <w:rPr>
          <w:rFonts w:ascii="Times New Roman" w:hAnsi="Times New Roman" w:cs="Times New Roman"/>
          <w:sz w:val="24"/>
          <w:szCs w:val="24"/>
        </w:rPr>
        <w:t>Газосиликат</w:t>
      </w:r>
      <w:proofErr w:type="spellEnd"/>
      <w:r w:rsidR="00CF3579" w:rsidRPr="00CF3579">
        <w:rPr>
          <w:rFonts w:ascii="Times New Roman" w:hAnsi="Times New Roman" w:cs="Times New Roman"/>
          <w:sz w:val="24"/>
          <w:szCs w:val="24"/>
        </w:rPr>
        <w:t xml:space="preserve"> </w:t>
      </w:r>
      <w:proofErr w:type="spellStart"/>
      <w:r w:rsidR="00CF3579" w:rsidRPr="00CF3579">
        <w:rPr>
          <w:rFonts w:ascii="Times New Roman" w:hAnsi="Times New Roman" w:cs="Times New Roman"/>
          <w:sz w:val="24"/>
          <w:szCs w:val="24"/>
        </w:rPr>
        <w:t>Могилёв</w:t>
      </w:r>
      <w:proofErr w:type="spellEnd"/>
      <w:r w:rsidR="00CF3579" w:rsidRPr="00CF3579">
        <w:rPr>
          <w:rFonts w:ascii="Times New Roman" w:hAnsi="Times New Roman" w:cs="Times New Roman"/>
          <w:sz w:val="24"/>
          <w:szCs w:val="24"/>
        </w:rPr>
        <w:t>»</w:t>
      </w:r>
      <w:r w:rsidRPr="00AA2137">
        <w:rPr>
          <w:rFonts w:ascii="Times New Roman" w:hAnsi="Times New Roman" w:cs="Times New Roman"/>
          <w:sz w:val="24"/>
          <w:szCs w:val="24"/>
        </w:rPr>
        <w:t xml:space="preserve">, </w:t>
      </w:r>
      <w:r w:rsidR="004F4BFD" w:rsidRPr="000C2FAA">
        <w:rPr>
          <w:rFonts w:ascii="Times New Roman" w:hAnsi="Times New Roman" w:cs="Times New Roman"/>
          <w:sz w:val="24"/>
          <w:szCs w:val="24"/>
        </w:rPr>
        <w:t xml:space="preserve">213105, д. Затишье, </w:t>
      </w:r>
      <w:proofErr w:type="spellStart"/>
      <w:r w:rsidR="004F4BFD" w:rsidRPr="000C2FAA">
        <w:rPr>
          <w:rFonts w:ascii="Times New Roman" w:hAnsi="Times New Roman" w:cs="Times New Roman"/>
          <w:sz w:val="24"/>
          <w:szCs w:val="24"/>
        </w:rPr>
        <w:t>Вейнянский</w:t>
      </w:r>
      <w:proofErr w:type="spellEnd"/>
      <w:r w:rsidR="004F4BFD" w:rsidRPr="000C2FAA">
        <w:rPr>
          <w:rFonts w:ascii="Times New Roman" w:hAnsi="Times New Roman" w:cs="Times New Roman"/>
          <w:sz w:val="24"/>
          <w:szCs w:val="24"/>
        </w:rPr>
        <w:t xml:space="preserve"> сельсовет, </w:t>
      </w:r>
      <w:r w:rsidR="00D327DB">
        <w:rPr>
          <w:rFonts w:ascii="Times New Roman" w:hAnsi="Times New Roman" w:cs="Times New Roman"/>
          <w:sz w:val="24"/>
          <w:szCs w:val="24"/>
        </w:rPr>
        <w:t>Могилевский</w:t>
      </w:r>
      <w:r w:rsidR="004F4BFD" w:rsidRPr="000C2FAA">
        <w:rPr>
          <w:rFonts w:ascii="Times New Roman" w:hAnsi="Times New Roman" w:cs="Times New Roman"/>
          <w:sz w:val="24"/>
          <w:szCs w:val="24"/>
        </w:rPr>
        <w:t xml:space="preserve"> район, Могилевская область</w:t>
      </w:r>
      <w:r w:rsidR="004F4BFD">
        <w:rPr>
          <w:rFonts w:ascii="Times New Roman" w:hAnsi="Times New Roman" w:cs="Times New Roman"/>
          <w:sz w:val="24"/>
          <w:szCs w:val="24"/>
        </w:rPr>
        <w:t xml:space="preserve">, </w:t>
      </w:r>
      <w:hyperlink r:id="rId5" w:history="1">
        <w:r w:rsidR="00CF3579" w:rsidRPr="00CF3579">
          <w:rPr>
            <w:rFonts w:ascii="Times New Roman" w:hAnsi="Times New Roman" w:cs="Times New Roman"/>
            <w:sz w:val="24"/>
            <w:szCs w:val="24"/>
          </w:rPr>
          <w:t>+375 (222) 777-700</w:t>
        </w:r>
      </w:hyperlink>
      <w:r w:rsidR="00016817" w:rsidRPr="00CF3579">
        <w:rPr>
          <w:rFonts w:ascii="Times New Roman" w:hAnsi="Times New Roman" w:cs="Times New Roman"/>
          <w:sz w:val="24"/>
          <w:szCs w:val="24"/>
        </w:rPr>
        <w:t>.</w:t>
      </w:r>
    </w:p>
    <w:p w14:paraId="7F53D426" w14:textId="3F8DD6BE" w:rsidR="00FA1BB0" w:rsidRPr="00380A98" w:rsidRDefault="00351632" w:rsidP="00CF724C">
      <w:pPr>
        <w:spacing w:after="0" w:line="240" w:lineRule="auto"/>
        <w:ind w:firstLine="851"/>
        <w:jc w:val="both"/>
        <w:rPr>
          <w:rFonts w:ascii="Times New Roman" w:hAnsi="Times New Roman" w:cs="Times New Roman"/>
          <w:sz w:val="24"/>
          <w:szCs w:val="24"/>
        </w:rPr>
      </w:pPr>
      <w:r w:rsidRPr="00380A98">
        <w:rPr>
          <w:rFonts w:ascii="Times New Roman" w:hAnsi="Times New Roman" w:cs="Times New Roman"/>
          <w:b/>
          <w:sz w:val="24"/>
          <w:szCs w:val="24"/>
        </w:rPr>
        <w:t xml:space="preserve">Обоснование необходимости планируемой деятельности: </w:t>
      </w:r>
      <w:r w:rsidR="003C3E6B" w:rsidRPr="003C3E6B">
        <w:rPr>
          <w:rFonts w:ascii="Times New Roman" w:hAnsi="Times New Roman" w:cs="Times New Roman"/>
          <w:sz w:val="24"/>
          <w:szCs w:val="24"/>
        </w:rPr>
        <w:t>Акт, удостоверя</w:t>
      </w:r>
      <w:r w:rsidR="003C3E6B" w:rsidRPr="003C3E6B">
        <w:rPr>
          <w:rFonts w:ascii="Times New Roman" w:hAnsi="Times New Roman" w:cs="Times New Roman"/>
          <w:sz w:val="24"/>
          <w:szCs w:val="24"/>
        </w:rPr>
        <w:t>ю</w:t>
      </w:r>
      <w:r w:rsidR="003C3E6B" w:rsidRPr="003C3E6B">
        <w:rPr>
          <w:rFonts w:ascii="Times New Roman" w:hAnsi="Times New Roman" w:cs="Times New Roman"/>
          <w:sz w:val="24"/>
          <w:szCs w:val="24"/>
        </w:rPr>
        <w:t>щий горный отвод, зарегистрирован в государственном реестре горных отводо</w:t>
      </w:r>
      <w:r w:rsidR="004F4BFD">
        <w:rPr>
          <w:rFonts w:ascii="Times New Roman" w:hAnsi="Times New Roman" w:cs="Times New Roman"/>
          <w:sz w:val="24"/>
          <w:szCs w:val="24"/>
        </w:rPr>
        <w:t xml:space="preserve">в 19 апреля 2023 г. </w:t>
      </w:r>
      <w:r w:rsidR="003C3E6B" w:rsidRPr="003C3E6B">
        <w:rPr>
          <w:rFonts w:ascii="Times New Roman" w:hAnsi="Times New Roman" w:cs="Times New Roman"/>
          <w:sz w:val="24"/>
          <w:szCs w:val="24"/>
        </w:rPr>
        <w:t>№ 28203-19-6-23/30</w:t>
      </w:r>
      <w:r w:rsidR="00A83B56" w:rsidRPr="003C3E6B">
        <w:rPr>
          <w:rFonts w:ascii="Times New Roman" w:hAnsi="Times New Roman" w:cs="Times New Roman"/>
          <w:sz w:val="24"/>
          <w:szCs w:val="24"/>
        </w:rPr>
        <w:t>.</w:t>
      </w:r>
    </w:p>
    <w:p w14:paraId="4DFEB15C" w14:textId="77777777" w:rsidR="00C804D9" w:rsidRPr="00380A98" w:rsidRDefault="00C804D9" w:rsidP="00CF724C">
      <w:pPr>
        <w:spacing w:after="0" w:line="240" w:lineRule="auto"/>
        <w:ind w:firstLine="851"/>
        <w:jc w:val="both"/>
        <w:rPr>
          <w:rFonts w:ascii="Times New Roman" w:hAnsi="Times New Roman" w:cs="Times New Roman"/>
          <w:sz w:val="24"/>
          <w:szCs w:val="24"/>
          <w:highlight w:val="yellow"/>
        </w:rPr>
      </w:pPr>
    </w:p>
    <w:p w14:paraId="4229BB7F" w14:textId="77777777" w:rsidR="003C3E6B" w:rsidRDefault="00A374DE" w:rsidP="00CF724C">
      <w:pPr>
        <w:autoSpaceDE w:val="0"/>
        <w:autoSpaceDN w:val="0"/>
        <w:adjustRightInd w:val="0"/>
        <w:spacing w:after="0" w:line="240" w:lineRule="auto"/>
        <w:ind w:firstLine="851"/>
        <w:jc w:val="both"/>
        <w:rPr>
          <w:rFonts w:ascii="Times New Roman" w:hAnsi="Times New Roman" w:cs="Times New Roman"/>
          <w:color w:val="000000"/>
          <w:sz w:val="24"/>
          <w:szCs w:val="24"/>
          <w:shd w:val="clear" w:color="auto" w:fill="FFFFFF"/>
        </w:rPr>
      </w:pPr>
      <w:r w:rsidRPr="00210278">
        <w:rPr>
          <w:rFonts w:ascii="Times New Roman" w:hAnsi="Times New Roman" w:cs="Times New Roman"/>
          <w:b/>
          <w:color w:val="000000"/>
          <w:sz w:val="24"/>
          <w:szCs w:val="24"/>
          <w:shd w:val="clear" w:color="auto" w:fill="FFFFFF"/>
        </w:rPr>
        <w:t>Описание планируемой деятельности:</w:t>
      </w:r>
      <w:r w:rsidRPr="00210278">
        <w:rPr>
          <w:rFonts w:ascii="Times New Roman" w:hAnsi="Times New Roman" w:cs="Times New Roman"/>
          <w:color w:val="000000"/>
          <w:sz w:val="24"/>
          <w:szCs w:val="24"/>
          <w:shd w:val="clear" w:color="auto" w:fill="FFFFFF"/>
        </w:rPr>
        <w:t xml:space="preserve"> </w:t>
      </w:r>
    </w:p>
    <w:p w14:paraId="5578B0CB" w14:textId="77777777" w:rsidR="00080451" w:rsidRDefault="00080451" w:rsidP="00CF724C">
      <w:pPr>
        <w:pStyle w:val="1"/>
        <w:ind w:firstLine="709"/>
        <w:jc w:val="both"/>
        <w:rPr>
          <w:sz w:val="24"/>
          <w:szCs w:val="24"/>
        </w:rPr>
      </w:pPr>
      <w:r>
        <w:rPr>
          <w:sz w:val="24"/>
          <w:szCs w:val="24"/>
        </w:rPr>
        <w:t>Добычу полезного ископаемого планируется производить двумя добычными уст</w:t>
      </w:r>
      <w:r>
        <w:rPr>
          <w:sz w:val="24"/>
          <w:szCs w:val="24"/>
        </w:rPr>
        <w:t>у</w:t>
      </w:r>
      <w:r>
        <w:rPr>
          <w:sz w:val="24"/>
          <w:szCs w:val="24"/>
        </w:rPr>
        <w:t>пами: сухим и обводненным с параллельным перемещением фронта добычных работ.</w:t>
      </w:r>
    </w:p>
    <w:p w14:paraId="12234A7E" w14:textId="186948C5" w:rsidR="00080451" w:rsidRDefault="00080451" w:rsidP="00CF724C">
      <w:pPr>
        <w:pStyle w:val="1"/>
        <w:ind w:firstLine="709"/>
        <w:jc w:val="both"/>
        <w:rPr>
          <w:sz w:val="24"/>
          <w:szCs w:val="24"/>
        </w:rPr>
      </w:pPr>
      <w:r w:rsidRPr="007C15CB">
        <w:rPr>
          <w:sz w:val="24"/>
          <w:szCs w:val="24"/>
        </w:rPr>
        <w:t xml:space="preserve">Первый добычной уступ </w:t>
      </w:r>
      <w:r>
        <w:rPr>
          <w:sz w:val="24"/>
          <w:szCs w:val="24"/>
        </w:rPr>
        <w:t xml:space="preserve">(сухой) </w:t>
      </w:r>
      <w:r w:rsidRPr="007C15CB">
        <w:rPr>
          <w:sz w:val="24"/>
          <w:szCs w:val="24"/>
        </w:rPr>
        <w:t>отрабатывается экскаватором «</w:t>
      </w:r>
      <w:r>
        <w:rPr>
          <w:sz w:val="24"/>
          <w:szCs w:val="24"/>
        </w:rPr>
        <w:t>обратная</w:t>
      </w:r>
      <w:r w:rsidRPr="007C15CB">
        <w:rPr>
          <w:sz w:val="24"/>
          <w:szCs w:val="24"/>
        </w:rPr>
        <w:t xml:space="preserve"> лопата» </w:t>
      </w:r>
      <w:r>
        <w:rPr>
          <w:sz w:val="24"/>
          <w:szCs w:val="24"/>
        </w:rPr>
        <w:t>с погрузкой в автосамосвалы</w:t>
      </w:r>
      <w:r w:rsidRPr="007C15CB">
        <w:rPr>
          <w:sz w:val="24"/>
          <w:szCs w:val="24"/>
        </w:rPr>
        <w:t>.</w:t>
      </w:r>
    </w:p>
    <w:p w14:paraId="6EED8914" w14:textId="6F725239" w:rsidR="00080451" w:rsidRPr="006A10D2" w:rsidRDefault="00080451" w:rsidP="00CF724C">
      <w:pPr>
        <w:pStyle w:val="a9"/>
        <w:spacing w:after="0"/>
        <w:ind w:left="0"/>
      </w:pPr>
      <w:r w:rsidRPr="00ED1F96">
        <w:rPr>
          <w:szCs w:val="24"/>
        </w:rPr>
        <w:t xml:space="preserve">Разработка </w:t>
      </w:r>
      <w:r>
        <w:rPr>
          <w:szCs w:val="24"/>
        </w:rPr>
        <w:t xml:space="preserve">обводненного </w:t>
      </w:r>
      <w:r w:rsidRPr="00ED1F96">
        <w:rPr>
          <w:szCs w:val="24"/>
        </w:rPr>
        <w:t xml:space="preserve">полезного ископаемого </w:t>
      </w:r>
      <w:r>
        <w:rPr>
          <w:szCs w:val="24"/>
        </w:rPr>
        <w:t xml:space="preserve">(2-ой уступ) </w:t>
      </w:r>
      <w:r w:rsidRPr="00ED1F96">
        <w:rPr>
          <w:szCs w:val="24"/>
        </w:rPr>
        <w:t>будет производиться земснарядом</w:t>
      </w:r>
      <w:r>
        <w:rPr>
          <w:szCs w:val="24"/>
        </w:rPr>
        <w:t>.</w:t>
      </w:r>
    </w:p>
    <w:p w14:paraId="60AD201B" w14:textId="77777777" w:rsidR="00080451" w:rsidRPr="00080451" w:rsidRDefault="00080451" w:rsidP="00CF724C">
      <w:pPr>
        <w:pStyle w:val="24"/>
        <w:ind w:firstLine="709"/>
        <w:jc w:val="both"/>
        <w:rPr>
          <w:rFonts w:ascii="Times New Roman" w:eastAsia="Times New Roman" w:hAnsi="Times New Roman" w:cs="Times New Roman"/>
          <w:sz w:val="24"/>
          <w:szCs w:val="24"/>
          <w:lang w:eastAsia="ru-RU"/>
        </w:rPr>
      </w:pPr>
      <w:r w:rsidRPr="00080451">
        <w:rPr>
          <w:rFonts w:ascii="Times New Roman" w:eastAsia="Times New Roman" w:hAnsi="Times New Roman" w:cs="Times New Roman"/>
          <w:sz w:val="24"/>
          <w:szCs w:val="24"/>
          <w:lang w:eastAsia="ru-RU"/>
        </w:rPr>
        <w:t>После полной отработки запасов полезного ископаемого в границах предоставле</w:t>
      </w:r>
      <w:r w:rsidRPr="00080451">
        <w:rPr>
          <w:rFonts w:ascii="Times New Roman" w:eastAsia="Times New Roman" w:hAnsi="Times New Roman" w:cs="Times New Roman"/>
          <w:sz w:val="24"/>
          <w:szCs w:val="24"/>
          <w:lang w:eastAsia="ru-RU"/>
        </w:rPr>
        <w:t>н</w:t>
      </w:r>
      <w:r w:rsidRPr="00080451">
        <w:rPr>
          <w:rFonts w:ascii="Times New Roman" w:eastAsia="Times New Roman" w:hAnsi="Times New Roman" w:cs="Times New Roman"/>
          <w:sz w:val="24"/>
          <w:szCs w:val="24"/>
          <w:lang w:eastAsia="ru-RU"/>
        </w:rPr>
        <w:t xml:space="preserve">ного горного отвода земельный участок будет </w:t>
      </w:r>
      <w:proofErr w:type="spellStart"/>
      <w:r w:rsidRPr="00080451">
        <w:rPr>
          <w:rFonts w:ascii="Times New Roman" w:eastAsia="Times New Roman" w:hAnsi="Times New Roman" w:cs="Times New Roman"/>
          <w:sz w:val="24"/>
          <w:szCs w:val="24"/>
          <w:lang w:eastAsia="ru-RU"/>
        </w:rPr>
        <w:t>рекультивирован</w:t>
      </w:r>
      <w:proofErr w:type="spellEnd"/>
      <w:r w:rsidRPr="00080451">
        <w:rPr>
          <w:rFonts w:ascii="Times New Roman" w:eastAsia="Times New Roman" w:hAnsi="Times New Roman" w:cs="Times New Roman"/>
          <w:sz w:val="24"/>
          <w:szCs w:val="24"/>
          <w:lang w:eastAsia="ru-RU"/>
        </w:rPr>
        <w:t xml:space="preserve"> под водоем и передан в состав земель запаса Могилевского района.</w:t>
      </w:r>
    </w:p>
    <w:p w14:paraId="550C9006" w14:textId="4B8DB3B1" w:rsidR="00F5038A" w:rsidRDefault="00F5038A" w:rsidP="00CF724C">
      <w:pPr>
        <w:pStyle w:val="a4"/>
        <w:ind w:firstLine="851"/>
        <w:jc w:val="both"/>
        <w:rPr>
          <w:rFonts w:eastAsiaTheme="minorHAnsi"/>
          <w:color w:val="000000"/>
          <w:szCs w:val="24"/>
          <w:shd w:val="clear" w:color="auto" w:fill="FFFFFF"/>
          <w:lang w:val="ru-RU" w:eastAsia="en-US"/>
        </w:rPr>
      </w:pPr>
    </w:p>
    <w:p w14:paraId="7A48987D" w14:textId="1396B2A1" w:rsidR="00C804D9" w:rsidRPr="00210278" w:rsidRDefault="00210278" w:rsidP="00CF724C">
      <w:pPr>
        <w:spacing w:after="0" w:line="240" w:lineRule="auto"/>
        <w:ind w:firstLine="851"/>
        <w:jc w:val="both"/>
        <w:rPr>
          <w:rFonts w:ascii="Times New Roman" w:hAnsi="Times New Roman" w:cs="Times New Roman"/>
          <w:sz w:val="24"/>
          <w:szCs w:val="24"/>
        </w:rPr>
      </w:pPr>
      <w:proofErr w:type="gramStart"/>
      <w:r w:rsidRPr="00210278">
        <w:rPr>
          <w:rFonts w:ascii="Times New Roman" w:hAnsi="Times New Roman" w:cs="Times New Roman"/>
          <w:sz w:val="24"/>
          <w:szCs w:val="24"/>
        </w:rPr>
        <w:t>Согласно закону РБ от 18 июля 2016 г. №399-З «О государственной экологич</w:t>
      </w:r>
      <w:r w:rsidRPr="00210278">
        <w:rPr>
          <w:rFonts w:ascii="Times New Roman" w:hAnsi="Times New Roman" w:cs="Times New Roman"/>
          <w:sz w:val="24"/>
          <w:szCs w:val="24"/>
        </w:rPr>
        <w:t>е</w:t>
      </w:r>
      <w:r w:rsidRPr="00210278">
        <w:rPr>
          <w:rFonts w:ascii="Times New Roman" w:hAnsi="Times New Roman" w:cs="Times New Roman"/>
          <w:sz w:val="24"/>
          <w:szCs w:val="24"/>
        </w:rPr>
        <w:t>ской экспертизе, стратегической экологической оценке и оценке воздействия на окруж</w:t>
      </w:r>
      <w:r w:rsidRPr="00210278">
        <w:rPr>
          <w:rFonts w:ascii="Times New Roman" w:hAnsi="Times New Roman" w:cs="Times New Roman"/>
          <w:sz w:val="24"/>
          <w:szCs w:val="24"/>
        </w:rPr>
        <w:t>а</w:t>
      </w:r>
      <w:r w:rsidRPr="00210278">
        <w:rPr>
          <w:rFonts w:ascii="Times New Roman" w:hAnsi="Times New Roman" w:cs="Times New Roman"/>
          <w:sz w:val="24"/>
          <w:szCs w:val="24"/>
        </w:rPr>
        <w:t xml:space="preserve">ющую среду» запланированные проектные решения относятся к решениям, требующим </w:t>
      </w:r>
      <w:r w:rsidR="003C3E6B">
        <w:rPr>
          <w:rFonts w:ascii="Times New Roman" w:hAnsi="Times New Roman" w:cs="Times New Roman"/>
          <w:sz w:val="24"/>
          <w:szCs w:val="24"/>
        </w:rPr>
        <w:t>разработку</w:t>
      </w:r>
      <w:r w:rsidRPr="00210278">
        <w:rPr>
          <w:rFonts w:ascii="Times New Roman" w:hAnsi="Times New Roman" w:cs="Times New Roman"/>
          <w:sz w:val="24"/>
          <w:szCs w:val="24"/>
        </w:rPr>
        <w:t xml:space="preserve"> отчета об ОВОС -</w:t>
      </w:r>
      <w:r w:rsidR="003C3E6B" w:rsidRPr="003C3E6B">
        <w:rPr>
          <w:rFonts w:ascii="Times New Roman" w:hAnsi="Times New Roman"/>
          <w:sz w:val="24"/>
          <w:szCs w:val="24"/>
        </w:rPr>
        <w:t xml:space="preserve"> </w:t>
      </w:r>
      <w:r w:rsidR="003C3E6B" w:rsidRPr="00FF56CD">
        <w:rPr>
          <w:rFonts w:ascii="Times New Roman" w:hAnsi="Times New Roman"/>
          <w:sz w:val="24"/>
          <w:szCs w:val="24"/>
        </w:rPr>
        <w:t>ст.</w:t>
      </w:r>
      <w:r w:rsidR="003C3E6B" w:rsidRPr="00FF56CD">
        <w:rPr>
          <w:rFonts w:ascii="Times New Roman" w:hAnsi="Times New Roman"/>
          <w:spacing w:val="1"/>
          <w:sz w:val="24"/>
          <w:szCs w:val="24"/>
        </w:rPr>
        <w:t xml:space="preserve"> </w:t>
      </w:r>
      <w:r w:rsidR="003C3E6B" w:rsidRPr="00FF56CD">
        <w:rPr>
          <w:rFonts w:ascii="Times New Roman" w:hAnsi="Times New Roman"/>
          <w:sz w:val="24"/>
          <w:szCs w:val="24"/>
        </w:rPr>
        <w:t>7</w:t>
      </w:r>
      <w:r w:rsidR="003C3E6B" w:rsidRPr="00FF56CD">
        <w:rPr>
          <w:rFonts w:ascii="Times New Roman" w:hAnsi="Times New Roman"/>
          <w:spacing w:val="1"/>
          <w:sz w:val="24"/>
          <w:szCs w:val="24"/>
        </w:rPr>
        <w:t xml:space="preserve"> </w:t>
      </w:r>
      <w:r w:rsidR="003C3E6B" w:rsidRPr="00FF56CD">
        <w:rPr>
          <w:rFonts w:ascii="Times New Roman" w:hAnsi="Times New Roman"/>
          <w:sz w:val="24"/>
          <w:szCs w:val="24"/>
        </w:rPr>
        <w:t>п.</w:t>
      </w:r>
      <w:r w:rsidR="003C3E6B" w:rsidRPr="00FF56CD">
        <w:rPr>
          <w:rFonts w:ascii="Times New Roman" w:hAnsi="Times New Roman"/>
          <w:spacing w:val="1"/>
          <w:sz w:val="24"/>
          <w:szCs w:val="24"/>
        </w:rPr>
        <w:t xml:space="preserve"> </w:t>
      </w:r>
      <w:r w:rsidR="003C3E6B" w:rsidRPr="00FF56CD">
        <w:rPr>
          <w:rFonts w:ascii="Times New Roman" w:hAnsi="Times New Roman"/>
          <w:sz w:val="24"/>
          <w:szCs w:val="24"/>
        </w:rPr>
        <w:t>1.17</w:t>
      </w:r>
      <w:r w:rsidR="003C3E6B" w:rsidRPr="00210278">
        <w:rPr>
          <w:rFonts w:ascii="Times New Roman" w:hAnsi="Times New Roman" w:cs="Times New Roman"/>
          <w:sz w:val="24"/>
          <w:szCs w:val="24"/>
        </w:rPr>
        <w:t xml:space="preserve"> </w:t>
      </w:r>
      <w:r w:rsidRPr="00210278">
        <w:rPr>
          <w:rFonts w:ascii="Times New Roman" w:hAnsi="Times New Roman" w:cs="Times New Roman"/>
          <w:sz w:val="24"/>
          <w:szCs w:val="24"/>
        </w:rPr>
        <w:t>(</w:t>
      </w:r>
      <w:r w:rsidR="003C3E6B" w:rsidRPr="00FF56CD">
        <w:rPr>
          <w:rFonts w:ascii="Times New Roman" w:hAnsi="Times New Roman"/>
          <w:sz w:val="24"/>
          <w:szCs w:val="24"/>
        </w:rPr>
        <w:t>объект</w:t>
      </w:r>
      <w:r w:rsidR="003C3E6B" w:rsidRPr="00FF56CD">
        <w:rPr>
          <w:rFonts w:ascii="Times New Roman" w:hAnsi="Times New Roman"/>
          <w:spacing w:val="1"/>
          <w:sz w:val="24"/>
          <w:szCs w:val="24"/>
        </w:rPr>
        <w:t xml:space="preserve"> </w:t>
      </w:r>
      <w:r w:rsidR="003C3E6B" w:rsidRPr="00FF56CD">
        <w:rPr>
          <w:rFonts w:ascii="Times New Roman" w:hAnsi="Times New Roman"/>
          <w:sz w:val="24"/>
          <w:szCs w:val="24"/>
        </w:rPr>
        <w:t>добычи</w:t>
      </w:r>
      <w:r w:rsidR="003C3E6B" w:rsidRPr="00FF56CD">
        <w:rPr>
          <w:rFonts w:ascii="Times New Roman" w:hAnsi="Times New Roman"/>
          <w:spacing w:val="1"/>
          <w:sz w:val="24"/>
          <w:szCs w:val="24"/>
        </w:rPr>
        <w:t xml:space="preserve"> </w:t>
      </w:r>
      <w:r w:rsidR="003C3E6B" w:rsidRPr="00FF56CD">
        <w:rPr>
          <w:rFonts w:ascii="Times New Roman" w:hAnsi="Times New Roman"/>
          <w:sz w:val="24"/>
          <w:szCs w:val="24"/>
        </w:rPr>
        <w:t>полезных</w:t>
      </w:r>
      <w:r w:rsidR="003C3E6B" w:rsidRPr="00FF56CD">
        <w:rPr>
          <w:rFonts w:ascii="Times New Roman" w:hAnsi="Times New Roman"/>
          <w:spacing w:val="1"/>
          <w:sz w:val="24"/>
          <w:szCs w:val="24"/>
        </w:rPr>
        <w:t xml:space="preserve"> </w:t>
      </w:r>
      <w:r w:rsidR="003C3E6B" w:rsidRPr="00FF56CD">
        <w:rPr>
          <w:rFonts w:ascii="Times New Roman" w:hAnsi="Times New Roman"/>
          <w:sz w:val="24"/>
          <w:szCs w:val="24"/>
        </w:rPr>
        <w:t>ископаемых</w:t>
      </w:r>
      <w:r w:rsidR="003C3E6B" w:rsidRPr="00FF56CD">
        <w:rPr>
          <w:rFonts w:ascii="Times New Roman" w:hAnsi="Times New Roman"/>
          <w:spacing w:val="1"/>
          <w:sz w:val="24"/>
          <w:szCs w:val="24"/>
        </w:rPr>
        <w:t xml:space="preserve"> </w:t>
      </w:r>
      <w:r w:rsidR="003C3E6B" w:rsidRPr="00FF56CD">
        <w:rPr>
          <w:rFonts w:ascii="Times New Roman" w:hAnsi="Times New Roman"/>
          <w:sz w:val="24"/>
          <w:szCs w:val="24"/>
        </w:rPr>
        <w:t>(кроме</w:t>
      </w:r>
      <w:r w:rsidR="003C3E6B" w:rsidRPr="00FF56CD">
        <w:rPr>
          <w:rFonts w:ascii="Times New Roman" w:hAnsi="Times New Roman"/>
          <w:spacing w:val="1"/>
          <w:sz w:val="24"/>
          <w:szCs w:val="24"/>
        </w:rPr>
        <w:t xml:space="preserve"> </w:t>
      </w:r>
      <w:r w:rsidR="003C3E6B" w:rsidRPr="00FF56CD">
        <w:rPr>
          <w:rFonts w:ascii="Times New Roman" w:hAnsi="Times New Roman"/>
          <w:sz w:val="24"/>
          <w:szCs w:val="24"/>
        </w:rPr>
        <w:t>торфа)</w:t>
      </w:r>
      <w:r w:rsidR="003C3E6B" w:rsidRPr="00FF56CD">
        <w:rPr>
          <w:rFonts w:ascii="Times New Roman" w:hAnsi="Times New Roman"/>
          <w:spacing w:val="1"/>
          <w:sz w:val="24"/>
          <w:szCs w:val="24"/>
        </w:rPr>
        <w:t xml:space="preserve"> </w:t>
      </w:r>
      <w:r w:rsidR="003C3E6B" w:rsidRPr="00FF56CD">
        <w:rPr>
          <w:rFonts w:ascii="Times New Roman" w:hAnsi="Times New Roman"/>
          <w:sz w:val="24"/>
          <w:szCs w:val="24"/>
        </w:rPr>
        <w:t>открытым</w:t>
      </w:r>
      <w:r w:rsidR="003C3E6B" w:rsidRPr="00FF56CD">
        <w:rPr>
          <w:rFonts w:ascii="Times New Roman" w:hAnsi="Times New Roman"/>
          <w:spacing w:val="1"/>
          <w:sz w:val="24"/>
          <w:szCs w:val="24"/>
        </w:rPr>
        <w:t xml:space="preserve"> </w:t>
      </w:r>
      <w:r w:rsidR="003C3E6B" w:rsidRPr="00FF56CD">
        <w:rPr>
          <w:rFonts w:ascii="Times New Roman" w:hAnsi="Times New Roman"/>
          <w:sz w:val="24"/>
          <w:szCs w:val="24"/>
        </w:rPr>
        <w:t>способом</w:t>
      </w:r>
      <w:r w:rsidR="003C3E6B" w:rsidRPr="00FF56CD">
        <w:rPr>
          <w:rFonts w:ascii="Times New Roman" w:hAnsi="Times New Roman"/>
          <w:spacing w:val="1"/>
          <w:sz w:val="24"/>
          <w:szCs w:val="24"/>
        </w:rPr>
        <w:t xml:space="preserve"> </w:t>
      </w:r>
      <w:r w:rsidR="003C3E6B" w:rsidRPr="00FF56CD">
        <w:rPr>
          <w:rFonts w:ascii="Times New Roman" w:hAnsi="Times New Roman"/>
          <w:sz w:val="24"/>
          <w:szCs w:val="24"/>
        </w:rPr>
        <w:t>при</w:t>
      </w:r>
      <w:r w:rsidR="003C3E6B" w:rsidRPr="00FF56CD">
        <w:rPr>
          <w:rFonts w:ascii="Times New Roman" w:hAnsi="Times New Roman"/>
          <w:spacing w:val="1"/>
          <w:sz w:val="24"/>
          <w:szCs w:val="24"/>
        </w:rPr>
        <w:t xml:space="preserve"> </w:t>
      </w:r>
      <w:r w:rsidR="003C3E6B" w:rsidRPr="00FF56CD">
        <w:rPr>
          <w:rFonts w:ascii="Times New Roman" w:hAnsi="Times New Roman"/>
          <w:sz w:val="24"/>
          <w:szCs w:val="24"/>
        </w:rPr>
        <w:t>разведанной площади залегания полезных ископаемых 20 гектаров и более</w:t>
      </w:r>
      <w:r w:rsidRPr="00210278">
        <w:rPr>
          <w:rFonts w:ascii="Times New Roman" w:hAnsi="Times New Roman" w:cs="Times New Roman"/>
          <w:sz w:val="24"/>
          <w:szCs w:val="24"/>
        </w:rPr>
        <w:t>).</w:t>
      </w:r>
      <w:proofErr w:type="gramEnd"/>
    </w:p>
    <w:p w14:paraId="04D5D131" w14:textId="77777777" w:rsidR="0051660A" w:rsidRPr="0051660A" w:rsidRDefault="0051660A" w:rsidP="0051660A">
      <w:pPr>
        <w:shd w:val="clear" w:color="auto" w:fill="FFFFFF"/>
        <w:jc w:val="center"/>
        <w:rPr>
          <w:rFonts w:ascii="Times New Roman" w:hAnsi="Times New Roman" w:cs="Times New Roman"/>
          <w:sz w:val="24"/>
          <w:szCs w:val="24"/>
        </w:rPr>
      </w:pPr>
      <w:r w:rsidRPr="0051660A">
        <w:rPr>
          <w:rFonts w:ascii="Times New Roman" w:hAnsi="Times New Roman" w:cs="Times New Roman"/>
          <w:sz w:val="24"/>
          <w:szCs w:val="24"/>
        </w:rPr>
        <w:t>Альтернативные варианты:</w:t>
      </w:r>
    </w:p>
    <w:p w14:paraId="010A2F26" w14:textId="77777777" w:rsidR="0051660A" w:rsidRPr="0051660A" w:rsidRDefault="0051660A" w:rsidP="0051660A">
      <w:pPr>
        <w:ind w:firstLine="851"/>
        <w:jc w:val="both"/>
        <w:rPr>
          <w:rFonts w:ascii="Times New Roman" w:hAnsi="Times New Roman" w:cs="Times New Roman"/>
          <w:sz w:val="24"/>
          <w:szCs w:val="24"/>
        </w:rPr>
      </w:pPr>
      <w:r w:rsidRPr="0051660A">
        <w:rPr>
          <w:rFonts w:ascii="Times New Roman" w:hAnsi="Times New Roman" w:cs="Times New Roman"/>
          <w:sz w:val="24"/>
          <w:szCs w:val="24"/>
        </w:rPr>
        <w:t>1Вариант - размещения проектируемого объекта по принятым технологическим решениям: «Разработка и рекультивация месторождения строительных песков «</w:t>
      </w:r>
      <w:proofErr w:type="spellStart"/>
      <w:r w:rsidRPr="0051660A">
        <w:rPr>
          <w:rFonts w:ascii="Times New Roman" w:hAnsi="Times New Roman" w:cs="Times New Roman"/>
          <w:sz w:val="24"/>
          <w:szCs w:val="24"/>
        </w:rPr>
        <w:t>Гребен</w:t>
      </w:r>
      <w:r w:rsidRPr="0051660A">
        <w:rPr>
          <w:rFonts w:ascii="Times New Roman" w:hAnsi="Times New Roman" w:cs="Times New Roman"/>
          <w:sz w:val="24"/>
          <w:szCs w:val="24"/>
        </w:rPr>
        <w:t>ё</w:t>
      </w:r>
      <w:r w:rsidRPr="0051660A">
        <w:rPr>
          <w:rFonts w:ascii="Times New Roman" w:hAnsi="Times New Roman" w:cs="Times New Roman"/>
          <w:sz w:val="24"/>
          <w:szCs w:val="24"/>
        </w:rPr>
        <w:t>во</w:t>
      </w:r>
      <w:proofErr w:type="spellEnd"/>
      <w:r w:rsidRPr="0051660A">
        <w:rPr>
          <w:rFonts w:ascii="Times New Roman" w:hAnsi="Times New Roman" w:cs="Times New Roman"/>
          <w:sz w:val="24"/>
          <w:szCs w:val="24"/>
        </w:rPr>
        <w:t>» (участок 4), строительство и обслуживание подъездной автомобильной дороги к нему в Могилёвском районе Могилёвской области».</w:t>
      </w:r>
    </w:p>
    <w:p w14:paraId="7EBF870A" w14:textId="77777777" w:rsidR="0051660A" w:rsidRPr="0051660A" w:rsidRDefault="0051660A" w:rsidP="0051660A">
      <w:pPr>
        <w:pStyle w:val="ac"/>
        <w:ind w:left="0" w:firstLine="851"/>
        <w:jc w:val="both"/>
        <w:rPr>
          <w:rFonts w:eastAsiaTheme="minorHAnsi"/>
          <w:lang w:eastAsia="en-US"/>
        </w:rPr>
      </w:pPr>
      <w:r w:rsidRPr="0051660A">
        <w:rPr>
          <w:rFonts w:eastAsiaTheme="minorHAnsi"/>
          <w:lang w:eastAsia="en-US"/>
        </w:rPr>
        <w:t>2 Вариант - Провести разведку полезных ископаемых на более удаленных терр</w:t>
      </w:r>
      <w:r w:rsidRPr="0051660A">
        <w:rPr>
          <w:rFonts w:eastAsiaTheme="minorHAnsi"/>
          <w:lang w:eastAsia="en-US"/>
        </w:rPr>
        <w:t>и</w:t>
      </w:r>
      <w:r w:rsidRPr="0051660A">
        <w:rPr>
          <w:rFonts w:eastAsiaTheme="minorHAnsi"/>
          <w:lang w:eastAsia="en-US"/>
        </w:rPr>
        <w:t>ториях. Разработать новый проект горного отвода и получить распоряжение Президента Республики Беларусь о представлении горного отвода. Запроектировать и построить н</w:t>
      </w:r>
      <w:r w:rsidRPr="0051660A">
        <w:rPr>
          <w:rFonts w:eastAsiaTheme="minorHAnsi"/>
          <w:lang w:eastAsia="en-US"/>
        </w:rPr>
        <w:t>о</w:t>
      </w:r>
      <w:r w:rsidRPr="0051660A">
        <w:rPr>
          <w:rFonts w:eastAsiaTheme="minorHAnsi"/>
          <w:lang w:eastAsia="en-US"/>
        </w:rPr>
        <w:t>вую подъездную дорогу к данному участку.</w:t>
      </w:r>
    </w:p>
    <w:p w14:paraId="66C6A81D" w14:textId="37DEAD7B" w:rsidR="00210278" w:rsidRDefault="0051660A" w:rsidP="0051660A">
      <w:pPr>
        <w:spacing w:after="0" w:line="240" w:lineRule="auto"/>
        <w:ind w:firstLine="851"/>
        <w:jc w:val="both"/>
        <w:rPr>
          <w:rFonts w:ascii="Times New Roman" w:hAnsi="Times New Roman" w:cs="Times New Roman"/>
          <w:sz w:val="24"/>
          <w:szCs w:val="24"/>
        </w:rPr>
      </w:pPr>
      <w:r w:rsidRPr="0051660A">
        <w:rPr>
          <w:rFonts w:ascii="Times New Roman" w:hAnsi="Times New Roman" w:cs="Times New Roman"/>
          <w:sz w:val="24"/>
          <w:szCs w:val="24"/>
        </w:rPr>
        <w:t>3 Вариант - «Нулевой вариант» - отказ от строительства объекта.</w:t>
      </w:r>
    </w:p>
    <w:p w14:paraId="74B218E7" w14:textId="77777777" w:rsidR="0051660A" w:rsidRPr="0051660A" w:rsidRDefault="0051660A" w:rsidP="0051660A">
      <w:pPr>
        <w:spacing w:after="0" w:line="240" w:lineRule="auto"/>
        <w:ind w:firstLine="851"/>
        <w:jc w:val="both"/>
        <w:rPr>
          <w:rFonts w:ascii="Times New Roman" w:hAnsi="Times New Roman" w:cs="Times New Roman"/>
          <w:sz w:val="24"/>
          <w:szCs w:val="24"/>
        </w:rPr>
      </w:pPr>
    </w:p>
    <w:p w14:paraId="1BF56572" w14:textId="4160D36D" w:rsidR="003C3E6B" w:rsidRPr="003C3E6B" w:rsidRDefault="00ED2DB5" w:rsidP="00CF724C">
      <w:pPr>
        <w:spacing w:after="0" w:line="240" w:lineRule="auto"/>
        <w:ind w:firstLine="851"/>
        <w:jc w:val="both"/>
        <w:rPr>
          <w:rFonts w:ascii="Times New Roman" w:hAnsi="Times New Roman" w:cs="Times New Roman"/>
          <w:sz w:val="24"/>
          <w:szCs w:val="24"/>
        </w:rPr>
      </w:pPr>
      <w:r w:rsidRPr="00210278">
        <w:rPr>
          <w:rFonts w:ascii="Times New Roman" w:hAnsi="Times New Roman" w:cs="Times New Roman"/>
          <w:b/>
          <w:sz w:val="24"/>
          <w:szCs w:val="24"/>
        </w:rPr>
        <w:t xml:space="preserve">Место </w:t>
      </w:r>
      <w:r w:rsidR="001F4B93" w:rsidRPr="00210278">
        <w:rPr>
          <w:rFonts w:ascii="Times New Roman" w:hAnsi="Times New Roman" w:cs="Times New Roman"/>
          <w:b/>
          <w:sz w:val="24"/>
          <w:szCs w:val="24"/>
        </w:rPr>
        <w:t>осуществления</w:t>
      </w:r>
      <w:r w:rsidRPr="00210278">
        <w:rPr>
          <w:rFonts w:ascii="Times New Roman" w:hAnsi="Times New Roman" w:cs="Times New Roman"/>
          <w:b/>
          <w:sz w:val="24"/>
          <w:szCs w:val="24"/>
        </w:rPr>
        <w:t xml:space="preserve"> планируемой деятельности</w:t>
      </w:r>
      <w:r w:rsidR="00210278" w:rsidRPr="00210278">
        <w:rPr>
          <w:rFonts w:ascii="Times New Roman" w:hAnsi="Times New Roman" w:cs="Times New Roman"/>
          <w:b/>
          <w:sz w:val="24"/>
          <w:szCs w:val="24"/>
        </w:rPr>
        <w:t xml:space="preserve">: </w:t>
      </w:r>
      <w:r w:rsidR="003C3E6B">
        <w:rPr>
          <w:rFonts w:ascii="Times New Roman" w:hAnsi="Times New Roman" w:cs="Times New Roman"/>
          <w:sz w:val="24"/>
          <w:szCs w:val="24"/>
        </w:rPr>
        <w:t>г</w:t>
      </w:r>
      <w:r w:rsidR="003C3E6B" w:rsidRPr="003C3E6B">
        <w:rPr>
          <w:rFonts w:ascii="Times New Roman" w:hAnsi="Times New Roman" w:cs="Times New Roman"/>
          <w:sz w:val="24"/>
          <w:szCs w:val="24"/>
        </w:rPr>
        <w:t>орный отвод</w:t>
      </w:r>
      <w:r w:rsidR="003C3E6B">
        <w:rPr>
          <w:rFonts w:ascii="Times New Roman" w:hAnsi="Times New Roman" w:cs="Times New Roman"/>
          <w:sz w:val="24"/>
          <w:szCs w:val="24"/>
        </w:rPr>
        <w:t xml:space="preserve"> месторожд</w:t>
      </w:r>
      <w:r w:rsidR="003C3E6B">
        <w:rPr>
          <w:rFonts w:ascii="Times New Roman" w:hAnsi="Times New Roman" w:cs="Times New Roman"/>
          <w:sz w:val="24"/>
          <w:szCs w:val="24"/>
        </w:rPr>
        <w:t>е</w:t>
      </w:r>
      <w:r w:rsidR="003C3E6B">
        <w:rPr>
          <w:rFonts w:ascii="Times New Roman" w:hAnsi="Times New Roman" w:cs="Times New Roman"/>
          <w:sz w:val="24"/>
          <w:szCs w:val="24"/>
        </w:rPr>
        <w:t>ния «</w:t>
      </w:r>
      <w:proofErr w:type="spellStart"/>
      <w:r w:rsidR="003C3E6B">
        <w:rPr>
          <w:rFonts w:ascii="Times New Roman" w:hAnsi="Times New Roman" w:cs="Times New Roman"/>
          <w:sz w:val="24"/>
          <w:szCs w:val="24"/>
        </w:rPr>
        <w:t>Гребенёво</w:t>
      </w:r>
      <w:proofErr w:type="spellEnd"/>
      <w:r w:rsidR="003C3E6B">
        <w:rPr>
          <w:rFonts w:ascii="Times New Roman" w:hAnsi="Times New Roman" w:cs="Times New Roman"/>
          <w:sz w:val="24"/>
          <w:szCs w:val="24"/>
        </w:rPr>
        <w:t>»</w:t>
      </w:r>
      <w:r w:rsidR="003C3E6B" w:rsidRPr="003C3E6B">
        <w:rPr>
          <w:rFonts w:ascii="Times New Roman" w:hAnsi="Times New Roman" w:cs="Times New Roman"/>
          <w:sz w:val="24"/>
          <w:szCs w:val="24"/>
        </w:rPr>
        <w:t xml:space="preserve"> расположен в Могилевской области, Могилевском районе, в 4,5 км на северо-запад от дер. </w:t>
      </w:r>
      <w:proofErr w:type="spellStart"/>
      <w:r w:rsidR="003C3E6B" w:rsidRPr="003C3E6B">
        <w:rPr>
          <w:rFonts w:ascii="Times New Roman" w:hAnsi="Times New Roman" w:cs="Times New Roman"/>
          <w:sz w:val="24"/>
          <w:szCs w:val="24"/>
        </w:rPr>
        <w:t>Вильчицы</w:t>
      </w:r>
      <w:proofErr w:type="spellEnd"/>
      <w:r w:rsidR="003C3E6B" w:rsidRPr="003C3E6B">
        <w:rPr>
          <w:rFonts w:ascii="Times New Roman" w:hAnsi="Times New Roman" w:cs="Times New Roman"/>
          <w:sz w:val="24"/>
          <w:szCs w:val="24"/>
        </w:rPr>
        <w:t xml:space="preserve">, в 6,7 км на северо-восток от дер. Новоселки и в 4,0 км на северо-восток от дер. </w:t>
      </w:r>
      <w:proofErr w:type="spellStart"/>
      <w:r w:rsidR="003C3E6B" w:rsidRPr="003C3E6B">
        <w:rPr>
          <w:rFonts w:ascii="Times New Roman" w:hAnsi="Times New Roman" w:cs="Times New Roman"/>
          <w:sz w:val="24"/>
          <w:szCs w:val="24"/>
        </w:rPr>
        <w:t>Салтановка</w:t>
      </w:r>
      <w:proofErr w:type="spellEnd"/>
      <w:r w:rsidR="003C3E6B" w:rsidRPr="003C3E6B">
        <w:rPr>
          <w:rFonts w:ascii="Times New Roman" w:hAnsi="Times New Roman" w:cs="Times New Roman"/>
          <w:sz w:val="24"/>
          <w:szCs w:val="24"/>
        </w:rPr>
        <w:t>.</w:t>
      </w:r>
    </w:p>
    <w:p w14:paraId="2E45C420" w14:textId="22F13E72" w:rsidR="00C804D9" w:rsidRPr="00210278" w:rsidRDefault="00C804D9" w:rsidP="00CF724C">
      <w:pPr>
        <w:spacing w:after="0" w:line="240" w:lineRule="auto"/>
        <w:ind w:firstLine="851"/>
        <w:jc w:val="both"/>
        <w:rPr>
          <w:rFonts w:ascii="Times New Roman" w:hAnsi="Times New Roman" w:cs="Times New Roman"/>
          <w:sz w:val="24"/>
          <w:szCs w:val="24"/>
        </w:rPr>
      </w:pPr>
    </w:p>
    <w:p w14:paraId="4581D57E" w14:textId="4537ECC7" w:rsidR="001F4B93" w:rsidRPr="00210278" w:rsidRDefault="00403ECE" w:rsidP="00CF724C">
      <w:pPr>
        <w:spacing w:after="0" w:line="240" w:lineRule="auto"/>
        <w:ind w:firstLine="851"/>
        <w:jc w:val="both"/>
        <w:rPr>
          <w:rFonts w:ascii="Times New Roman" w:hAnsi="Times New Roman" w:cs="Times New Roman"/>
          <w:sz w:val="24"/>
          <w:szCs w:val="24"/>
        </w:rPr>
      </w:pPr>
      <w:r w:rsidRPr="00210278">
        <w:rPr>
          <w:rFonts w:ascii="Times New Roman" w:hAnsi="Times New Roman" w:cs="Times New Roman"/>
          <w:b/>
          <w:sz w:val="24"/>
          <w:szCs w:val="24"/>
        </w:rPr>
        <w:t xml:space="preserve">Сроки осуществления планируемой деятельности: </w:t>
      </w:r>
      <w:r w:rsidR="00016817" w:rsidRPr="00210278">
        <w:rPr>
          <w:rFonts w:ascii="Times New Roman" w:hAnsi="Times New Roman" w:cs="Times New Roman"/>
          <w:sz w:val="24"/>
          <w:szCs w:val="24"/>
        </w:rPr>
        <w:t>2023</w:t>
      </w:r>
      <w:r w:rsidR="003C3E6B">
        <w:rPr>
          <w:rFonts w:ascii="Times New Roman" w:hAnsi="Times New Roman" w:cs="Times New Roman"/>
          <w:sz w:val="24"/>
          <w:szCs w:val="24"/>
        </w:rPr>
        <w:t xml:space="preserve"> – 2030 </w:t>
      </w:r>
      <w:proofErr w:type="spellStart"/>
      <w:r w:rsidR="003C3E6B">
        <w:rPr>
          <w:rFonts w:ascii="Times New Roman" w:hAnsi="Times New Roman" w:cs="Times New Roman"/>
          <w:sz w:val="24"/>
          <w:szCs w:val="24"/>
        </w:rPr>
        <w:t>г.</w:t>
      </w:r>
      <w:r w:rsidR="00016817" w:rsidRPr="00210278">
        <w:rPr>
          <w:rFonts w:ascii="Times New Roman" w:hAnsi="Times New Roman" w:cs="Times New Roman"/>
          <w:sz w:val="24"/>
          <w:szCs w:val="24"/>
        </w:rPr>
        <w:t>г</w:t>
      </w:r>
      <w:proofErr w:type="spellEnd"/>
      <w:r w:rsidRPr="00210278">
        <w:rPr>
          <w:rFonts w:ascii="Times New Roman" w:hAnsi="Times New Roman" w:cs="Times New Roman"/>
          <w:sz w:val="24"/>
          <w:szCs w:val="24"/>
        </w:rPr>
        <w:t>.</w:t>
      </w:r>
    </w:p>
    <w:p w14:paraId="20E822C2" w14:textId="77777777" w:rsidR="00C804D9" w:rsidRPr="00AA2137" w:rsidRDefault="00C804D9" w:rsidP="00CF724C">
      <w:pPr>
        <w:spacing w:after="0" w:line="240" w:lineRule="auto"/>
        <w:ind w:firstLine="851"/>
        <w:jc w:val="both"/>
        <w:rPr>
          <w:rFonts w:ascii="Times New Roman" w:hAnsi="Times New Roman" w:cs="Times New Roman"/>
          <w:sz w:val="24"/>
          <w:szCs w:val="24"/>
        </w:rPr>
      </w:pPr>
    </w:p>
    <w:p w14:paraId="048A3A1B" w14:textId="203CD6FB" w:rsidR="00403ECE" w:rsidRPr="00380A98" w:rsidRDefault="00E24051" w:rsidP="00CF724C">
      <w:pPr>
        <w:spacing w:after="0" w:line="240" w:lineRule="auto"/>
        <w:ind w:firstLine="851"/>
        <w:jc w:val="both"/>
        <w:rPr>
          <w:rFonts w:ascii="Times New Roman" w:hAnsi="Times New Roman" w:cs="Times New Roman"/>
          <w:sz w:val="24"/>
          <w:szCs w:val="24"/>
          <w:highlight w:val="yellow"/>
        </w:rPr>
      </w:pPr>
      <w:r w:rsidRPr="00AA2137">
        <w:rPr>
          <w:rFonts w:ascii="Times New Roman" w:hAnsi="Times New Roman" w:cs="Times New Roman"/>
          <w:b/>
          <w:sz w:val="24"/>
          <w:szCs w:val="24"/>
        </w:rPr>
        <w:t xml:space="preserve">Орган, принимающий решение о разрешении строительства: </w:t>
      </w:r>
      <w:r w:rsidR="00080451" w:rsidRPr="00080451">
        <w:rPr>
          <w:rFonts w:ascii="Times New Roman" w:hAnsi="Times New Roman" w:cs="Times New Roman"/>
          <w:sz w:val="24"/>
          <w:szCs w:val="24"/>
        </w:rPr>
        <w:t>Могилевский районный исполнительный комитет, 212003, г. Могилев, ул. Челюскинцев, 63а, электро</w:t>
      </w:r>
      <w:r w:rsidR="00080451" w:rsidRPr="00080451">
        <w:rPr>
          <w:rFonts w:ascii="Times New Roman" w:hAnsi="Times New Roman" w:cs="Times New Roman"/>
          <w:sz w:val="24"/>
          <w:szCs w:val="24"/>
        </w:rPr>
        <w:t>н</w:t>
      </w:r>
      <w:r w:rsidR="00080451" w:rsidRPr="00080451">
        <w:rPr>
          <w:rFonts w:ascii="Times New Roman" w:hAnsi="Times New Roman" w:cs="Times New Roman"/>
          <w:sz w:val="24"/>
          <w:szCs w:val="24"/>
        </w:rPr>
        <w:t xml:space="preserve">ная почта: </w:t>
      </w:r>
      <w:r w:rsidR="00187254" w:rsidRPr="00187254">
        <w:rPr>
          <w:rFonts w:ascii="Times New Roman" w:hAnsi="Times New Roman" w:cs="Times New Roman"/>
          <w:sz w:val="24"/>
          <w:szCs w:val="24"/>
        </w:rPr>
        <w:t>otdel_ais@mogrik.gov.by</w:t>
      </w:r>
      <w:r w:rsidR="00080451">
        <w:rPr>
          <w:rFonts w:ascii="Times New Roman" w:hAnsi="Times New Roman" w:cs="Times New Roman"/>
          <w:sz w:val="24"/>
          <w:szCs w:val="24"/>
        </w:rPr>
        <w:t>.</w:t>
      </w:r>
    </w:p>
    <w:p w14:paraId="45E3D82D" w14:textId="77777777" w:rsidR="00C804D9" w:rsidRPr="00380A98" w:rsidRDefault="00C804D9" w:rsidP="00CF724C">
      <w:pPr>
        <w:spacing w:after="0" w:line="240" w:lineRule="auto"/>
        <w:ind w:firstLine="851"/>
        <w:jc w:val="both"/>
        <w:rPr>
          <w:rFonts w:ascii="Times New Roman" w:hAnsi="Times New Roman" w:cs="Times New Roman"/>
          <w:sz w:val="24"/>
          <w:szCs w:val="24"/>
          <w:highlight w:val="yellow"/>
        </w:rPr>
      </w:pPr>
    </w:p>
    <w:p w14:paraId="50E9234B" w14:textId="77777777" w:rsidR="00E24051" w:rsidRPr="004839B3" w:rsidRDefault="00E24051" w:rsidP="00CF724C">
      <w:pPr>
        <w:spacing w:after="0" w:line="240" w:lineRule="auto"/>
        <w:jc w:val="center"/>
        <w:rPr>
          <w:rFonts w:ascii="Times New Roman" w:hAnsi="Times New Roman" w:cs="Times New Roman"/>
          <w:b/>
          <w:sz w:val="24"/>
          <w:szCs w:val="24"/>
        </w:rPr>
      </w:pPr>
      <w:r w:rsidRPr="004839B3">
        <w:rPr>
          <w:rFonts w:ascii="Times New Roman" w:hAnsi="Times New Roman" w:cs="Times New Roman"/>
          <w:b/>
          <w:sz w:val="24"/>
          <w:szCs w:val="24"/>
        </w:rPr>
        <w:t>Информация об общественных обсуждениях</w:t>
      </w:r>
    </w:p>
    <w:p w14:paraId="1AFBD222" w14:textId="77777777" w:rsidR="00C804D9" w:rsidRPr="004839B3" w:rsidRDefault="00C804D9" w:rsidP="00CF724C">
      <w:pPr>
        <w:spacing w:after="0" w:line="240" w:lineRule="auto"/>
        <w:jc w:val="center"/>
        <w:rPr>
          <w:rFonts w:ascii="Times New Roman" w:hAnsi="Times New Roman" w:cs="Times New Roman"/>
          <w:b/>
          <w:sz w:val="24"/>
          <w:szCs w:val="24"/>
        </w:rPr>
      </w:pPr>
    </w:p>
    <w:p w14:paraId="49B92CAE" w14:textId="41A2E3A9" w:rsidR="00E24051" w:rsidRPr="004839B3" w:rsidRDefault="00B02C34" w:rsidP="00CF724C">
      <w:pPr>
        <w:spacing w:after="0" w:line="240" w:lineRule="auto"/>
        <w:ind w:firstLine="851"/>
        <w:jc w:val="both"/>
        <w:rPr>
          <w:rFonts w:ascii="Times New Roman" w:hAnsi="Times New Roman" w:cs="Times New Roman"/>
          <w:sz w:val="24"/>
          <w:szCs w:val="24"/>
        </w:rPr>
      </w:pPr>
      <w:r w:rsidRPr="004839B3">
        <w:rPr>
          <w:rFonts w:ascii="Times New Roman" w:hAnsi="Times New Roman" w:cs="Times New Roman"/>
          <w:b/>
          <w:sz w:val="24"/>
          <w:szCs w:val="24"/>
        </w:rPr>
        <w:t>Сроки проведения общественных обсуждений и представления замечаний и предложений по отчету об ОВОС</w:t>
      </w:r>
      <w:r w:rsidRPr="004839B3">
        <w:rPr>
          <w:rFonts w:ascii="Times New Roman" w:hAnsi="Times New Roman" w:cs="Times New Roman"/>
          <w:sz w:val="24"/>
          <w:szCs w:val="24"/>
        </w:rPr>
        <w:t xml:space="preserve">: </w:t>
      </w:r>
      <w:r w:rsidR="00080451">
        <w:rPr>
          <w:rFonts w:ascii="Times New Roman" w:hAnsi="Times New Roman" w:cs="Times New Roman"/>
          <w:color w:val="343434"/>
          <w:sz w:val="24"/>
          <w:szCs w:val="24"/>
        </w:rPr>
        <w:t>с 13</w:t>
      </w:r>
      <w:r w:rsidR="00D8385A" w:rsidRPr="004839B3">
        <w:rPr>
          <w:rFonts w:ascii="Times New Roman" w:hAnsi="Times New Roman" w:cs="Times New Roman"/>
          <w:color w:val="343434"/>
          <w:sz w:val="24"/>
          <w:szCs w:val="24"/>
        </w:rPr>
        <w:t>.0</w:t>
      </w:r>
      <w:r w:rsidR="00080451">
        <w:rPr>
          <w:rFonts w:ascii="Times New Roman" w:hAnsi="Times New Roman" w:cs="Times New Roman"/>
          <w:color w:val="343434"/>
          <w:sz w:val="24"/>
          <w:szCs w:val="24"/>
        </w:rPr>
        <w:t>5</w:t>
      </w:r>
      <w:r w:rsidR="00D8385A" w:rsidRPr="004839B3">
        <w:rPr>
          <w:rFonts w:ascii="Times New Roman" w:hAnsi="Times New Roman" w:cs="Times New Roman"/>
          <w:color w:val="343434"/>
          <w:sz w:val="24"/>
          <w:szCs w:val="24"/>
        </w:rPr>
        <w:t>.202</w:t>
      </w:r>
      <w:r w:rsidR="004839B3" w:rsidRPr="004839B3">
        <w:rPr>
          <w:rFonts w:ascii="Times New Roman" w:hAnsi="Times New Roman" w:cs="Times New Roman"/>
          <w:color w:val="343434"/>
          <w:sz w:val="24"/>
          <w:szCs w:val="24"/>
        </w:rPr>
        <w:t>3</w:t>
      </w:r>
      <w:r w:rsidR="00D8385A" w:rsidRPr="004839B3">
        <w:rPr>
          <w:rFonts w:ascii="Times New Roman" w:hAnsi="Times New Roman" w:cs="Times New Roman"/>
          <w:color w:val="343434"/>
          <w:sz w:val="24"/>
          <w:szCs w:val="24"/>
        </w:rPr>
        <w:t xml:space="preserve"> по </w:t>
      </w:r>
      <w:r w:rsidR="004839B3" w:rsidRPr="004839B3">
        <w:rPr>
          <w:rFonts w:ascii="Times New Roman" w:hAnsi="Times New Roman" w:cs="Times New Roman"/>
          <w:color w:val="343434"/>
          <w:sz w:val="24"/>
          <w:szCs w:val="24"/>
        </w:rPr>
        <w:t>1</w:t>
      </w:r>
      <w:r w:rsidR="00080451">
        <w:rPr>
          <w:rFonts w:ascii="Times New Roman" w:hAnsi="Times New Roman" w:cs="Times New Roman"/>
          <w:color w:val="343434"/>
          <w:sz w:val="24"/>
          <w:szCs w:val="24"/>
        </w:rPr>
        <w:t>1</w:t>
      </w:r>
      <w:r w:rsidR="00D8385A" w:rsidRPr="004839B3">
        <w:rPr>
          <w:rFonts w:ascii="Times New Roman" w:hAnsi="Times New Roman" w:cs="Times New Roman"/>
          <w:color w:val="343434"/>
          <w:sz w:val="24"/>
          <w:szCs w:val="24"/>
        </w:rPr>
        <w:t>.0</w:t>
      </w:r>
      <w:r w:rsidR="00080451">
        <w:rPr>
          <w:rFonts w:ascii="Times New Roman" w:hAnsi="Times New Roman" w:cs="Times New Roman"/>
          <w:color w:val="343434"/>
          <w:sz w:val="24"/>
          <w:szCs w:val="24"/>
        </w:rPr>
        <w:t>6</w:t>
      </w:r>
      <w:r w:rsidR="00D8385A" w:rsidRPr="004839B3">
        <w:rPr>
          <w:rFonts w:ascii="Times New Roman" w:hAnsi="Times New Roman" w:cs="Times New Roman"/>
          <w:color w:val="343434"/>
          <w:sz w:val="24"/>
          <w:szCs w:val="24"/>
        </w:rPr>
        <w:t>.202</w:t>
      </w:r>
      <w:r w:rsidR="004839B3" w:rsidRPr="004839B3">
        <w:rPr>
          <w:rFonts w:ascii="Times New Roman" w:hAnsi="Times New Roman" w:cs="Times New Roman"/>
          <w:color w:val="343434"/>
          <w:sz w:val="24"/>
          <w:szCs w:val="24"/>
        </w:rPr>
        <w:t>3</w:t>
      </w:r>
      <w:r w:rsidR="00C804D9" w:rsidRPr="004839B3">
        <w:rPr>
          <w:rFonts w:ascii="Times New Roman" w:hAnsi="Times New Roman" w:cs="Times New Roman"/>
          <w:sz w:val="24"/>
          <w:szCs w:val="24"/>
        </w:rPr>
        <w:t>.</w:t>
      </w:r>
    </w:p>
    <w:p w14:paraId="5FF3F03E" w14:textId="77777777" w:rsidR="00C804D9" w:rsidRPr="00380A98" w:rsidRDefault="00C804D9" w:rsidP="00CF724C">
      <w:pPr>
        <w:spacing w:after="0" w:line="240" w:lineRule="auto"/>
        <w:ind w:firstLine="851"/>
        <w:jc w:val="both"/>
        <w:rPr>
          <w:rFonts w:ascii="Times New Roman" w:hAnsi="Times New Roman" w:cs="Times New Roman"/>
          <w:sz w:val="24"/>
          <w:szCs w:val="24"/>
          <w:highlight w:val="yellow"/>
        </w:rPr>
      </w:pPr>
    </w:p>
    <w:p w14:paraId="2C545CFB" w14:textId="77777777" w:rsidR="00851801" w:rsidRPr="00D9380C" w:rsidRDefault="00C804D9" w:rsidP="00CF724C">
      <w:pPr>
        <w:spacing w:after="0" w:line="240" w:lineRule="auto"/>
        <w:ind w:firstLine="851"/>
        <w:jc w:val="both"/>
        <w:rPr>
          <w:rFonts w:ascii="Times New Roman" w:hAnsi="Times New Roman" w:cs="Times New Roman"/>
          <w:sz w:val="24"/>
          <w:szCs w:val="24"/>
        </w:rPr>
      </w:pPr>
      <w:r w:rsidRPr="00D9380C">
        <w:rPr>
          <w:rFonts w:ascii="Times New Roman" w:hAnsi="Times New Roman" w:cs="Times New Roman"/>
          <w:b/>
          <w:sz w:val="24"/>
          <w:szCs w:val="24"/>
        </w:rPr>
        <w:t>С документацией по ОВОС можно ознакомиться:</w:t>
      </w:r>
      <w:r w:rsidRPr="00D9380C">
        <w:rPr>
          <w:rFonts w:ascii="Times New Roman" w:hAnsi="Times New Roman" w:cs="Times New Roman"/>
          <w:sz w:val="24"/>
          <w:szCs w:val="24"/>
        </w:rPr>
        <w:t xml:space="preserve"> </w:t>
      </w:r>
    </w:p>
    <w:p w14:paraId="3B7FD696" w14:textId="77777777" w:rsidR="00FC5971" w:rsidRPr="00380A98" w:rsidRDefault="00FC5971" w:rsidP="00CF724C">
      <w:pPr>
        <w:spacing w:after="0" w:line="240" w:lineRule="auto"/>
        <w:ind w:firstLine="851"/>
        <w:jc w:val="both"/>
        <w:rPr>
          <w:rFonts w:ascii="Times New Roman" w:hAnsi="Times New Roman" w:cs="Times New Roman"/>
          <w:sz w:val="24"/>
          <w:szCs w:val="24"/>
          <w:highlight w:val="yellow"/>
        </w:rPr>
      </w:pPr>
    </w:p>
    <w:p w14:paraId="32580452" w14:textId="1966BA55" w:rsidR="00B33754" w:rsidRPr="00E16E19" w:rsidRDefault="00E16E19" w:rsidP="00CF724C">
      <w:pPr>
        <w:spacing w:after="0" w:line="240" w:lineRule="auto"/>
        <w:ind w:firstLine="851"/>
        <w:jc w:val="both"/>
        <w:rPr>
          <w:rFonts w:ascii="Times New Roman" w:hAnsi="Times New Roman" w:cs="Times New Roman"/>
          <w:sz w:val="24"/>
          <w:szCs w:val="24"/>
        </w:rPr>
      </w:pPr>
      <w:r w:rsidRPr="00E16E19">
        <w:rPr>
          <w:rFonts w:ascii="Times New Roman" w:hAnsi="Times New Roman" w:cs="Times New Roman"/>
          <w:sz w:val="24"/>
          <w:szCs w:val="24"/>
        </w:rPr>
        <w:t>- в Могилевском районном исполнительном комитете (в электронном виде и на бумажном носителе): 212003, г. Могилев, ул. Челюскинцев, 63а, на официальном инте</w:t>
      </w:r>
      <w:r w:rsidRPr="00E16E19">
        <w:rPr>
          <w:rFonts w:ascii="Times New Roman" w:hAnsi="Times New Roman" w:cs="Times New Roman"/>
          <w:sz w:val="24"/>
          <w:szCs w:val="24"/>
        </w:rPr>
        <w:t>р</w:t>
      </w:r>
      <w:r w:rsidRPr="00E16E19">
        <w:rPr>
          <w:rFonts w:ascii="Times New Roman" w:hAnsi="Times New Roman" w:cs="Times New Roman"/>
          <w:sz w:val="24"/>
          <w:szCs w:val="24"/>
        </w:rPr>
        <w:t xml:space="preserve">нет-сайте Могилевского районного исполнительного комитета: </w:t>
      </w:r>
      <w:hyperlink r:id="rId6" w:history="1">
        <w:r w:rsidRPr="00E16E19">
          <w:rPr>
            <w:rFonts w:ascii="Times New Roman" w:hAnsi="Times New Roman" w:cs="Times New Roman"/>
            <w:sz w:val="24"/>
            <w:szCs w:val="24"/>
          </w:rPr>
          <w:t>https://mogilev.mogilev-region.by</w:t>
        </w:r>
      </w:hyperlink>
      <w:r w:rsidRPr="00E16E19">
        <w:rPr>
          <w:rFonts w:ascii="Times New Roman" w:hAnsi="Times New Roman" w:cs="Times New Roman"/>
          <w:sz w:val="24"/>
          <w:szCs w:val="24"/>
        </w:rPr>
        <w:t xml:space="preserve"> в разделе «Жителям» – «Общественные обсуждения», электронная почта: </w:t>
      </w:r>
      <w:r w:rsidR="00187254" w:rsidRPr="00187254">
        <w:rPr>
          <w:rFonts w:ascii="Times New Roman" w:hAnsi="Times New Roman" w:cs="Times New Roman"/>
          <w:sz w:val="24"/>
          <w:szCs w:val="24"/>
        </w:rPr>
        <w:t>otdel_ais@mogrik.gov.by</w:t>
      </w:r>
      <w:r w:rsidRPr="00E16E19">
        <w:rPr>
          <w:rFonts w:ascii="Times New Roman" w:hAnsi="Times New Roman" w:cs="Times New Roman"/>
          <w:sz w:val="24"/>
          <w:szCs w:val="24"/>
        </w:rPr>
        <w:t xml:space="preserve">, Могилевский районный исполнительный комитет (212003, г. Могилев, ул. Челюскинцев, 63а, </w:t>
      </w:r>
      <w:proofErr w:type="spellStart"/>
      <w:r w:rsidRPr="00E16E19">
        <w:rPr>
          <w:rFonts w:ascii="Times New Roman" w:hAnsi="Times New Roman" w:cs="Times New Roman"/>
          <w:sz w:val="24"/>
          <w:szCs w:val="24"/>
        </w:rPr>
        <w:t>каб</w:t>
      </w:r>
      <w:proofErr w:type="spellEnd"/>
      <w:r w:rsidRPr="00E16E19">
        <w:rPr>
          <w:rFonts w:ascii="Times New Roman" w:hAnsi="Times New Roman" w:cs="Times New Roman"/>
          <w:sz w:val="24"/>
          <w:szCs w:val="24"/>
        </w:rPr>
        <w:t>. 44);</w:t>
      </w:r>
    </w:p>
    <w:p w14:paraId="6A98A5CD" w14:textId="388F9ACE" w:rsidR="00AA2137" w:rsidRPr="00E16E19" w:rsidRDefault="00E16E19" w:rsidP="00CF724C">
      <w:pPr>
        <w:spacing w:after="0" w:line="240" w:lineRule="auto"/>
        <w:ind w:firstLine="851"/>
        <w:jc w:val="both"/>
        <w:outlineLvl w:val="1"/>
        <w:rPr>
          <w:rFonts w:ascii="Times New Roman" w:hAnsi="Times New Roman" w:cs="Times New Roman"/>
          <w:sz w:val="24"/>
          <w:szCs w:val="24"/>
        </w:rPr>
      </w:pPr>
      <w:r w:rsidRPr="00E16E19">
        <w:rPr>
          <w:rFonts w:ascii="Times New Roman" w:hAnsi="Times New Roman" w:cs="Times New Roman"/>
          <w:sz w:val="24"/>
          <w:szCs w:val="24"/>
        </w:rPr>
        <w:t>- ЧПУП «</w:t>
      </w:r>
      <w:proofErr w:type="spellStart"/>
      <w:r w:rsidRPr="00E16E19">
        <w:rPr>
          <w:rFonts w:ascii="Times New Roman" w:hAnsi="Times New Roman" w:cs="Times New Roman"/>
          <w:sz w:val="24"/>
          <w:szCs w:val="24"/>
        </w:rPr>
        <w:t>Газосиликат</w:t>
      </w:r>
      <w:proofErr w:type="spellEnd"/>
      <w:r w:rsidRPr="00E16E19">
        <w:rPr>
          <w:rFonts w:ascii="Times New Roman" w:hAnsi="Times New Roman" w:cs="Times New Roman"/>
          <w:sz w:val="24"/>
          <w:szCs w:val="24"/>
        </w:rPr>
        <w:t xml:space="preserve"> </w:t>
      </w:r>
      <w:proofErr w:type="spellStart"/>
      <w:r w:rsidRPr="00E16E19">
        <w:rPr>
          <w:rFonts w:ascii="Times New Roman" w:hAnsi="Times New Roman" w:cs="Times New Roman"/>
          <w:sz w:val="24"/>
          <w:szCs w:val="24"/>
        </w:rPr>
        <w:t>Могилёв</w:t>
      </w:r>
      <w:proofErr w:type="spellEnd"/>
      <w:r w:rsidRPr="00E16E19">
        <w:rPr>
          <w:rFonts w:ascii="Times New Roman" w:hAnsi="Times New Roman" w:cs="Times New Roman"/>
          <w:sz w:val="24"/>
          <w:szCs w:val="24"/>
        </w:rPr>
        <w:t xml:space="preserve">» (на бумажном носителе), </w:t>
      </w:r>
      <w:r w:rsidR="000C2FAA" w:rsidRPr="000C2FAA">
        <w:rPr>
          <w:rFonts w:ascii="Times New Roman" w:hAnsi="Times New Roman" w:cs="Times New Roman"/>
          <w:sz w:val="24"/>
          <w:szCs w:val="24"/>
        </w:rPr>
        <w:t xml:space="preserve">213105, д. Затишье, </w:t>
      </w:r>
      <w:proofErr w:type="spellStart"/>
      <w:r w:rsidR="000C2FAA" w:rsidRPr="000C2FAA">
        <w:rPr>
          <w:rFonts w:ascii="Times New Roman" w:hAnsi="Times New Roman" w:cs="Times New Roman"/>
          <w:sz w:val="24"/>
          <w:szCs w:val="24"/>
        </w:rPr>
        <w:t>Вейнянский</w:t>
      </w:r>
      <w:proofErr w:type="spellEnd"/>
      <w:r w:rsidR="000C2FAA" w:rsidRPr="000C2FAA">
        <w:rPr>
          <w:rFonts w:ascii="Times New Roman" w:hAnsi="Times New Roman" w:cs="Times New Roman"/>
          <w:sz w:val="24"/>
          <w:szCs w:val="24"/>
        </w:rPr>
        <w:t xml:space="preserve"> сельсовет, </w:t>
      </w:r>
      <w:r w:rsidR="00D327DB">
        <w:rPr>
          <w:rFonts w:ascii="Times New Roman" w:hAnsi="Times New Roman" w:cs="Times New Roman"/>
          <w:sz w:val="24"/>
          <w:szCs w:val="24"/>
        </w:rPr>
        <w:t>Могилевский</w:t>
      </w:r>
      <w:r w:rsidR="000C2FAA" w:rsidRPr="000C2FAA">
        <w:rPr>
          <w:rFonts w:ascii="Times New Roman" w:hAnsi="Times New Roman" w:cs="Times New Roman"/>
          <w:sz w:val="24"/>
          <w:szCs w:val="24"/>
        </w:rPr>
        <w:t xml:space="preserve"> район, Могилевская область.</w:t>
      </w:r>
      <w:r w:rsidRPr="00E16E19">
        <w:rPr>
          <w:rFonts w:ascii="Times New Roman" w:hAnsi="Times New Roman" w:cs="Times New Roman"/>
          <w:sz w:val="24"/>
          <w:szCs w:val="24"/>
        </w:rPr>
        <w:t xml:space="preserve"> </w:t>
      </w:r>
      <w:hyperlink r:id="rId7" w:history="1">
        <w:r w:rsidRPr="00CF3579">
          <w:rPr>
            <w:rFonts w:ascii="Times New Roman" w:hAnsi="Times New Roman" w:cs="Times New Roman"/>
            <w:sz w:val="24"/>
            <w:szCs w:val="24"/>
          </w:rPr>
          <w:t>+375 (222) 777-700</w:t>
        </w:r>
      </w:hyperlink>
      <w:r w:rsidRPr="00CF3579">
        <w:rPr>
          <w:rFonts w:ascii="Times New Roman" w:hAnsi="Times New Roman" w:cs="Times New Roman"/>
          <w:sz w:val="24"/>
          <w:szCs w:val="24"/>
        </w:rPr>
        <w:t>.</w:t>
      </w:r>
    </w:p>
    <w:p w14:paraId="2B7F590F" w14:textId="77777777" w:rsidR="00B33754" w:rsidRPr="00380A98" w:rsidRDefault="00B33754" w:rsidP="00CF724C">
      <w:pPr>
        <w:spacing w:after="0" w:line="240" w:lineRule="auto"/>
        <w:ind w:firstLine="851"/>
        <w:jc w:val="both"/>
        <w:rPr>
          <w:rFonts w:ascii="Times New Roman" w:hAnsi="Times New Roman" w:cs="Times New Roman"/>
          <w:b/>
          <w:sz w:val="24"/>
          <w:szCs w:val="24"/>
          <w:highlight w:val="yellow"/>
        </w:rPr>
      </w:pPr>
    </w:p>
    <w:p w14:paraId="4F88697E" w14:textId="77777777" w:rsidR="00851801" w:rsidRPr="00AA2137" w:rsidRDefault="00C804D9" w:rsidP="00CF724C">
      <w:pPr>
        <w:spacing w:after="0" w:line="240" w:lineRule="auto"/>
        <w:ind w:firstLine="851"/>
        <w:jc w:val="both"/>
        <w:rPr>
          <w:rFonts w:ascii="Times New Roman" w:hAnsi="Times New Roman" w:cs="Times New Roman"/>
          <w:sz w:val="24"/>
          <w:szCs w:val="24"/>
        </w:rPr>
      </w:pPr>
      <w:r w:rsidRPr="00AA2137">
        <w:rPr>
          <w:rFonts w:ascii="Times New Roman" w:hAnsi="Times New Roman" w:cs="Times New Roman"/>
          <w:b/>
          <w:sz w:val="24"/>
          <w:szCs w:val="24"/>
        </w:rPr>
        <w:t>Замечания и предложения по отчету об ОВОС в течение объявленного срока можно направлять:</w:t>
      </w:r>
      <w:r w:rsidRPr="00AA2137">
        <w:rPr>
          <w:rFonts w:ascii="Times New Roman" w:hAnsi="Times New Roman" w:cs="Times New Roman"/>
          <w:sz w:val="24"/>
          <w:szCs w:val="24"/>
        </w:rPr>
        <w:t xml:space="preserve"> </w:t>
      </w:r>
    </w:p>
    <w:p w14:paraId="55F7F040" w14:textId="1054F63D" w:rsidR="000C2FAA" w:rsidRDefault="000C2FAA" w:rsidP="00CF724C">
      <w:pPr>
        <w:pStyle w:val="ab"/>
        <w:spacing w:before="0" w:beforeAutospacing="0" w:after="0" w:afterAutospacing="0"/>
        <w:ind w:firstLine="567"/>
        <w:jc w:val="both"/>
      </w:pPr>
      <w:r>
        <w:t xml:space="preserve">- в Могилевский районный </w:t>
      </w:r>
      <w:r w:rsidRPr="000C2FAA">
        <w:rPr>
          <w:color w:val="000000" w:themeColor="text1"/>
        </w:rPr>
        <w:t xml:space="preserve">исполнительный комитет, </w:t>
      </w:r>
      <w:r w:rsidRPr="000C2FAA">
        <w:rPr>
          <w:color w:val="000000" w:themeColor="text1"/>
          <w:shd w:val="clear" w:color="auto" w:fill="FFFFFF"/>
        </w:rPr>
        <w:t>212003, г. Могилев, ул. Челюскинцев, 63а</w:t>
      </w:r>
      <w:r w:rsidRPr="000C2FAA">
        <w:rPr>
          <w:color w:val="000000" w:themeColor="text1"/>
        </w:rPr>
        <w:t xml:space="preserve">, </w:t>
      </w:r>
      <w:proofErr w:type="spellStart"/>
      <w:r w:rsidRPr="000C2FAA">
        <w:rPr>
          <w:color w:val="000000" w:themeColor="text1"/>
        </w:rPr>
        <w:t>каб</w:t>
      </w:r>
      <w:proofErr w:type="spellEnd"/>
      <w:r w:rsidRPr="000C2FAA">
        <w:rPr>
          <w:color w:val="000000" w:themeColor="text1"/>
        </w:rPr>
        <w:t xml:space="preserve">. 44, электронная почта: </w:t>
      </w:r>
      <w:r w:rsidR="00187254" w:rsidRPr="00187254">
        <w:t>otdel_ais@mogrik.gov.by</w:t>
      </w:r>
      <w:r w:rsidRPr="000C2FAA">
        <w:rPr>
          <w:color w:val="000000" w:themeColor="text1"/>
        </w:rPr>
        <w:t xml:space="preserve">, официальный сайт Могилевского  районного комитета: </w:t>
      </w:r>
      <w:hyperlink r:id="rId8" w:history="1">
        <w:r w:rsidRPr="000C2FAA">
          <w:rPr>
            <w:rStyle w:val="a3"/>
            <w:color w:val="000000" w:themeColor="text1"/>
            <w:u w:val="none"/>
          </w:rPr>
          <w:t>https://mogilev.mogilev-region.by</w:t>
        </w:r>
      </w:hyperlink>
      <w:r w:rsidRPr="000C2FAA">
        <w:rPr>
          <w:color w:val="000000" w:themeColor="text1"/>
        </w:rPr>
        <w:t>;</w:t>
      </w:r>
    </w:p>
    <w:p w14:paraId="3C314570" w14:textId="77777777" w:rsidR="00D9380C" w:rsidRDefault="00D9380C" w:rsidP="00CF724C">
      <w:pPr>
        <w:spacing w:after="0" w:line="240" w:lineRule="auto"/>
        <w:ind w:firstLine="851"/>
        <w:jc w:val="both"/>
        <w:rPr>
          <w:rFonts w:ascii="Times New Roman" w:hAnsi="Times New Roman" w:cs="Times New Roman"/>
          <w:color w:val="343434"/>
          <w:sz w:val="24"/>
          <w:szCs w:val="24"/>
          <w:highlight w:val="yellow"/>
          <w:shd w:val="clear" w:color="auto" w:fill="FFFFFF"/>
        </w:rPr>
      </w:pPr>
    </w:p>
    <w:p w14:paraId="0225C3A6" w14:textId="72E8A402" w:rsidR="00AA2137" w:rsidRPr="00AA2137" w:rsidRDefault="000C2FAA" w:rsidP="00CF724C">
      <w:pPr>
        <w:spacing w:after="0" w:line="240" w:lineRule="auto"/>
        <w:ind w:firstLine="851"/>
        <w:jc w:val="both"/>
        <w:outlineLvl w:val="1"/>
        <w:rPr>
          <w:rFonts w:ascii="Times New Roman" w:hAnsi="Times New Roman" w:cs="Times New Roman"/>
          <w:color w:val="FF0000"/>
          <w:sz w:val="24"/>
          <w:szCs w:val="24"/>
          <w:shd w:val="clear" w:color="auto" w:fill="FFFFFF"/>
        </w:rPr>
      </w:pPr>
      <w:r>
        <w:rPr>
          <w:rFonts w:ascii="Times New Roman" w:hAnsi="Times New Roman" w:cs="Times New Roman"/>
          <w:sz w:val="24"/>
          <w:szCs w:val="24"/>
        </w:rPr>
        <w:t xml:space="preserve">- </w:t>
      </w:r>
      <w:r w:rsidRPr="00E16E19">
        <w:rPr>
          <w:rFonts w:ascii="Times New Roman" w:hAnsi="Times New Roman" w:cs="Times New Roman"/>
          <w:sz w:val="24"/>
          <w:szCs w:val="24"/>
        </w:rPr>
        <w:t>ЧПУП «</w:t>
      </w:r>
      <w:proofErr w:type="spellStart"/>
      <w:r w:rsidRPr="00E16E19">
        <w:rPr>
          <w:rFonts w:ascii="Times New Roman" w:hAnsi="Times New Roman" w:cs="Times New Roman"/>
          <w:sz w:val="24"/>
          <w:szCs w:val="24"/>
        </w:rPr>
        <w:t>Газосиликат</w:t>
      </w:r>
      <w:proofErr w:type="spellEnd"/>
      <w:r w:rsidRPr="00E16E19">
        <w:rPr>
          <w:rFonts w:ascii="Times New Roman" w:hAnsi="Times New Roman" w:cs="Times New Roman"/>
          <w:sz w:val="24"/>
          <w:szCs w:val="24"/>
        </w:rPr>
        <w:t xml:space="preserve"> </w:t>
      </w:r>
      <w:proofErr w:type="spellStart"/>
      <w:r w:rsidRPr="00E16E19">
        <w:rPr>
          <w:rFonts w:ascii="Times New Roman" w:hAnsi="Times New Roman" w:cs="Times New Roman"/>
          <w:sz w:val="24"/>
          <w:szCs w:val="24"/>
        </w:rPr>
        <w:t>Могилёв</w:t>
      </w:r>
      <w:proofErr w:type="spellEnd"/>
      <w:r w:rsidRPr="00E16E19">
        <w:rPr>
          <w:rFonts w:ascii="Times New Roman" w:hAnsi="Times New Roman" w:cs="Times New Roman"/>
          <w:sz w:val="24"/>
          <w:szCs w:val="24"/>
        </w:rPr>
        <w:t xml:space="preserve">», </w:t>
      </w:r>
      <w:r w:rsidRPr="000C2FAA">
        <w:rPr>
          <w:rFonts w:ascii="Times New Roman" w:hAnsi="Times New Roman" w:cs="Times New Roman"/>
          <w:sz w:val="24"/>
          <w:szCs w:val="24"/>
        </w:rPr>
        <w:t xml:space="preserve">213105, д. Затишье, </w:t>
      </w:r>
      <w:proofErr w:type="spellStart"/>
      <w:r w:rsidRPr="000C2FAA">
        <w:rPr>
          <w:rFonts w:ascii="Times New Roman" w:hAnsi="Times New Roman" w:cs="Times New Roman"/>
          <w:sz w:val="24"/>
          <w:szCs w:val="24"/>
        </w:rPr>
        <w:t>Вейнянский</w:t>
      </w:r>
      <w:proofErr w:type="spellEnd"/>
      <w:r w:rsidRPr="000C2FAA">
        <w:rPr>
          <w:rFonts w:ascii="Times New Roman" w:hAnsi="Times New Roman" w:cs="Times New Roman"/>
          <w:sz w:val="24"/>
          <w:szCs w:val="24"/>
        </w:rPr>
        <w:t xml:space="preserve"> сельсовет, </w:t>
      </w:r>
      <w:r w:rsidR="00D327DB">
        <w:rPr>
          <w:rFonts w:ascii="Times New Roman" w:hAnsi="Times New Roman" w:cs="Times New Roman"/>
          <w:sz w:val="24"/>
          <w:szCs w:val="24"/>
        </w:rPr>
        <w:t>М</w:t>
      </w:r>
      <w:r w:rsidR="00D327DB">
        <w:rPr>
          <w:rFonts w:ascii="Times New Roman" w:hAnsi="Times New Roman" w:cs="Times New Roman"/>
          <w:sz w:val="24"/>
          <w:szCs w:val="24"/>
        </w:rPr>
        <w:t>о</w:t>
      </w:r>
      <w:r w:rsidR="00D327DB">
        <w:rPr>
          <w:rFonts w:ascii="Times New Roman" w:hAnsi="Times New Roman" w:cs="Times New Roman"/>
          <w:sz w:val="24"/>
          <w:szCs w:val="24"/>
        </w:rPr>
        <w:t>гилевский</w:t>
      </w:r>
      <w:r w:rsidRPr="000C2FAA">
        <w:rPr>
          <w:rFonts w:ascii="Times New Roman" w:hAnsi="Times New Roman" w:cs="Times New Roman"/>
          <w:sz w:val="24"/>
          <w:szCs w:val="24"/>
        </w:rPr>
        <w:t xml:space="preserve"> район, Могилевская область.</w:t>
      </w:r>
      <w:r w:rsidRPr="00E16E19">
        <w:rPr>
          <w:rFonts w:ascii="Times New Roman" w:hAnsi="Times New Roman" w:cs="Times New Roman"/>
          <w:sz w:val="24"/>
          <w:szCs w:val="24"/>
        </w:rPr>
        <w:t xml:space="preserve"> </w:t>
      </w:r>
      <w:hyperlink r:id="rId9" w:history="1">
        <w:r w:rsidRPr="00CF3579">
          <w:rPr>
            <w:rFonts w:ascii="Times New Roman" w:hAnsi="Times New Roman" w:cs="Times New Roman"/>
            <w:sz w:val="24"/>
            <w:szCs w:val="24"/>
          </w:rPr>
          <w:t>+375 (222) 777-700</w:t>
        </w:r>
      </w:hyperlink>
      <w:r w:rsidRPr="00CF3579">
        <w:rPr>
          <w:rFonts w:ascii="Times New Roman" w:hAnsi="Times New Roman" w:cs="Times New Roman"/>
          <w:sz w:val="24"/>
          <w:szCs w:val="24"/>
        </w:rPr>
        <w:t>.</w:t>
      </w:r>
    </w:p>
    <w:p w14:paraId="2920477F" w14:textId="77777777" w:rsidR="00B33754" w:rsidRPr="00380A98" w:rsidRDefault="00B33754" w:rsidP="00CF724C">
      <w:pPr>
        <w:spacing w:after="0" w:line="240" w:lineRule="auto"/>
        <w:ind w:firstLine="851"/>
        <w:jc w:val="both"/>
        <w:rPr>
          <w:rFonts w:ascii="Times New Roman" w:hAnsi="Times New Roman" w:cs="Times New Roman"/>
          <w:b/>
          <w:sz w:val="24"/>
          <w:szCs w:val="24"/>
          <w:highlight w:val="yellow"/>
        </w:rPr>
      </w:pPr>
    </w:p>
    <w:p w14:paraId="5663AD80" w14:textId="78E93C79" w:rsidR="00C5393F" w:rsidRPr="00AA2137" w:rsidRDefault="00C5393F" w:rsidP="00CF724C">
      <w:pPr>
        <w:spacing w:after="0" w:line="240" w:lineRule="auto"/>
        <w:ind w:firstLine="851"/>
        <w:jc w:val="both"/>
        <w:rPr>
          <w:rFonts w:ascii="Times New Roman" w:hAnsi="Times New Roman" w:cs="Times New Roman"/>
          <w:b/>
          <w:sz w:val="24"/>
          <w:szCs w:val="24"/>
        </w:rPr>
      </w:pPr>
      <w:r w:rsidRPr="00AA2137">
        <w:rPr>
          <w:rFonts w:ascii="Times New Roman" w:hAnsi="Times New Roman" w:cs="Times New Roman"/>
          <w:b/>
          <w:sz w:val="24"/>
          <w:szCs w:val="24"/>
        </w:rPr>
        <w:t>Заявление о необходимости проведения собрания по обсуждению отчета об ОВОС можно направить</w:t>
      </w:r>
      <w:r w:rsidR="00956BC1">
        <w:rPr>
          <w:rFonts w:ascii="Times New Roman" w:hAnsi="Times New Roman" w:cs="Times New Roman"/>
          <w:b/>
          <w:sz w:val="24"/>
          <w:szCs w:val="24"/>
        </w:rPr>
        <w:t xml:space="preserve"> (</w:t>
      </w:r>
      <w:r w:rsidR="00956BC1" w:rsidRPr="004F4BFD">
        <w:rPr>
          <w:rFonts w:ascii="Times New Roman" w:hAnsi="Times New Roman" w:cs="Times New Roman"/>
          <w:b/>
          <w:sz w:val="24"/>
          <w:szCs w:val="24"/>
        </w:rPr>
        <w:t>в течение 10 рабочих дней с начала общественных обсу</w:t>
      </w:r>
      <w:r w:rsidR="00956BC1" w:rsidRPr="004F4BFD">
        <w:rPr>
          <w:rFonts w:ascii="Times New Roman" w:hAnsi="Times New Roman" w:cs="Times New Roman"/>
          <w:b/>
          <w:sz w:val="24"/>
          <w:szCs w:val="24"/>
        </w:rPr>
        <w:t>ж</w:t>
      </w:r>
      <w:r w:rsidR="00956BC1" w:rsidRPr="004F4BFD">
        <w:rPr>
          <w:rFonts w:ascii="Times New Roman" w:hAnsi="Times New Roman" w:cs="Times New Roman"/>
          <w:b/>
          <w:sz w:val="24"/>
          <w:szCs w:val="24"/>
        </w:rPr>
        <w:t>дений</w:t>
      </w:r>
      <w:r w:rsidR="00956BC1">
        <w:rPr>
          <w:rFonts w:ascii="Times New Roman" w:hAnsi="Times New Roman" w:cs="Times New Roman"/>
          <w:b/>
          <w:sz w:val="24"/>
          <w:szCs w:val="24"/>
        </w:rPr>
        <w:t xml:space="preserve"> 13.05.2023-25.05.2023 </w:t>
      </w:r>
      <w:proofErr w:type="spellStart"/>
      <w:r w:rsidR="00956BC1">
        <w:rPr>
          <w:rFonts w:ascii="Times New Roman" w:hAnsi="Times New Roman" w:cs="Times New Roman"/>
          <w:b/>
          <w:sz w:val="24"/>
          <w:szCs w:val="24"/>
        </w:rPr>
        <w:t>г.г</w:t>
      </w:r>
      <w:proofErr w:type="spellEnd"/>
      <w:r w:rsidR="00956BC1">
        <w:rPr>
          <w:rFonts w:ascii="Times New Roman" w:hAnsi="Times New Roman" w:cs="Times New Roman"/>
          <w:b/>
          <w:sz w:val="24"/>
          <w:szCs w:val="24"/>
        </w:rPr>
        <w:t>.</w:t>
      </w:r>
      <w:r w:rsidR="00956BC1" w:rsidRPr="004F4BFD">
        <w:rPr>
          <w:rFonts w:ascii="Times New Roman" w:hAnsi="Times New Roman" w:cs="Times New Roman"/>
          <w:b/>
          <w:sz w:val="24"/>
          <w:szCs w:val="24"/>
        </w:rPr>
        <w:t>)</w:t>
      </w:r>
      <w:r w:rsidR="00CF724C">
        <w:rPr>
          <w:rFonts w:ascii="Times New Roman" w:hAnsi="Times New Roman" w:cs="Times New Roman"/>
          <w:b/>
          <w:sz w:val="24"/>
          <w:szCs w:val="24"/>
        </w:rPr>
        <w:t xml:space="preserve">. </w:t>
      </w:r>
      <w:r w:rsidR="00CF724C" w:rsidRPr="00CF724C">
        <w:rPr>
          <w:rFonts w:ascii="Times New Roman" w:eastAsia="Times New Roman" w:hAnsi="Times New Roman" w:cs="Times New Roman"/>
          <w:color w:val="000000" w:themeColor="text1"/>
          <w:sz w:val="24"/>
          <w:szCs w:val="24"/>
          <w:lang w:eastAsia="ru-RU"/>
        </w:rPr>
        <w:t>Заявления, поданные после указанных сроков, рассма</w:t>
      </w:r>
      <w:r w:rsidR="00CF724C" w:rsidRPr="00CF724C">
        <w:rPr>
          <w:rFonts w:ascii="Times New Roman" w:eastAsia="Times New Roman" w:hAnsi="Times New Roman" w:cs="Times New Roman"/>
          <w:color w:val="000000" w:themeColor="text1"/>
          <w:sz w:val="24"/>
          <w:szCs w:val="24"/>
          <w:lang w:eastAsia="ru-RU"/>
        </w:rPr>
        <w:t>т</w:t>
      </w:r>
      <w:r w:rsidR="00CF724C" w:rsidRPr="00CF724C">
        <w:rPr>
          <w:rFonts w:ascii="Times New Roman" w:eastAsia="Times New Roman" w:hAnsi="Times New Roman" w:cs="Times New Roman"/>
          <w:color w:val="000000" w:themeColor="text1"/>
          <w:sz w:val="24"/>
          <w:szCs w:val="24"/>
          <w:lang w:eastAsia="ru-RU"/>
        </w:rPr>
        <w:t>риваться не будут.</w:t>
      </w:r>
      <w:r w:rsidRPr="00CF724C">
        <w:rPr>
          <w:rFonts w:ascii="Times New Roman" w:eastAsia="Times New Roman" w:hAnsi="Times New Roman" w:cs="Times New Roman"/>
          <w:color w:val="000000" w:themeColor="text1"/>
          <w:sz w:val="24"/>
          <w:szCs w:val="24"/>
          <w:lang w:eastAsia="ru-RU"/>
        </w:rPr>
        <w:t>:</w:t>
      </w:r>
    </w:p>
    <w:p w14:paraId="529EA7BE" w14:textId="60F71E91" w:rsidR="000C2FAA" w:rsidRDefault="000C2FAA" w:rsidP="00CF724C">
      <w:pPr>
        <w:pStyle w:val="ab"/>
        <w:spacing w:before="0" w:beforeAutospacing="0" w:after="0" w:afterAutospacing="0"/>
        <w:ind w:firstLine="567"/>
        <w:jc w:val="both"/>
        <w:rPr>
          <w:color w:val="000000" w:themeColor="text1"/>
        </w:rPr>
      </w:pPr>
      <w:r>
        <w:t xml:space="preserve">- в Могилевский районный </w:t>
      </w:r>
      <w:r w:rsidRPr="000C2FAA">
        <w:rPr>
          <w:color w:val="000000" w:themeColor="text1"/>
        </w:rPr>
        <w:t xml:space="preserve">исполнительный комитет, </w:t>
      </w:r>
      <w:r w:rsidRPr="000C2FAA">
        <w:rPr>
          <w:color w:val="000000" w:themeColor="text1"/>
          <w:shd w:val="clear" w:color="auto" w:fill="FFFFFF"/>
        </w:rPr>
        <w:t>212003, г. Могилев, ул. Челюскинцев, 63а</w:t>
      </w:r>
      <w:r w:rsidRPr="000C2FAA">
        <w:rPr>
          <w:color w:val="000000" w:themeColor="text1"/>
        </w:rPr>
        <w:t xml:space="preserve">, </w:t>
      </w:r>
      <w:proofErr w:type="spellStart"/>
      <w:r w:rsidRPr="000C2FAA">
        <w:rPr>
          <w:color w:val="000000" w:themeColor="text1"/>
        </w:rPr>
        <w:t>каб</w:t>
      </w:r>
      <w:proofErr w:type="spellEnd"/>
      <w:r w:rsidRPr="000C2FAA">
        <w:rPr>
          <w:color w:val="000000" w:themeColor="text1"/>
        </w:rPr>
        <w:t xml:space="preserve">. 44, электронная почта: </w:t>
      </w:r>
      <w:r w:rsidR="00187254" w:rsidRPr="00187254">
        <w:t>otdel_ais@mogrik.gov.by</w:t>
      </w:r>
      <w:r w:rsidRPr="000C2FAA">
        <w:rPr>
          <w:color w:val="000000" w:themeColor="text1"/>
        </w:rPr>
        <w:t xml:space="preserve">, официальный сайт Могилевского  районного комитета: </w:t>
      </w:r>
      <w:hyperlink r:id="rId10" w:history="1">
        <w:r w:rsidRPr="000C2FAA">
          <w:rPr>
            <w:rStyle w:val="a3"/>
            <w:color w:val="000000" w:themeColor="text1"/>
            <w:u w:val="none"/>
          </w:rPr>
          <w:t>https://mogilev.mogilev-region.by</w:t>
        </w:r>
      </w:hyperlink>
      <w:r>
        <w:rPr>
          <w:color w:val="000000" w:themeColor="text1"/>
        </w:rPr>
        <w:t>.</w:t>
      </w:r>
    </w:p>
    <w:p w14:paraId="247592C6" w14:textId="6049BC47" w:rsidR="00956BC1" w:rsidRDefault="00956BC1" w:rsidP="00CF724C">
      <w:pPr>
        <w:pStyle w:val="ab"/>
        <w:spacing w:before="0" w:beforeAutospacing="0" w:after="0" w:afterAutospacing="0"/>
        <w:ind w:firstLine="851"/>
        <w:jc w:val="both"/>
      </w:pPr>
      <w:r>
        <w:t>В случае поступления заявления о необходимости проведения собрания дата и место его проведения будут сообщены в течение пяти рабочих дней со дня обращения п</w:t>
      </w:r>
      <w:r>
        <w:t>о</w:t>
      </w:r>
      <w:r>
        <w:t>средством размещения объявления на официальном сайте Могилевского районного и</w:t>
      </w:r>
      <w:r>
        <w:t>с</w:t>
      </w:r>
      <w:r>
        <w:t>полнительного комитета, а также публикации в газете «</w:t>
      </w:r>
      <w:proofErr w:type="spellStart"/>
      <w:r>
        <w:t>Прыдняпроўская</w:t>
      </w:r>
      <w:proofErr w:type="spellEnd"/>
      <w:r>
        <w:t xml:space="preserve"> </w:t>
      </w:r>
      <w:proofErr w:type="spellStart"/>
      <w:r>
        <w:t>нiва</w:t>
      </w:r>
      <w:proofErr w:type="spellEnd"/>
      <w:r>
        <w:t>».</w:t>
      </w:r>
    </w:p>
    <w:p w14:paraId="55D5B388" w14:textId="77777777" w:rsidR="00956BC1" w:rsidRDefault="00956BC1" w:rsidP="00CF724C">
      <w:pPr>
        <w:pStyle w:val="ab"/>
        <w:spacing w:before="0" w:beforeAutospacing="0" w:after="0" w:afterAutospacing="0"/>
        <w:ind w:firstLine="567"/>
        <w:jc w:val="both"/>
      </w:pPr>
    </w:p>
    <w:p w14:paraId="7CF30061" w14:textId="77777777" w:rsidR="00C5393F" w:rsidRPr="00380A98" w:rsidRDefault="00C5393F" w:rsidP="00CF724C">
      <w:pPr>
        <w:spacing w:after="0" w:line="240" w:lineRule="auto"/>
        <w:ind w:firstLine="851"/>
        <w:jc w:val="both"/>
        <w:rPr>
          <w:rFonts w:ascii="Times New Roman" w:hAnsi="Times New Roman" w:cs="Times New Roman"/>
          <w:sz w:val="24"/>
          <w:szCs w:val="24"/>
          <w:highlight w:val="yellow"/>
        </w:rPr>
      </w:pPr>
    </w:p>
    <w:p w14:paraId="0B8D4DD2" w14:textId="026A85CA" w:rsidR="00C5393F" w:rsidRPr="004F4BFD" w:rsidRDefault="00C5393F" w:rsidP="00CF724C">
      <w:pPr>
        <w:spacing w:after="0" w:line="240" w:lineRule="auto"/>
        <w:ind w:firstLine="851"/>
        <w:jc w:val="both"/>
        <w:rPr>
          <w:rFonts w:ascii="Times New Roman" w:hAnsi="Times New Roman" w:cs="Times New Roman"/>
          <w:b/>
          <w:sz w:val="24"/>
          <w:szCs w:val="24"/>
        </w:rPr>
      </w:pPr>
      <w:r w:rsidRPr="00AA2137">
        <w:rPr>
          <w:rFonts w:ascii="Times New Roman" w:hAnsi="Times New Roman" w:cs="Times New Roman"/>
          <w:b/>
          <w:sz w:val="24"/>
          <w:szCs w:val="24"/>
        </w:rPr>
        <w:t>Заявление о намерении проведения общественной экологической экспертизы можно направить</w:t>
      </w:r>
      <w:r w:rsidR="004F4BFD">
        <w:rPr>
          <w:rFonts w:ascii="Times New Roman" w:hAnsi="Times New Roman" w:cs="Times New Roman"/>
          <w:b/>
          <w:sz w:val="24"/>
          <w:szCs w:val="24"/>
        </w:rPr>
        <w:t xml:space="preserve"> (</w:t>
      </w:r>
      <w:r w:rsidR="004F4BFD" w:rsidRPr="004F4BFD">
        <w:rPr>
          <w:rFonts w:ascii="Times New Roman" w:hAnsi="Times New Roman" w:cs="Times New Roman"/>
          <w:b/>
          <w:sz w:val="24"/>
          <w:szCs w:val="24"/>
        </w:rPr>
        <w:t>в течение 10 рабочих дней с начала общественных обсуждений</w:t>
      </w:r>
      <w:r w:rsidR="004F4BFD">
        <w:rPr>
          <w:rFonts w:ascii="Times New Roman" w:hAnsi="Times New Roman" w:cs="Times New Roman"/>
          <w:b/>
          <w:sz w:val="24"/>
          <w:szCs w:val="24"/>
        </w:rPr>
        <w:t xml:space="preserve"> 13.05.2023-25.05.2023 </w:t>
      </w:r>
      <w:proofErr w:type="spellStart"/>
      <w:r w:rsidR="004F4BFD">
        <w:rPr>
          <w:rFonts w:ascii="Times New Roman" w:hAnsi="Times New Roman" w:cs="Times New Roman"/>
          <w:b/>
          <w:sz w:val="24"/>
          <w:szCs w:val="24"/>
        </w:rPr>
        <w:t>г.г</w:t>
      </w:r>
      <w:proofErr w:type="spellEnd"/>
      <w:r w:rsidR="004F4BFD">
        <w:rPr>
          <w:rFonts w:ascii="Times New Roman" w:hAnsi="Times New Roman" w:cs="Times New Roman"/>
          <w:b/>
          <w:sz w:val="24"/>
          <w:szCs w:val="24"/>
        </w:rPr>
        <w:t>.</w:t>
      </w:r>
      <w:r w:rsidR="004F4BFD" w:rsidRPr="004F4BFD">
        <w:rPr>
          <w:rFonts w:ascii="Times New Roman" w:hAnsi="Times New Roman" w:cs="Times New Roman"/>
          <w:b/>
          <w:sz w:val="24"/>
          <w:szCs w:val="24"/>
        </w:rPr>
        <w:t>)</w:t>
      </w:r>
      <w:r w:rsidR="00CF724C">
        <w:rPr>
          <w:rFonts w:ascii="Times New Roman" w:hAnsi="Times New Roman" w:cs="Times New Roman"/>
          <w:b/>
          <w:sz w:val="24"/>
          <w:szCs w:val="24"/>
        </w:rPr>
        <w:t xml:space="preserve">. </w:t>
      </w:r>
      <w:r w:rsidR="00CF724C" w:rsidRPr="00CF724C">
        <w:rPr>
          <w:rFonts w:ascii="Times New Roman" w:hAnsi="Times New Roman" w:cs="Times New Roman"/>
          <w:sz w:val="24"/>
          <w:szCs w:val="24"/>
        </w:rPr>
        <w:t>Заявления, поданные после указанных сроков, рассматриват</w:t>
      </w:r>
      <w:r w:rsidR="00CF724C" w:rsidRPr="00CF724C">
        <w:rPr>
          <w:rFonts w:ascii="Times New Roman" w:hAnsi="Times New Roman" w:cs="Times New Roman"/>
          <w:sz w:val="24"/>
          <w:szCs w:val="24"/>
        </w:rPr>
        <w:t>ь</w:t>
      </w:r>
      <w:r w:rsidR="00CF724C" w:rsidRPr="00CF724C">
        <w:rPr>
          <w:rFonts w:ascii="Times New Roman" w:hAnsi="Times New Roman" w:cs="Times New Roman"/>
          <w:sz w:val="24"/>
          <w:szCs w:val="24"/>
        </w:rPr>
        <w:t>ся не будут</w:t>
      </w:r>
      <w:r w:rsidRPr="00CF724C">
        <w:rPr>
          <w:rFonts w:ascii="Times New Roman" w:hAnsi="Times New Roman" w:cs="Times New Roman"/>
          <w:sz w:val="24"/>
          <w:szCs w:val="24"/>
        </w:rPr>
        <w:t>:</w:t>
      </w:r>
    </w:p>
    <w:p w14:paraId="5E683020" w14:textId="29616B1D" w:rsidR="00851801" w:rsidRDefault="000C2FAA" w:rsidP="00CF724C">
      <w:pPr>
        <w:spacing w:after="0" w:line="240" w:lineRule="auto"/>
        <w:ind w:firstLine="851"/>
        <w:jc w:val="both"/>
        <w:rPr>
          <w:rFonts w:ascii="Times New Roman" w:hAnsi="Times New Roman" w:cs="Times New Roman"/>
          <w:sz w:val="24"/>
          <w:szCs w:val="24"/>
        </w:rPr>
      </w:pPr>
      <w:r w:rsidRPr="00E16E19">
        <w:rPr>
          <w:rFonts w:ascii="Times New Roman" w:hAnsi="Times New Roman" w:cs="Times New Roman"/>
          <w:sz w:val="24"/>
          <w:szCs w:val="24"/>
        </w:rPr>
        <w:t>ЧПУП «</w:t>
      </w:r>
      <w:proofErr w:type="spellStart"/>
      <w:r w:rsidRPr="00E16E19">
        <w:rPr>
          <w:rFonts w:ascii="Times New Roman" w:hAnsi="Times New Roman" w:cs="Times New Roman"/>
          <w:sz w:val="24"/>
          <w:szCs w:val="24"/>
        </w:rPr>
        <w:t>Газосиликат</w:t>
      </w:r>
      <w:proofErr w:type="spellEnd"/>
      <w:r w:rsidRPr="00E16E19">
        <w:rPr>
          <w:rFonts w:ascii="Times New Roman" w:hAnsi="Times New Roman" w:cs="Times New Roman"/>
          <w:sz w:val="24"/>
          <w:szCs w:val="24"/>
        </w:rPr>
        <w:t xml:space="preserve"> </w:t>
      </w:r>
      <w:proofErr w:type="spellStart"/>
      <w:r w:rsidRPr="00E16E19">
        <w:rPr>
          <w:rFonts w:ascii="Times New Roman" w:hAnsi="Times New Roman" w:cs="Times New Roman"/>
          <w:sz w:val="24"/>
          <w:szCs w:val="24"/>
        </w:rPr>
        <w:t>Могилёв</w:t>
      </w:r>
      <w:proofErr w:type="spellEnd"/>
      <w:r w:rsidRPr="00E16E19">
        <w:rPr>
          <w:rFonts w:ascii="Times New Roman" w:hAnsi="Times New Roman" w:cs="Times New Roman"/>
          <w:sz w:val="24"/>
          <w:szCs w:val="24"/>
        </w:rPr>
        <w:t xml:space="preserve">», </w:t>
      </w:r>
      <w:r w:rsidRPr="000C2FAA">
        <w:rPr>
          <w:rFonts w:ascii="Times New Roman" w:hAnsi="Times New Roman" w:cs="Times New Roman"/>
          <w:sz w:val="24"/>
          <w:szCs w:val="24"/>
        </w:rPr>
        <w:t xml:space="preserve">213105, д. Затишье, </w:t>
      </w:r>
      <w:proofErr w:type="spellStart"/>
      <w:r w:rsidRPr="000C2FAA">
        <w:rPr>
          <w:rFonts w:ascii="Times New Roman" w:hAnsi="Times New Roman" w:cs="Times New Roman"/>
          <w:sz w:val="24"/>
          <w:szCs w:val="24"/>
        </w:rPr>
        <w:t>Вейнянский</w:t>
      </w:r>
      <w:proofErr w:type="spellEnd"/>
      <w:r w:rsidRPr="000C2FAA">
        <w:rPr>
          <w:rFonts w:ascii="Times New Roman" w:hAnsi="Times New Roman" w:cs="Times New Roman"/>
          <w:sz w:val="24"/>
          <w:szCs w:val="24"/>
        </w:rPr>
        <w:t xml:space="preserve"> сельсовет, Мог</w:t>
      </w:r>
      <w:r w:rsidRPr="000C2FAA">
        <w:rPr>
          <w:rFonts w:ascii="Times New Roman" w:hAnsi="Times New Roman" w:cs="Times New Roman"/>
          <w:sz w:val="24"/>
          <w:szCs w:val="24"/>
        </w:rPr>
        <w:t>и</w:t>
      </w:r>
      <w:r w:rsidRPr="000C2FAA">
        <w:rPr>
          <w:rFonts w:ascii="Times New Roman" w:hAnsi="Times New Roman" w:cs="Times New Roman"/>
          <w:sz w:val="24"/>
          <w:szCs w:val="24"/>
        </w:rPr>
        <w:t>левская район, Могилевская область.</w:t>
      </w:r>
      <w:r w:rsidRPr="00E16E19">
        <w:rPr>
          <w:rFonts w:ascii="Times New Roman" w:hAnsi="Times New Roman" w:cs="Times New Roman"/>
          <w:sz w:val="24"/>
          <w:szCs w:val="24"/>
        </w:rPr>
        <w:t xml:space="preserve"> </w:t>
      </w:r>
      <w:hyperlink r:id="rId11" w:history="1">
        <w:r w:rsidRPr="00CF3579">
          <w:rPr>
            <w:rFonts w:ascii="Times New Roman" w:hAnsi="Times New Roman" w:cs="Times New Roman"/>
            <w:sz w:val="24"/>
            <w:szCs w:val="24"/>
          </w:rPr>
          <w:t>+375 (222) 777-700</w:t>
        </w:r>
      </w:hyperlink>
      <w:r>
        <w:rPr>
          <w:rFonts w:ascii="Times New Roman" w:hAnsi="Times New Roman" w:cs="Times New Roman"/>
          <w:sz w:val="24"/>
          <w:szCs w:val="24"/>
        </w:rPr>
        <w:t>.</w:t>
      </w:r>
    </w:p>
    <w:p w14:paraId="19570949" w14:textId="3B0BEF84" w:rsidR="002675B3" w:rsidRDefault="002675B3" w:rsidP="00CF724C">
      <w:pPr>
        <w:spacing w:after="0" w:line="240" w:lineRule="auto"/>
        <w:ind w:firstLine="851"/>
        <w:jc w:val="both"/>
        <w:rPr>
          <w:rFonts w:ascii="Times New Roman" w:hAnsi="Times New Roman" w:cs="Times New Roman"/>
          <w:sz w:val="24"/>
          <w:szCs w:val="24"/>
        </w:rPr>
      </w:pPr>
    </w:p>
    <w:p w14:paraId="558B27F6" w14:textId="77777777" w:rsidR="002675B3" w:rsidRDefault="002675B3" w:rsidP="00CF724C">
      <w:pPr>
        <w:pStyle w:val="ab"/>
        <w:spacing w:before="0" w:beforeAutospacing="0" w:after="0" w:afterAutospacing="0"/>
        <w:ind w:firstLine="567"/>
        <w:jc w:val="both"/>
        <w:rPr>
          <w:b/>
        </w:rPr>
      </w:pPr>
      <w:r>
        <w:rPr>
          <w:b/>
        </w:rPr>
        <w:lastRenderedPageBreak/>
        <w:t xml:space="preserve">Место и дата опубликования уведомления: </w:t>
      </w:r>
    </w:p>
    <w:p w14:paraId="5688DFCF" w14:textId="02C0A857" w:rsidR="002675B3" w:rsidRDefault="002675B3" w:rsidP="00CF724C">
      <w:pPr>
        <w:pStyle w:val="ab"/>
        <w:spacing w:before="0" w:beforeAutospacing="0" w:after="0" w:afterAutospacing="0"/>
        <w:ind w:firstLine="567"/>
        <w:jc w:val="both"/>
      </w:pPr>
      <w:r>
        <w:t>- в печатных СМИ: газета «</w:t>
      </w:r>
      <w:proofErr w:type="spellStart"/>
      <w:r>
        <w:t>Прыдняпроўская</w:t>
      </w:r>
      <w:proofErr w:type="spellEnd"/>
      <w:r>
        <w:t xml:space="preserve"> </w:t>
      </w:r>
      <w:proofErr w:type="spellStart"/>
      <w:r>
        <w:t>нiва</w:t>
      </w:r>
      <w:proofErr w:type="spellEnd"/>
      <w:r>
        <w:t>», выпуск от 13.05.2023 г.;</w:t>
      </w:r>
    </w:p>
    <w:p w14:paraId="5BFEE110" w14:textId="2BC2B042" w:rsidR="002675B3" w:rsidRDefault="002675B3" w:rsidP="00CF724C">
      <w:pPr>
        <w:pStyle w:val="ab"/>
        <w:spacing w:before="0" w:beforeAutospacing="0" w:after="0" w:afterAutospacing="0"/>
        <w:ind w:firstLine="567"/>
        <w:jc w:val="both"/>
        <w:rPr>
          <w:color w:val="000000" w:themeColor="text1"/>
        </w:rPr>
      </w:pPr>
      <w:r>
        <w:t>- в электронном виде: с 13.05.2023 г. – на сайте Могилевского районного исполн</w:t>
      </w:r>
      <w:r>
        <w:t>и</w:t>
      </w:r>
      <w:r>
        <w:t xml:space="preserve">тельного комитета: </w:t>
      </w:r>
      <w:hyperlink r:id="rId12" w:history="1">
        <w:r>
          <w:rPr>
            <w:rStyle w:val="a3"/>
          </w:rPr>
          <w:t>http://mogilev.mogilev-region.by</w:t>
        </w:r>
      </w:hyperlink>
      <w:r>
        <w:rPr>
          <w:color w:val="000000" w:themeColor="text1"/>
        </w:rPr>
        <w:t>.</w:t>
      </w:r>
    </w:p>
    <w:p w14:paraId="53F0650E" w14:textId="77777777" w:rsidR="002675B3" w:rsidRPr="00D8385A" w:rsidRDefault="002675B3" w:rsidP="00CF724C">
      <w:pPr>
        <w:spacing w:after="0" w:line="240" w:lineRule="auto"/>
        <w:ind w:firstLine="851"/>
        <w:jc w:val="both"/>
        <w:rPr>
          <w:rFonts w:ascii="Times New Roman" w:hAnsi="Times New Roman" w:cs="Times New Roman"/>
          <w:sz w:val="24"/>
          <w:szCs w:val="24"/>
        </w:rPr>
      </w:pPr>
    </w:p>
    <w:p w14:paraId="5E0B2246" w14:textId="77777777" w:rsidR="00C804D9" w:rsidRPr="00851801" w:rsidRDefault="00C804D9" w:rsidP="00CF724C">
      <w:pPr>
        <w:spacing w:after="0" w:line="240" w:lineRule="auto"/>
        <w:ind w:firstLine="851"/>
        <w:jc w:val="both"/>
        <w:rPr>
          <w:rFonts w:ascii="Times New Roman" w:hAnsi="Times New Roman" w:cs="Times New Roman"/>
          <w:sz w:val="28"/>
          <w:szCs w:val="28"/>
        </w:rPr>
      </w:pPr>
    </w:p>
    <w:p w14:paraId="6C2ED1C9" w14:textId="77777777" w:rsidR="00C804D9" w:rsidRPr="00851801" w:rsidRDefault="00C804D9" w:rsidP="00CF724C">
      <w:pPr>
        <w:spacing w:after="0" w:line="240" w:lineRule="auto"/>
        <w:ind w:firstLine="851"/>
        <w:jc w:val="both"/>
        <w:rPr>
          <w:rFonts w:ascii="Times New Roman" w:hAnsi="Times New Roman" w:cs="Times New Roman"/>
          <w:sz w:val="28"/>
          <w:szCs w:val="28"/>
        </w:rPr>
      </w:pPr>
    </w:p>
    <w:p w14:paraId="5B32FD9C" w14:textId="77777777" w:rsidR="00C804D9" w:rsidRPr="00851801" w:rsidRDefault="00C804D9" w:rsidP="00CF724C">
      <w:pPr>
        <w:spacing w:after="0" w:line="240" w:lineRule="auto"/>
        <w:ind w:firstLine="851"/>
        <w:jc w:val="both"/>
        <w:rPr>
          <w:rFonts w:ascii="Times New Roman" w:hAnsi="Times New Roman" w:cs="Times New Roman"/>
          <w:sz w:val="28"/>
          <w:szCs w:val="28"/>
        </w:rPr>
      </w:pPr>
    </w:p>
    <w:p w14:paraId="4E383199" w14:textId="77777777" w:rsidR="00C804D9" w:rsidRPr="00851801" w:rsidRDefault="00C804D9" w:rsidP="00CF724C">
      <w:pPr>
        <w:spacing w:after="0" w:line="240" w:lineRule="auto"/>
        <w:ind w:firstLine="851"/>
        <w:jc w:val="both"/>
        <w:rPr>
          <w:rFonts w:ascii="Times New Roman" w:hAnsi="Times New Roman" w:cs="Times New Roman"/>
          <w:sz w:val="28"/>
          <w:szCs w:val="28"/>
        </w:rPr>
      </w:pPr>
    </w:p>
    <w:p w14:paraId="5CD391F2" w14:textId="77777777" w:rsidR="00C804D9" w:rsidRPr="00851801" w:rsidRDefault="00C804D9" w:rsidP="00CF724C">
      <w:pPr>
        <w:spacing w:after="0" w:line="240" w:lineRule="auto"/>
        <w:ind w:firstLine="851"/>
        <w:jc w:val="both"/>
        <w:rPr>
          <w:rFonts w:ascii="Times New Roman" w:hAnsi="Times New Roman" w:cs="Times New Roman"/>
          <w:sz w:val="28"/>
          <w:szCs w:val="28"/>
        </w:rPr>
      </w:pPr>
    </w:p>
    <w:p w14:paraId="3B92E92D" w14:textId="77777777" w:rsidR="00C804D9" w:rsidRPr="00851801" w:rsidRDefault="00C804D9" w:rsidP="00CF724C">
      <w:pPr>
        <w:spacing w:after="0" w:line="240" w:lineRule="auto"/>
        <w:ind w:firstLine="851"/>
        <w:jc w:val="both"/>
        <w:rPr>
          <w:rFonts w:ascii="Times New Roman" w:hAnsi="Times New Roman" w:cs="Times New Roman"/>
          <w:sz w:val="28"/>
          <w:szCs w:val="28"/>
        </w:rPr>
      </w:pPr>
    </w:p>
    <w:p w14:paraId="0E082B48" w14:textId="77777777" w:rsidR="00E24051" w:rsidRPr="00851801" w:rsidRDefault="00E24051" w:rsidP="00CF724C">
      <w:pPr>
        <w:spacing w:after="0" w:line="240" w:lineRule="auto"/>
        <w:ind w:firstLine="851"/>
        <w:jc w:val="both"/>
        <w:rPr>
          <w:rFonts w:ascii="Times New Roman" w:hAnsi="Times New Roman" w:cs="Times New Roman"/>
          <w:b/>
          <w:sz w:val="28"/>
          <w:szCs w:val="28"/>
        </w:rPr>
      </w:pPr>
    </w:p>
    <w:p w14:paraId="6A712B04" w14:textId="77777777" w:rsidR="00C804D9" w:rsidRPr="00851801" w:rsidRDefault="00C804D9" w:rsidP="00CF724C">
      <w:pPr>
        <w:spacing w:after="0" w:line="240" w:lineRule="auto"/>
        <w:ind w:firstLine="851"/>
        <w:jc w:val="both"/>
        <w:rPr>
          <w:rFonts w:ascii="Times New Roman" w:hAnsi="Times New Roman" w:cs="Times New Roman"/>
          <w:b/>
          <w:sz w:val="28"/>
          <w:szCs w:val="28"/>
        </w:rPr>
      </w:pPr>
    </w:p>
    <w:sectPr w:rsidR="00C804D9" w:rsidRPr="00851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FB5"/>
    <w:rsid w:val="00016817"/>
    <w:rsid w:val="00077199"/>
    <w:rsid w:val="00080451"/>
    <w:rsid w:val="000A3343"/>
    <w:rsid w:val="000C2FAA"/>
    <w:rsid w:val="000F00C3"/>
    <w:rsid w:val="00126150"/>
    <w:rsid w:val="00187254"/>
    <w:rsid w:val="001F4B93"/>
    <w:rsid w:val="00210278"/>
    <w:rsid w:val="002675B3"/>
    <w:rsid w:val="00351632"/>
    <w:rsid w:val="00380A98"/>
    <w:rsid w:val="003C3E6B"/>
    <w:rsid w:val="003F7FB5"/>
    <w:rsid w:val="00403ECE"/>
    <w:rsid w:val="004839B3"/>
    <w:rsid w:val="004E1EFB"/>
    <w:rsid w:val="004F4BFD"/>
    <w:rsid w:val="0051660A"/>
    <w:rsid w:val="00550D85"/>
    <w:rsid w:val="0068147F"/>
    <w:rsid w:val="006E24EA"/>
    <w:rsid w:val="00851801"/>
    <w:rsid w:val="008B6924"/>
    <w:rsid w:val="008C279F"/>
    <w:rsid w:val="009159A2"/>
    <w:rsid w:val="00917359"/>
    <w:rsid w:val="00956BC1"/>
    <w:rsid w:val="00970AD7"/>
    <w:rsid w:val="00A374DE"/>
    <w:rsid w:val="00A83B56"/>
    <w:rsid w:val="00AA2137"/>
    <w:rsid w:val="00B02C34"/>
    <w:rsid w:val="00B33754"/>
    <w:rsid w:val="00B84FE0"/>
    <w:rsid w:val="00C153B9"/>
    <w:rsid w:val="00C5393F"/>
    <w:rsid w:val="00C804D9"/>
    <w:rsid w:val="00CD1B7B"/>
    <w:rsid w:val="00CF3579"/>
    <w:rsid w:val="00CF724C"/>
    <w:rsid w:val="00D327DB"/>
    <w:rsid w:val="00D8385A"/>
    <w:rsid w:val="00D9380C"/>
    <w:rsid w:val="00DA65D1"/>
    <w:rsid w:val="00E16E19"/>
    <w:rsid w:val="00E24051"/>
    <w:rsid w:val="00E43CF0"/>
    <w:rsid w:val="00E773CA"/>
    <w:rsid w:val="00E87A69"/>
    <w:rsid w:val="00ED2DB5"/>
    <w:rsid w:val="00F5038A"/>
    <w:rsid w:val="00F85F8D"/>
    <w:rsid w:val="00FA1BB0"/>
    <w:rsid w:val="00FA5A14"/>
    <w:rsid w:val="00FC5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5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A21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9A2"/>
    <w:rPr>
      <w:color w:val="0563C1" w:themeColor="hyperlink"/>
      <w:u w:val="single"/>
    </w:rPr>
  </w:style>
  <w:style w:type="paragraph" w:styleId="a4">
    <w:name w:val="Body Text"/>
    <w:aliases w:val="Знак1,Основной текст Знак Знак Знак Знак,Основной текст Знак Знак Знак,Знак Знак Знак,Основной текст1 Знак Знак Знак,Основной текст1 Знак Знак Знак Знак,Основной текст1 Знак Знак Зна Знак, Знак Знак Знак, Знак1"/>
    <w:basedOn w:val="a"/>
    <w:link w:val="a5"/>
    <w:uiPriority w:val="99"/>
    <w:qFormat/>
    <w:rsid w:val="00016817"/>
    <w:pPr>
      <w:spacing w:after="0" w:line="240" w:lineRule="auto"/>
    </w:pPr>
    <w:rPr>
      <w:rFonts w:ascii="Times New Roman" w:eastAsia="Times New Roman" w:hAnsi="Times New Roman" w:cs="Times New Roman"/>
      <w:sz w:val="24"/>
      <w:szCs w:val="20"/>
      <w:lang w:val="x-none" w:eastAsia="ar-SA"/>
    </w:rPr>
  </w:style>
  <w:style w:type="character" w:customStyle="1" w:styleId="a5">
    <w:name w:val="Основной текст Знак"/>
    <w:aliases w:val="Знак1 Знак,Основной текст Знак Знак Знак Знак Знак,Основной текст Знак Знак Знак Знак1,Знак Знак Знак Знак,Основной текст1 Знак Знак Знак Знак1,Основной текст1 Знак Знак Знак Знак Знак,Основной текст1 Знак Знак Зна Знак Знак"/>
    <w:basedOn w:val="a0"/>
    <w:link w:val="a4"/>
    <w:uiPriority w:val="99"/>
    <w:rsid w:val="00016817"/>
    <w:rPr>
      <w:rFonts w:ascii="Times New Roman" w:eastAsia="Times New Roman" w:hAnsi="Times New Roman" w:cs="Times New Roman"/>
      <w:sz w:val="24"/>
      <w:szCs w:val="20"/>
      <w:lang w:val="x-none" w:eastAsia="ar-SA"/>
    </w:rPr>
  </w:style>
  <w:style w:type="paragraph" w:styleId="a6">
    <w:name w:val="header"/>
    <w:basedOn w:val="a"/>
    <w:link w:val="a7"/>
    <w:rsid w:val="0021027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210278"/>
    <w:rPr>
      <w:rFonts w:ascii="Times New Roman" w:eastAsia="Times New Roman" w:hAnsi="Times New Roman" w:cs="Times New Roman"/>
      <w:sz w:val="24"/>
      <w:szCs w:val="24"/>
      <w:lang w:eastAsia="ru-RU"/>
    </w:rPr>
  </w:style>
  <w:style w:type="character" w:styleId="a8">
    <w:name w:val="Strong"/>
    <w:basedOn w:val="a0"/>
    <w:uiPriority w:val="22"/>
    <w:qFormat/>
    <w:rsid w:val="00210278"/>
    <w:rPr>
      <w:b/>
      <w:bCs/>
    </w:rPr>
  </w:style>
  <w:style w:type="character" w:customStyle="1" w:styleId="20">
    <w:name w:val="Заголовок 2 Знак"/>
    <w:basedOn w:val="a0"/>
    <w:link w:val="2"/>
    <w:uiPriority w:val="9"/>
    <w:rsid w:val="00AA2137"/>
    <w:rPr>
      <w:rFonts w:ascii="Times New Roman" w:eastAsia="Times New Roman" w:hAnsi="Times New Roman" w:cs="Times New Roman"/>
      <w:b/>
      <w:bCs/>
      <w:sz w:val="36"/>
      <w:szCs w:val="36"/>
      <w:lang w:eastAsia="ru-RU"/>
    </w:rPr>
  </w:style>
  <w:style w:type="paragraph" w:styleId="a9">
    <w:name w:val="Body Text Indent"/>
    <w:basedOn w:val="a"/>
    <w:link w:val="aa"/>
    <w:uiPriority w:val="99"/>
    <w:rsid w:val="00080451"/>
    <w:pPr>
      <w:spacing w:after="120" w:line="240" w:lineRule="auto"/>
      <w:ind w:left="283" w:firstLine="709"/>
      <w:jc w:val="both"/>
    </w:pPr>
    <w:rPr>
      <w:rFonts w:ascii="Times New Roman" w:eastAsia="Times New Roman" w:hAnsi="Times New Roman" w:cs="Times New Roman"/>
      <w:sz w:val="24"/>
      <w:szCs w:val="20"/>
      <w:lang w:eastAsia="ru-RU"/>
    </w:rPr>
  </w:style>
  <w:style w:type="character" w:customStyle="1" w:styleId="aa">
    <w:name w:val="Основной текст с отступом Знак"/>
    <w:basedOn w:val="a0"/>
    <w:link w:val="a9"/>
    <w:uiPriority w:val="99"/>
    <w:rsid w:val="00080451"/>
    <w:rPr>
      <w:rFonts w:ascii="Times New Roman" w:eastAsia="Times New Roman" w:hAnsi="Times New Roman" w:cs="Times New Roman"/>
      <w:sz w:val="24"/>
      <w:szCs w:val="20"/>
      <w:lang w:eastAsia="ru-RU"/>
    </w:rPr>
  </w:style>
  <w:style w:type="paragraph" w:styleId="21">
    <w:name w:val="Body Text Indent 2"/>
    <w:basedOn w:val="a"/>
    <w:link w:val="22"/>
    <w:uiPriority w:val="99"/>
    <w:rsid w:val="00080451"/>
    <w:pPr>
      <w:spacing w:after="120" w:line="480" w:lineRule="auto"/>
      <w:ind w:left="283" w:firstLine="709"/>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uiPriority w:val="99"/>
    <w:rsid w:val="00080451"/>
    <w:rPr>
      <w:rFonts w:ascii="Times New Roman" w:eastAsia="Times New Roman" w:hAnsi="Times New Roman" w:cs="Times New Roman"/>
      <w:sz w:val="24"/>
      <w:szCs w:val="20"/>
      <w:lang w:eastAsia="ru-RU"/>
    </w:rPr>
  </w:style>
  <w:style w:type="paragraph" w:customStyle="1" w:styleId="1">
    <w:name w:val="Основной текст1"/>
    <w:basedOn w:val="a"/>
    <w:rsid w:val="00080451"/>
    <w:pPr>
      <w:widowControl w:val="0"/>
      <w:spacing w:after="0" w:line="240" w:lineRule="auto"/>
      <w:ind w:firstLine="400"/>
    </w:pPr>
    <w:rPr>
      <w:rFonts w:ascii="Times New Roman" w:eastAsia="Times New Roman" w:hAnsi="Times New Roman" w:cs="Times New Roman"/>
      <w:sz w:val="28"/>
      <w:szCs w:val="28"/>
      <w:lang w:eastAsia="ru-RU" w:bidi="ru-RU"/>
    </w:rPr>
  </w:style>
  <w:style w:type="character" w:customStyle="1" w:styleId="23">
    <w:name w:val="Основной текст (2)_"/>
    <w:basedOn w:val="a0"/>
    <w:link w:val="24"/>
    <w:rsid w:val="00080451"/>
    <w:rPr>
      <w:sz w:val="18"/>
      <w:szCs w:val="18"/>
    </w:rPr>
  </w:style>
  <w:style w:type="paragraph" w:customStyle="1" w:styleId="24">
    <w:name w:val="Основной текст (2)"/>
    <w:basedOn w:val="a"/>
    <w:link w:val="23"/>
    <w:rsid w:val="00080451"/>
    <w:pPr>
      <w:widowControl w:val="0"/>
      <w:spacing w:after="0" w:line="240" w:lineRule="auto"/>
    </w:pPr>
    <w:rPr>
      <w:sz w:val="18"/>
      <w:szCs w:val="18"/>
    </w:rPr>
  </w:style>
  <w:style w:type="character" w:customStyle="1" w:styleId="-">
    <w:name w:val="Интернет-ссылка"/>
    <w:uiPriority w:val="99"/>
    <w:rsid w:val="00E16E19"/>
    <w:rPr>
      <w:color w:val="0563C1"/>
      <w:u w:val="single"/>
    </w:rPr>
  </w:style>
  <w:style w:type="paragraph" w:styleId="ab">
    <w:name w:val="Normal (Web)"/>
    <w:basedOn w:val="a"/>
    <w:uiPriority w:val="99"/>
    <w:semiHidden/>
    <w:unhideWhenUsed/>
    <w:rsid w:val="000C2F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aliases w:val="Абзац списка для документа"/>
    <w:basedOn w:val="a"/>
    <w:link w:val="ad"/>
    <w:uiPriority w:val="34"/>
    <w:qFormat/>
    <w:rsid w:val="0051660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d">
    <w:name w:val="Абзац списка Знак"/>
    <w:aliases w:val="Абзац списка для документа Знак"/>
    <w:link w:val="ac"/>
    <w:uiPriority w:val="34"/>
    <w:locked/>
    <w:rsid w:val="0051660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A21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9A2"/>
    <w:rPr>
      <w:color w:val="0563C1" w:themeColor="hyperlink"/>
      <w:u w:val="single"/>
    </w:rPr>
  </w:style>
  <w:style w:type="paragraph" w:styleId="a4">
    <w:name w:val="Body Text"/>
    <w:aliases w:val="Знак1,Основной текст Знак Знак Знак Знак,Основной текст Знак Знак Знак,Знак Знак Знак,Основной текст1 Знак Знак Знак,Основной текст1 Знак Знак Знак Знак,Основной текст1 Знак Знак Зна Знак, Знак Знак Знак, Знак1"/>
    <w:basedOn w:val="a"/>
    <w:link w:val="a5"/>
    <w:uiPriority w:val="99"/>
    <w:qFormat/>
    <w:rsid w:val="00016817"/>
    <w:pPr>
      <w:spacing w:after="0" w:line="240" w:lineRule="auto"/>
    </w:pPr>
    <w:rPr>
      <w:rFonts w:ascii="Times New Roman" w:eastAsia="Times New Roman" w:hAnsi="Times New Roman" w:cs="Times New Roman"/>
      <w:sz w:val="24"/>
      <w:szCs w:val="20"/>
      <w:lang w:val="x-none" w:eastAsia="ar-SA"/>
    </w:rPr>
  </w:style>
  <w:style w:type="character" w:customStyle="1" w:styleId="a5">
    <w:name w:val="Основной текст Знак"/>
    <w:aliases w:val="Знак1 Знак,Основной текст Знак Знак Знак Знак Знак,Основной текст Знак Знак Знак Знак1,Знак Знак Знак Знак,Основной текст1 Знак Знак Знак Знак1,Основной текст1 Знак Знак Знак Знак Знак,Основной текст1 Знак Знак Зна Знак Знак"/>
    <w:basedOn w:val="a0"/>
    <w:link w:val="a4"/>
    <w:uiPriority w:val="99"/>
    <w:rsid w:val="00016817"/>
    <w:rPr>
      <w:rFonts w:ascii="Times New Roman" w:eastAsia="Times New Roman" w:hAnsi="Times New Roman" w:cs="Times New Roman"/>
      <w:sz w:val="24"/>
      <w:szCs w:val="20"/>
      <w:lang w:val="x-none" w:eastAsia="ar-SA"/>
    </w:rPr>
  </w:style>
  <w:style w:type="paragraph" w:styleId="a6">
    <w:name w:val="header"/>
    <w:basedOn w:val="a"/>
    <w:link w:val="a7"/>
    <w:rsid w:val="0021027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210278"/>
    <w:rPr>
      <w:rFonts w:ascii="Times New Roman" w:eastAsia="Times New Roman" w:hAnsi="Times New Roman" w:cs="Times New Roman"/>
      <w:sz w:val="24"/>
      <w:szCs w:val="24"/>
      <w:lang w:eastAsia="ru-RU"/>
    </w:rPr>
  </w:style>
  <w:style w:type="character" w:styleId="a8">
    <w:name w:val="Strong"/>
    <w:basedOn w:val="a0"/>
    <w:uiPriority w:val="22"/>
    <w:qFormat/>
    <w:rsid w:val="00210278"/>
    <w:rPr>
      <w:b/>
      <w:bCs/>
    </w:rPr>
  </w:style>
  <w:style w:type="character" w:customStyle="1" w:styleId="20">
    <w:name w:val="Заголовок 2 Знак"/>
    <w:basedOn w:val="a0"/>
    <w:link w:val="2"/>
    <w:uiPriority w:val="9"/>
    <w:rsid w:val="00AA2137"/>
    <w:rPr>
      <w:rFonts w:ascii="Times New Roman" w:eastAsia="Times New Roman" w:hAnsi="Times New Roman" w:cs="Times New Roman"/>
      <w:b/>
      <w:bCs/>
      <w:sz w:val="36"/>
      <w:szCs w:val="36"/>
      <w:lang w:eastAsia="ru-RU"/>
    </w:rPr>
  </w:style>
  <w:style w:type="paragraph" w:styleId="a9">
    <w:name w:val="Body Text Indent"/>
    <w:basedOn w:val="a"/>
    <w:link w:val="aa"/>
    <w:uiPriority w:val="99"/>
    <w:rsid w:val="00080451"/>
    <w:pPr>
      <w:spacing w:after="120" w:line="240" w:lineRule="auto"/>
      <w:ind w:left="283" w:firstLine="709"/>
      <w:jc w:val="both"/>
    </w:pPr>
    <w:rPr>
      <w:rFonts w:ascii="Times New Roman" w:eastAsia="Times New Roman" w:hAnsi="Times New Roman" w:cs="Times New Roman"/>
      <w:sz w:val="24"/>
      <w:szCs w:val="20"/>
      <w:lang w:eastAsia="ru-RU"/>
    </w:rPr>
  </w:style>
  <w:style w:type="character" w:customStyle="1" w:styleId="aa">
    <w:name w:val="Основной текст с отступом Знак"/>
    <w:basedOn w:val="a0"/>
    <w:link w:val="a9"/>
    <w:uiPriority w:val="99"/>
    <w:rsid w:val="00080451"/>
    <w:rPr>
      <w:rFonts w:ascii="Times New Roman" w:eastAsia="Times New Roman" w:hAnsi="Times New Roman" w:cs="Times New Roman"/>
      <w:sz w:val="24"/>
      <w:szCs w:val="20"/>
      <w:lang w:eastAsia="ru-RU"/>
    </w:rPr>
  </w:style>
  <w:style w:type="paragraph" w:styleId="21">
    <w:name w:val="Body Text Indent 2"/>
    <w:basedOn w:val="a"/>
    <w:link w:val="22"/>
    <w:uiPriority w:val="99"/>
    <w:rsid w:val="00080451"/>
    <w:pPr>
      <w:spacing w:after="120" w:line="480" w:lineRule="auto"/>
      <w:ind w:left="283" w:firstLine="709"/>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uiPriority w:val="99"/>
    <w:rsid w:val="00080451"/>
    <w:rPr>
      <w:rFonts w:ascii="Times New Roman" w:eastAsia="Times New Roman" w:hAnsi="Times New Roman" w:cs="Times New Roman"/>
      <w:sz w:val="24"/>
      <w:szCs w:val="20"/>
      <w:lang w:eastAsia="ru-RU"/>
    </w:rPr>
  </w:style>
  <w:style w:type="paragraph" w:customStyle="1" w:styleId="1">
    <w:name w:val="Основной текст1"/>
    <w:basedOn w:val="a"/>
    <w:rsid w:val="00080451"/>
    <w:pPr>
      <w:widowControl w:val="0"/>
      <w:spacing w:after="0" w:line="240" w:lineRule="auto"/>
      <w:ind w:firstLine="400"/>
    </w:pPr>
    <w:rPr>
      <w:rFonts w:ascii="Times New Roman" w:eastAsia="Times New Roman" w:hAnsi="Times New Roman" w:cs="Times New Roman"/>
      <w:sz w:val="28"/>
      <w:szCs w:val="28"/>
      <w:lang w:eastAsia="ru-RU" w:bidi="ru-RU"/>
    </w:rPr>
  </w:style>
  <w:style w:type="character" w:customStyle="1" w:styleId="23">
    <w:name w:val="Основной текст (2)_"/>
    <w:basedOn w:val="a0"/>
    <w:link w:val="24"/>
    <w:rsid w:val="00080451"/>
    <w:rPr>
      <w:sz w:val="18"/>
      <w:szCs w:val="18"/>
    </w:rPr>
  </w:style>
  <w:style w:type="paragraph" w:customStyle="1" w:styleId="24">
    <w:name w:val="Основной текст (2)"/>
    <w:basedOn w:val="a"/>
    <w:link w:val="23"/>
    <w:rsid w:val="00080451"/>
    <w:pPr>
      <w:widowControl w:val="0"/>
      <w:spacing w:after="0" w:line="240" w:lineRule="auto"/>
    </w:pPr>
    <w:rPr>
      <w:sz w:val="18"/>
      <w:szCs w:val="18"/>
    </w:rPr>
  </w:style>
  <w:style w:type="character" w:customStyle="1" w:styleId="-">
    <w:name w:val="Интернет-ссылка"/>
    <w:uiPriority w:val="99"/>
    <w:rsid w:val="00E16E19"/>
    <w:rPr>
      <w:color w:val="0563C1"/>
      <w:u w:val="single"/>
    </w:rPr>
  </w:style>
  <w:style w:type="paragraph" w:styleId="ab">
    <w:name w:val="Normal (Web)"/>
    <w:basedOn w:val="a"/>
    <w:uiPriority w:val="99"/>
    <w:semiHidden/>
    <w:unhideWhenUsed/>
    <w:rsid w:val="000C2F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aliases w:val="Абзац списка для документа"/>
    <w:basedOn w:val="a"/>
    <w:link w:val="ad"/>
    <w:uiPriority w:val="34"/>
    <w:qFormat/>
    <w:rsid w:val="0051660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d">
    <w:name w:val="Абзац списка Знак"/>
    <w:aliases w:val="Абзац списка для документа Знак"/>
    <w:link w:val="ac"/>
    <w:uiPriority w:val="34"/>
    <w:locked/>
    <w:rsid w:val="0051660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179936">
      <w:bodyDiv w:val="1"/>
      <w:marLeft w:val="0"/>
      <w:marRight w:val="0"/>
      <w:marTop w:val="0"/>
      <w:marBottom w:val="0"/>
      <w:divBdr>
        <w:top w:val="none" w:sz="0" w:space="0" w:color="auto"/>
        <w:left w:val="none" w:sz="0" w:space="0" w:color="auto"/>
        <w:bottom w:val="none" w:sz="0" w:space="0" w:color="auto"/>
        <w:right w:val="none" w:sz="0" w:space="0" w:color="auto"/>
      </w:divBdr>
    </w:div>
    <w:div w:id="1093668936">
      <w:bodyDiv w:val="1"/>
      <w:marLeft w:val="0"/>
      <w:marRight w:val="0"/>
      <w:marTop w:val="0"/>
      <w:marBottom w:val="0"/>
      <w:divBdr>
        <w:top w:val="none" w:sz="0" w:space="0" w:color="auto"/>
        <w:left w:val="none" w:sz="0" w:space="0" w:color="auto"/>
        <w:bottom w:val="none" w:sz="0" w:space="0" w:color="auto"/>
        <w:right w:val="none" w:sz="0" w:space="0" w:color="auto"/>
      </w:divBdr>
    </w:div>
    <w:div w:id="1220361800">
      <w:bodyDiv w:val="1"/>
      <w:marLeft w:val="0"/>
      <w:marRight w:val="0"/>
      <w:marTop w:val="0"/>
      <w:marBottom w:val="0"/>
      <w:divBdr>
        <w:top w:val="none" w:sz="0" w:space="0" w:color="auto"/>
        <w:left w:val="none" w:sz="0" w:space="0" w:color="auto"/>
        <w:bottom w:val="none" w:sz="0" w:space="0" w:color="auto"/>
        <w:right w:val="none" w:sz="0" w:space="0" w:color="auto"/>
      </w:divBdr>
    </w:div>
    <w:div w:id="210653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gilev.mogilev-region.b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375%20(222)%20777-700" TargetMode="External"/><Relationship Id="rId12" Type="http://schemas.openxmlformats.org/officeDocument/2006/relationships/hyperlink" Target="http://mogilev.mogilev-region.b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ogilev.mogilev-region.by" TargetMode="External"/><Relationship Id="rId11" Type="http://schemas.openxmlformats.org/officeDocument/2006/relationships/hyperlink" Target="tel:+375%20(222)%20777-700" TargetMode="External"/><Relationship Id="rId5" Type="http://schemas.openxmlformats.org/officeDocument/2006/relationships/hyperlink" Target="tel:+375%20(222)%20777-700" TargetMode="External"/><Relationship Id="rId10" Type="http://schemas.openxmlformats.org/officeDocument/2006/relationships/hyperlink" Target="https://mogilev.mogilev-region.by" TargetMode="External"/><Relationship Id="rId4" Type="http://schemas.openxmlformats.org/officeDocument/2006/relationships/webSettings" Target="webSettings.xml"/><Relationship Id="rId9" Type="http://schemas.openxmlformats.org/officeDocument/2006/relationships/hyperlink" Target="tel:+375%20(222)%20777-7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916</Words>
  <Characters>5222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Петрова Юлия Геннадьевна</cp:lastModifiedBy>
  <cp:revision>3</cp:revision>
  <dcterms:created xsi:type="dcterms:W3CDTF">2023-05-22T09:52:00Z</dcterms:created>
  <dcterms:modified xsi:type="dcterms:W3CDTF">2023-05-22T13:39:00Z</dcterms:modified>
</cp:coreProperties>
</file>