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317E56" w:rsidRPr="00317E56" w:rsidTr="00317E5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E56" w:rsidRPr="00317E56" w:rsidRDefault="00317E56">
            <w:pPr>
              <w:pStyle w:val="newncpi"/>
            </w:pPr>
            <w:r w:rsidRPr="00317E56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E56" w:rsidRPr="00317E56" w:rsidRDefault="00317E56">
            <w:pPr>
              <w:pStyle w:val="capu1"/>
            </w:pPr>
            <w:r w:rsidRPr="00317E56">
              <w:t>ЗАЦВЕРДЖАНА</w:t>
            </w:r>
          </w:p>
          <w:p w:rsidR="00317E56" w:rsidRPr="00317E56" w:rsidRDefault="00317E56">
            <w:pPr>
              <w:pStyle w:val="cap1"/>
            </w:pPr>
            <w:r w:rsidRPr="00317E56">
              <w:t xml:space="preserve">Пастанова </w:t>
            </w:r>
            <w:r w:rsidRPr="00317E56">
              <w:br/>
              <w:t>Савета М</w:t>
            </w:r>
            <w:proofErr w:type="gramStart"/>
            <w:r w:rsidRPr="00317E56">
              <w:t>i</w:t>
            </w:r>
            <w:proofErr w:type="gramEnd"/>
            <w:r w:rsidRPr="00317E56">
              <w:t xml:space="preserve">нiстраў </w:t>
            </w:r>
            <w:r w:rsidRPr="00317E56">
              <w:br/>
              <w:t>Рэспублiкi Беларусь</w:t>
            </w:r>
          </w:p>
          <w:p w:rsidR="00317E56" w:rsidRPr="00317E56" w:rsidRDefault="00317E56">
            <w:pPr>
              <w:pStyle w:val="cap1"/>
            </w:pPr>
            <w:r w:rsidRPr="00317E56">
              <w:t>19.09.2008 № 1372</w:t>
            </w:r>
          </w:p>
        </w:tc>
      </w:tr>
    </w:tbl>
    <w:p w:rsidR="00317E56" w:rsidRPr="00317E56" w:rsidRDefault="00317E56" w:rsidP="00317E56">
      <w:pPr>
        <w:pStyle w:val="titleu"/>
      </w:pPr>
      <w:bookmarkStart w:id="0" w:name="a1"/>
      <w:bookmarkEnd w:id="0"/>
      <w:r w:rsidRPr="00317E56">
        <w:t>ПАЛАЖЭННЕ</w:t>
      </w:r>
      <w:r w:rsidRPr="00317E56">
        <w:br/>
        <w:t>аб парадку стварэння (рэканструкцы</w:t>
      </w:r>
      <w:proofErr w:type="gramStart"/>
      <w:r w:rsidRPr="00317E56">
        <w:t>i</w:t>
      </w:r>
      <w:proofErr w:type="gramEnd"/>
      <w:r w:rsidRPr="00317E56">
        <w:t>) i прыёмкi твораў манументальнага i манументальна-дэкаратыўнага мастацтва на тэрыторыi Рэспублiкi Беларусь</w:t>
      </w:r>
    </w:p>
    <w:p w:rsidR="00317E56" w:rsidRPr="00317E56" w:rsidRDefault="00317E56" w:rsidP="00317E56">
      <w:pPr>
        <w:pStyle w:val="chapter"/>
      </w:pPr>
      <w:bookmarkStart w:id="1" w:name="a7"/>
      <w:bookmarkEnd w:id="1"/>
      <w:r w:rsidRPr="00317E56">
        <w:t>ГЛАВА 1</w:t>
      </w:r>
      <w:r w:rsidRPr="00317E56">
        <w:br/>
        <w:t>АГУЛЬНЫЯ ПАЛАЖЭНН</w:t>
      </w:r>
      <w:proofErr w:type="gramStart"/>
      <w:r w:rsidRPr="00317E56">
        <w:t>I</w:t>
      </w:r>
      <w:proofErr w:type="gramEnd"/>
    </w:p>
    <w:p w:rsidR="00317E56" w:rsidRPr="00317E56" w:rsidRDefault="00317E56" w:rsidP="00317E56">
      <w:pPr>
        <w:pStyle w:val="point"/>
      </w:pPr>
      <w:r w:rsidRPr="00317E56">
        <w:t>1. Дадзеным Палажэннем устанаўл</w:t>
      </w:r>
      <w:proofErr w:type="gramStart"/>
      <w:r w:rsidRPr="00317E56">
        <w:t>i</w:t>
      </w:r>
      <w:proofErr w:type="gramEnd"/>
      <w:r w:rsidRPr="00317E56">
        <w:t>ваецца парадак стварэння (рэканструкцыi) i прыёмкi твораў манументальнага i манументальна-дэкаратыўнага мастацтва на тэрыторыi Рэспублiкi Беларусь.</w:t>
      </w:r>
    </w:p>
    <w:p w:rsidR="00317E56" w:rsidRPr="00317E56" w:rsidRDefault="00317E56" w:rsidP="00317E56">
      <w:pPr>
        <w:pStyle w:val="point"/>
      </w:pPr>
      <w:r w:rsidRPr="00317E56">
        <w:t>2. Да манументальнага i манументальна-дэкаратыўнага мастацтва адносяцца манументальная скульптура, манументальна-дэкаратыўная скульптура, манументальны жывап</w:t>
      </w:r>
      <w:proofErr w:type="gramStart"/>
      <w:r w:rsidRPr="00317E56">
        <w:t>i</w:t>
      </w:r>
      <w:proofErr w:type="gramEnd"/>
      <w:r w:rsidRPr="00317E56">
        <w:t>с, дэкаратыўна-аздабленчыя формы, мастацкiя тканiны.</w:t>
      </w:r>
    </w:p>
    <w:p w:rsidR="00317E56" w:rsidRPr="00317E56" w:rsidRDefault="00317E56" w:rsidP="00317E56">
      <w:pPr>
        <w:pStyle w:val="newncpi"/>
      </w:pPr>
      <w:bookmarkStart w:id="2" w:name="a16"/>
      <w:bookmarkEnd w:id="2"/>
      <w:proofErr w:type="gramStart"/>
      <w:r w:rsidRPr="00317E56">
        <w:t>Манументальная скульптура - творы (мемарыяльныя ансамблi, манументы-помнiкi, помнiкi, помнiкi-бюсты, надмагiльныя помнiкi, мастацка-архiтэктурныя збудаваннi ў месцах пахавання, мемарыяльныя дошкi, памятныя дошкi i знакi, мемарыяльныя плiты, помнiкi-стэлы, статуi, якiя маюць самастойнае значэнне або ўваходзяць у структуру ансамбля i з'яўляюцца яго часткай), прысвечаныя важнай гiстарычнай падзеi або вядомым дзеячам, якiя ствараюцца для ўстаноўкi на адкрытай прасторы i звонку будынкаў па-за межамi памяшканняў.</w:t>
      </w:r>
      <w:proofErr w:type="gramEnd"/>
    </w:p>
    <w:p w:rsidR="00317E56" w:rsidRPr="00317E56" w:rsidRDefault="00317E56" w:rsidP="00317E56">
      <w:pPr>
        <w:pStyle w:val="newncpi"/>
      </w:pPr>
      <w:bookmarkStart w:id="3" w:name="a15"/>
      <w:bookmarkEnd w:id="3"/>
      <w:proofErr w:type="gramStart"/>
      <w:r w:rsidRPr="00317E56">
        <w:t>Манументальна-дэкаратыўная скульптура - творы (статуi, рэльефы, iншыя</w:t>
      </w:r>
      <w:proofErr w:type="gramEnd"/>
      <w:r w:rsidRPr="00317E56">
        <w:t xml:space="preserve"> </w:t>
      </w:r>
      <w:proofErr w:type="gramStart"/>
      <w:r w:rsidRPr="00317E56">
        <w:t>скульптурныя формы, што маюць самастойнае значэнне цi выконваюць ролю архiтэктурных элементаў, скульптурная арнаментацыя будынкаў), якiя прызначаны для аздаблення фасадаў i iнтэр'ераў збудаванняў, ландшафтна-прыроднага асяроддзя, плошчаў, вулiц, маюць дэкаратыўны характар, канкрэтызуюць архiтэктурны вобраз.</w:t>
      </w:r>
      <w:proofErr w:type="gramEnd"/>
    </w:p>
    <w:p w:rsidR="00317E56" w:rsidRPr="00317E56" w:rsidRDefault="00317E56" w:rsidP="00317E56">
      <w:pPr>
        <w:pStyle w:val="newncpi"/>
      </w:pPr>
      <w:bookmarkStart w:id="4" w:name="a17"/>
      <w:bookmarkEnd w:id="4"/>
      <w:r w:rsidRPr="00317E56">
        <w:t>Манументальны жывап</w:t>
      </w:r>
      <w:proofErr w:type="gramStart"/>
      <w:r w:rsidRPr="00317E56">
        <w:t>i</w:t>
      </w:r>
      <w:proofErr w:type="gramEnd"/>
      <w:r w:rsidRPr="00317E56">
        <w:t>с - творы (карцiна, мазаiка, вiтраж, роспiс i iншыя), выкананыя ў тэхнiках фрэскi, мазаiкi, вiтражу, тэмпернага, алейнага, васковага жывапiсу, у змешанай тэхнiцы, сграфiта, прызначаныя для канкрэтнага архiтэктурнага асяроддзя.</w:t>
      </w:r>
    </w:p>
    <w:p w:rsidR="00317E56" w:rsidRPr="00317E56" w:rsidRDefault="00317E56" w:rsidP="00317E56">
      <w:pPr>
        <w:pStyle w:val="newncpi"/>
      </w:pPr>
      <w:bookmarkStart w:id="5" w:name="a19"/>
      <w:bookmarkEnd w:id="5"/>
      <w:r w:rsidRPr="00317E56">
        <w:t>Дэкаратыўна-аздабленчыя формы - мастацка-дэкаратыўныя i дызайнерск</w:t>
      </w:r>
      <w:proofErr w:type="gramStart"/>
      <w:r w:rsidRPr="00317E56">
        <w:t>i</w:t>
      </w:r>
      <w:proofErr w:type="gramEnd"/>
      <w:r w:rsidRPr="00317E56">
        <w:t>я работы выяўленчага характару з металу, керамiкi, шкла, дрэва, каменю i iншых матэрыялаў, выкананыя ў тэхнiках лiцця, коўкi, дзiфоўкi, чаканкi, iнтарсii (вазы, рашоткi, агароджы, флюгеры, элементы паркавага аздаблення i iншыя), якiя маюць адносна самастойнае значэнне i прызначаны для архiтэктурнага цi ландшафтнага асяроддзя.</w:t>
      </w:r>
    </w:p>
    <w:p w:rsidR="00317E56" w:rsidRPr="00317E56" w:rsidRDefault="00317E56" w:rsidP="00317E56">
      <w:pPr>
        <w:pStyle w:val="newncpi"/>
      </w:pPr>
      <w:bookmarkStart w:id="6" w:name="a18"/>
      <w:bookmarkEnd w:id="6"/>
      <w:r w:rsidRPr="00317E56">
        <w:t>Мастацк</w:t>
      </w:r>
      <w:proofErr w:type="gramStart"/>
      <w:r w:rsidRPr="00317E56">
        <w:t>i</w:t>
      </w:r>
      <w:proofErr w:type="gramEnd"/>
      <w:r w:rsidRPr="00317E56">
        <w:t>я тканiны - габелены, тэкстыльныя пано, дываны, шпалеры, заслоны, тканiны абiвачныя, выкананыя ў тэхнiках ткацкай, дывановай, аплiкацыi, вышыўкi, пляцення, прызначаныя для канкрэтнага iнтэр'ера.</w:t>
      </w:r>
    </w:p>
    <w:p w:rsidR="00317E56" w:rsidRPr="00317E56" w:rsidRDefault="00317E56" w:rsidP="00317E56">
      <w:pPr>
        <w:pStyle w:val="point"/>
      </w:pPr>
      <w:r w:rsidRPr="00317E56">
        <w:t>3. Творы манументальнага i манументальна-дэкаратыўнага мастацтва прызначаны для:</w:t>
      </w:r>
    </w:p>
    <w:p w:rsidR="00317E56" w:rsidRPr="00317E56" w:rsidRDefault="00317E56" w:rsidP="00317E56">
      <w:pPr>
        <w:pStyle w:val="newncpi"/>
      </w:pPr>
      <w:r w:rsidRPr="00317E56">
        <w:t xml:space="preserve">увекавечвання памяцi аб важнейшых гiстарычных i грамадскiх падзеях, знамянальных </w:t>
      </w:r>
      <w:proofErr w:type="gramStart"/>
      <w:r w:rsidRPr="00317E56">
        <w:t>датах</w:t>
      </w:r>
      <w:proofErr w:type="gramEnd"/>
      <w:r w:rsidRPr="00317E56">
        <w:t xml:space="preserve"> сусветнай i айчыннай гiсторыi i культуры, вядомых дзяржаўных, </w:t>
      </w:r>
      <w:r w:rsidRPr="00317E56">
        <w:lastRenderedPageBreak/>
        <w:t>палiтычных, грамадскiх, ваенных дзеячах, народных героях, дзеячах навукi, мастацтва i культуры;</w:t>
      </w:r>
    </w:p>
    <w:p w:rsidR="00317E56" w:rsidRPr="00317E56" w:rsidRDefault="00317E56" w:rsidP="00317E56">
      <w:pPr>
        <w:pStyle w:val="newncpi"/>
      </w:pPr>
      <w:r w:rsidRPr="00317E56">
        <w:t xml:space="preserve">вырашэння </w:t>
      </w:r>
      <w:proofErr w:type="gramStart"/>
      <w:r w:rsidRPr="00317E56">
        <w:t>i</w:t>
      </w:r>
      <w:proofErr w:type="gramEnd"/>
      <w:r w:rsidRPr="00317E56">
        <w:t>дэалагiчных, адукацыйна-асветнiцкiх, выхаваўчых задач;</w:t>
      </w:r>
    </w:p>
    <w:p w:rsidR="00317E56" w:rsidRPr="00317E56" w:rsidRDefault="00317E56" w:rsidP="00317E56">
      <w:pPr>
        <w:pStyle w:val="newncpi"/>
      </w:pPr>
      <w:r w:rsidRPr="00317E56">
        <w:t>фарм</w:t>
      </w:r>
      <w:proofErr w:type="gramStart"/>
      <w:r w:rsidRPr="00317E56">
        <w:t>i</w:t>
      </w:r>
      <w:proofErr w:type="gramEnd"/>
      <w:r w:rsidRPr="00317E56">
        <w:t>равання мастацка-дэкаратыўнымi сродкамi эстэтычнага асяроддзя, аздаблення i арганiзацыi архiтэктурнага цi ландшафтнага асяроддзя.</w:t>
      </w:r>
    </w:p>
    <w:p w:rsidR="00317E56" w:rsidRPr="00317E56" w:rsidRDefault="00317E56" w:rsidP="00317E56">
      <w:pPr>
        <w:pStyle w:val="point"/>
      </w:pPr>
      <w:r w:rsidRPr="00317E56">
        <w:t>4. Стварэнне (рэканструкцыя) i ўстаноўка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 ажыццяўляецца па заказу дзяржаўных органаў, дзяржаўных арганiзацый, грамадскiх аб'яднанняў, iншых арганiзацый i фiзiчных асоб (далей - заказчыкi) на падставе заключаных дагавораў на выкананне работ па стварэнню (рэканструкцыi) твораў манументальнага i манументальна-дэкаратыўнага мастацтва (далей - дагавор).</w:t>
      </w:r>
    </w:p>
    <w:p w:rsidR="00317E56" w:rsidRPr="00317E56" w:rsidRDefault="00317E56" w:rsidP="00317E56">
      <w:pPr>
        <w:pStyle w:val="newncpi"/>
      </w:pPr>
      <w:r w:rsidRPr="00317E56">
        <w:t>Стварэнне (рэканструкцыя) твораў манументальнай скульптуры (незалежна ад крын</w:t>
      </w:r>
      <w:proofErr w:type="gramStart"/>
      <w:r w:rsidRPr="00317E56">
        <w:t>i</w:t>
      </w:r>
      <w:proofErr w:type="gramEnd"/>
      <w:r w:rsidRPr="00317E56">
        <w:t>цы фiнансавання) i манументальна-дэкаратыўнай скульптуры (за кошт сродкаў рэспублiканскага i (цi) мясцовых бюджэтаў) ажыццяўляецца на падставе заключэння Мiнiстэрства культуры.</w:t>
      </w:r>
    </w:p>
    <w:p w:rsidR="00317E56" w:rsidRPr="00317E56" w:rsidRDefault="00317E56" w:rsidP="00317E56">
      <w:pPr>
        <w:pStyle w:val="newncpi"/>
      </w:pPr>
      <w:r w:rsidRPr="00317E56">
        <w:t>Для атрымання заключэння М</w:t>
      </w:r>
      <w:proofErr w:type="gramStart"/>
      <w:r w:rsidRPr="00317E56">
        <w:t>i</w:t>
      </w:r>
      <w:proofErr w:type="gramEnd"/>
      <w:r w:rsidRPr="00317E56">
        <w:t>нiстэрства культуры мясцовы выканаўчы i распарадчы орган накiроўвае ў дадзенае Мiнiстэрства пiсьмо-зварот з абгрунтаваннем неабходнасцi стварэння (рэканструкцыi) i ўстаноўкi твора манументальнай або манументальна-дэкаратыўнай скульптуры.</w:t>
      </w:r>
    </w:p>
    <w:p w:rsidR="00317E56" w:rsidRPr="00317E56" w:rsidRDefault="00317E56" w:rsidP="00317E56">
      <w:pPr>
        <w:pStyle w:val="newncpi"/>
      </w:pPr>
      <w:r w:rsidRPr="00317E56">
        <w:t>М</w:t>
      </w:r>
      <w:proofErr w:type="gramStart"/>
      <w:r w:rsidRPr="00317E56">
        <w:t>i</w:t>
      </w:r>
      <w:proofErr w:type="gramEnd"/>
      <w:r w:rsidRPr="00317E56">
        <w:t>нiстэрства культуры ў 15-дзённы тэрмiн пасля атрымання пiсьма-звароту дае заключэнне аб мэтазгоднасцi (немэтазгоднасцi) стварэння (рэканструкцыi) i ўстаноўкi твора манументальнай або манументальна-дэкаратыўнай скульптуры.</w:t>
      </w:r>
    </w:p>
    <w:p w:rsidR="00317E56" w:rsidRPr="00317E56" w:rsidRDefault="00317E56" w:rsidP="00317E56">
      <w:pPr>
        <w:pStyle w:val="newncpi"/>
      </w:pPr>
      <w:r w:rsidRPr="00317E56">
        <w:t>Пры гэтым ул</w:t>
      </w:r>
      <w:proofErr w:type="gramStart"/>
      <w:r w:rsidRPr="00317E56">
        <w:t>i</w:t>
      </w:r>
      <w:proofErr w:type="gramEnd"/>
      <w:r w:rsidRPr="00317E56">
        <w:t>чваюцца:</w:t>
      </w:r>
    </w:p>
    <w:p w:rsidR="00317E56" w:rsidRPr="00317E56" w:rsidRDefault="00317E56" w:rsidP="00317E56">
      <w:pPr>
        <w:pStyle w:val="newncpi"/>
      </w:pPr>
      <w:r w:rsidRPr="00317E56">
        <w:t>сувязь твора манументальна-дэкаратыўнай скульптуры з нацыянальнай культурай Рэспубл</w:t>
      </w:r>
      <w:proofErr w:type="gramStart"/>
      <w:r w:rsidRPr="00317E56">
        <w:t>i</w:t>
      </w:r>
      <w:proofErr w:type="gramEnd"/>
      <w:r w:rsidRPr="00317E56">
        <w:t>кi Беларусь;</w:t>
      </w:r>
    </w:p>
    <w:p w:rsidR="00317E56" w:rsidRPr="00317E56" w:rsidRDefault="00317E56" w:rsidP="00317E56">
      <w:pPr>
        <w:pStyle w:val="newncpi"/>
      </w:pPr>
      <w:r w:rsidRPr="00317E56">
        <w:t>значэнне для Рэспубл</w:t>
      </w:r>
      <w:proofErr w:type="gramStart"/>
      <w:r w:rsidRPr="00317E56">
        <w:t>i</w:t>
      </w:r>
      <w:proofErr w:type="gramEnd"/>
      <w:r w:rsidRPr="00317E56">
        <w:t>кi Беларусь асобы (гiстарычнай падзеi), у гонар якой плануецца ўстанавiць твор манументальнай скульптуры;</w:t>
      </w:r>
    </w:p>
    <w:p w:rsidR="00317E56" w:rsidRPr="00317E56" w:rsidRDefault="00317E56" w:rsidP="00317E56">
      <w:pPr>
        <w:pStyle w:val="newncpi"/>
      </w:pPr>
      <w:r w:rsidRPr="00317E56">
        <w:t>увекавечанне памяц</w:t>
      </w:r>
      <w:proofErr w:type="gramStart"/>
      <w:r w:rsidRPr="00317E56">
        <w:t>i</w:t>
      </w:r>
      <w:proofErr w:type="gramEnd"/>
      <w:r w:rsidRPr="00317E56">
        <w:t xml:space="preserve"> аб дадзенай асобе (гiстарычнай падзеi) у iснуючых творах манументальнай скульптуры, назвах вулiц, паркаў, сквераў, населеных пунктаў i iншым;</w:t>
      </w:r>
    </w:p>
    <w:p w:rsidR="00317E56" w:rsidRPr="00317E56" w:rsidRDefault="00317E56" w:rsidP="00317E56">
      <w:pPr>
        <w:pStyle w:val="newncpi"/>
      </w:pPr>
      <w:r w:rsidRPr="00317E56">
        <w:t>магчымасц</w:t>
      </w:r>
      <w:proofErr w:type="gramStart"/>
      <w:r w:rsidRPr="00317E56">
        <w:t>i</w:t>
      </w:r>
      <w:proofErr w:type="gramEnd"/>
      <w:r w:rsidRPr="00317E56">
        <w:t xml:space="preserve"> фiнансавання стварэння (рэканструкцыi) i ўстаноўкi твора манументальнай скульптуры;</w:t>
      </w:r>
    </w:p>
    <w:p w:rsidR="00317E56" w:rsidRPr="00317E56" w:rsidRDefault="00317E56" w:rsidP="00317E56">
      <w:pPr>
        <w:pStyle w:val="newncpi"/>
      </w:pPr>
      <w:proofErr w:type="gramStart"/>
      <w:r w:rsidRPr="00317E56">
        <w:t>i</w:t>
      </w:r>
      <w:proofErr w:type="gramEnd"/>
      <w:r w:rsidRPr="00317E56">
        <w:t>ншыя абставiны.</w:t>
      </w:r>
    </w:p>
    <w:p w:rsidR="00317E56" w:rsidRPr="00317E56" w:rsidRDefault="00317E56" w:rsidP="00317E56">
      <w:pPr>
        <w:pStyle w:val="point"/>
      </w:pPr>
      <w:r w:rsidRPr="00317E56">
        <w:t>5. Дадзенае Палажэнне не распаўсюджваецца на надмаг</w:t>
      </w:r>
      <w:proofErr w:type="gramStart"/>
      <w:r w:rsidRPr="00317E56">
        <w:t>i</w:t>
      </w:r>
      <w:proofErr w:type="gramEnd"/>
      <w:r w:rsidRPr="00317E56">
        <w:t>льныя помнiкi, якiя ўстанаўлiваюцца па заказу фiзiчных асоб за ўласны кошт, акрамя тых, што ўстанаўлiваюцца на тэрыторыi мемарыяльных комплексаў, ахоўных зон гiсторыка-культурных каштоўнасцей.</w:t>
      </w:r>
    </w:p>
    <w:p w:rsidR="00317E56" w:rsidRPr="00317E56" w:rsidRDefault="00317E56" w:rsidP="00317E56">
      <w:pPr>
        <w:pStyle w:val="chapter"/>
      </w:pPr>
      <w:bookmarkStart w:id="7" w:name="a8"/>
      <w:bookmarkEnd w:id="7"/>
      <w:r w:rsidRPr="00317E56">
        <w:t>ГЛАВА 2</w:t>
      </w:r>
      <w:r w:rsidRPr="00317E56">
        <w:br/>
        <w:t>СТВАРЭННЕ (РЭКАНСТРУКЦЫЯ) I ЎСТАНОЎКА ТВОРАЎ МАНУМЕНТАЛЬНАЙ СКУЛЬПТУРЫ</w:t>
      </w:r>
    </w:p>
    <w:p w:rsidR="00317E56" w:rsidRPr="00317E56" w:rsidRDefault="00317E56" w:rsidP="00317E56">
      <w:pPr>
        <w:pStyle w:val="point"/>
      </w:pPr>
      <w:r w:rsidRPr="00317E56">
        <w:t xml:space="preserve">6. Стварэнне (рэканструкцыя) твораў манументальнай скульптуры i ўстаноўка </w:t>
      </w:r>
      <w:proofErr w:type="gramStart"/>
      <w:r w:rsidRPr="00317E56">
        <w:t>i</w:t>
      </w:r>
      <w:proofErr w:type="gramEnd"/>
      <w:r w:rsidRPr="00317E56">
        <w:t>х на тэрыторыi Рэспублiкi Беларусь ажыццяўляюцца па рашэнню мясцовых выканаўчых i распарадчых органаў на падставе заключэння Мiнiстэрства культуры.</w:t>
      </w:r>
    </w:p>
    <w:p w:rsidR="00317E56" w:rsidRPr="00317E56" w:rsidRDefault="00317E56" w:rsidP="00317E56">
      <w:pPr>
        <w:pStyle w:val="point"/>
      </w:pPr>
      <w:bookmarkStart w:id="8" w:name="a20"/>
      <w:bookmarkEnd w:id="8"/>
      <w:r w:rsidRPr="00317E56">
        <w:lastRenderedPageBreak/>
        <w:t>7. Рашэнне мясцовых выканаўчых i распарадчых органаў аб стварэнн</w:t>
      </w:r>
      <w:proofErr w:type="gramStart"/>
      <w:r w:rsidRPr="00317E56">
        <w:t>i</w:t>
      </w:r>
      <w:proofErr w:type="gramEnd"/>
      <w:r w:rsidRPr="00317E56">
        <w:t xml:space="preserve"> (рэканструкцыi) i ўстаноўцы твораў манументальнай скульптуры прымаецца:</w:t>
      </w:r>
    </w:p>
    <w:p w:rsidR="00317E56" w:rsidRPr="00317E56" w:rsidRDefault="00317E56" w:rsidP="00317E56">
      <w:pPr>
        <w:pStyle w:val="newncpi"/>
      </w:pPr>
      <w:r w:rsidRPr="00317E56">
        <w:t>па ўзгадненню з Прэзiдэнтам Рэспублiкi Беларусь - мемарыяльных ансамбляў, манумента</w:t>
      </w:r>
      <w:proofErr w:type="gramStart"/>
      <w:r w:rsidRPr="00317E56">
        <w:t>ў-</w:t>
      </w:r>
      <w:proofErr w:type="gramEnd"/>
      <w:r w:rsidRPr="00317E56">
        <w:t>помнiкаў, помнiкаў, а таксама помнiкаў-бюстаў i надмагiльных помнiкаў, якiя ствараюцца ў абласных цэнтрах i г. Мiнску;</w:t>
      </w:r>
    </w:p>
    <w:p w:rsidR="00317E56" w:rsidRPr="00317E56" w:rsidRDefault="00317E56" w:rsidP="00317E56">
      <w:pPr>
        <w:pStyle w:val="newncpi"/>
      </w:pPr>
      <w:r w:rsidRPr="00317E56">
        <w:t>па ўзгадненню з абласнымi выканаўчымi камiтэтамi - помнiка</w:t>
      </w:r>
      <w:proofErr w:type="gramStart"/>
      <w:r w:rsidRPr="00317E56">
        <w:t>ў-</w:t>
      </w:r>
      <w:proofErr w:type="gramEnd"/>
      <w:r w:rsidRPr="00317E56">
        <w:t>бюстаў i надмагiльных помнiкаў, якiя ствараюцца на тэрыторыях абласцей, за выключэннем абласных цэнтраў.</w:t>
      </w:r>
    </w:p>
    <w:p w:rsidR="00317E56" w:rsidRPr="00317E56" w:rsidRDefault="00317E56" w:rsidP="00317E56">
      <w:pPr>
        <w:pStyle w:val="point"/>
      </w:pPr>
      <w:r w:rsidRPr="00317E56">
        <w:t xml:space="preserve">8. Узгадненне рашэння аб стварэннi (рэканструкцыi) i ўстаноўцы твораў манументальнай скульптуры, </w:t>
      </w:r>
      <w:proofErr w:type="gramStart"/>
      <w:r w:rsidRPr="00317E56">
        <w:t>названых</w:t>
      </w:r>
      <w:proofErr w:type="gramEnd"/>
      <w:r w:rsidRPr="00317E56">
        <w:t xml:space="preserve"> у пункце 7 дадзенага Палажэння, ажыццяўляецца пасля атрымання заключэння Мiнiстэрства культуры.</w:t>
      </w:r>
    </w:p>
    <w:p w:rsidR="00317E56" w:rsidRPr="00317E56" w:rsidRDefault="00317E56" w:rsidP="00317E56">
      <w:pPr>
        <w:pStyle w:val="newncpi"/>
      </w:pPr>
      <w:bookmarkStart w:id="9" w:name="a21"/>
      <w:bookmarkEnd w:id="9"/>
      <w:r w:rsidRPr="00317E56">
        <w:t>Для ўзгаднення рашэння аб стварэнн</w:t>
      </w:r>
      <w:proofErr w:type="gramStart"/>
      <w:r w:rsidRPr="00317E56">
        <w:t>i</w:t>
      </w:r>
      <w:proofErr w:type="gramEnd"/>
      <w:r w:rsidRPr="00317E56">
        <w:t xml:space="preserve"> (рэканструкцыi) i ўстаноўцы твораў манументальнай скульптуры на тэрыторыях абласцей, за выключэннем абласных цэнтраў, мясцовымi выканаўчымi i распарадчымi органамi прадстаўляюцца ў абласныя выканаўчыя камiтэты:</w:t>
      </w:r>
    </w:p>
    <w:p w:rsidR="00317E56" w:rsidRPr="00317E56" w:rsidRDefault="00317E56" w:rsidP="00317E56">
      <w:pPr>
        <w:pStyle w:val="newncpi"/>
      </w:pPr>
      <w:r w:rsidRPr="00317E56">
        <w:t>п</w:t>
      </w:r>
      <w:proofErr w:type="gramStart"/>
      <w:r w:rsidRPr="00317E56">
        <w:t>i</w:t>
      </w:r>
      <w:proofErr w:type="gramEnd"/>
      <w:r w:rsidRPr="00317E56">
        <w:t>сьмо-зварот аб узгадненнi рашэння;</w:t>
      </w:r>
    </w:p>
    <w:p w:rsidR="00317E56" w:rsidRPr="00317E56" w:rsidRDefault="00317E56" w:rsidP="00317E56">
      <w:pPr>
        <w:pStyle w:val="newncpi"/>
      </w:pPr>
      <w:r w:rsidRPr="00317E56">
        <w:t>даведка-абгрунтаванне неабходнасц</w:t>
      </w:r>
      <w:proofErr w:type="gramStart"/>
      <w:r w:rsidRPr="00317E56">
        <w:t>i</w:t>
      </w:r>
      <w:proofErr w:type="gramEnd"/>
      <w:r w:rsidRPr="00317E56">
        <w:t xml:space="preserve"> стварэння (рэканструкцыi) i ўстаноўкi твораў манументальнай скульптуры, у тым лiку з вызначэннем крынiц i памераў фiнансавання;</w:t>
      </w:r>
    </w:p>
    <w:p w:rsidR="00317E56" w:rsidRPr="00317E56" w:rsidRDefault="00317E56" w:rsidP="00317E56">
      <w:pPr>
        <w:pStyle w:val="newncpi"/>
      </w:pPr>
      <w:r w:rsidRPr="00317E56">
        <w:t>заключэнне М</w:t>
      </w:r>
      <w:proofErr w:type="gramStart"/>
      <w:r w:rsidRPr="00317E56">
        <w:t>i</w:t>
      </w:r>
      <w:proofErr w:type="gramEnd"/>
      <w:r w:rsidRPr="00317E56">
        <w:t>нiстэрства культуры;</w:t>
      </w:r>
    </w:p>
    <w:p w:rsidR="00317E56" w:rsidRPr="00317E56" w:rsidRDefault="00317E56" w:rsidP="00317E56">
      <w:pPr>
        <w:pStyle w:val="newncpi"/>
      </w:pPr>
      <w:proofErr w:type="gramStart"/>
      <w:r w:rsidRPr="00317E56">
        <w:t>i</w:t>
      </w:r>
      <w:proofErr w:type="gramEnd"/>
      <w:r w:rsidRPr="00317E56">
        <w:t>ншыя iнфармацыйныя матэрыялы.</w:t>
      </w:r>
    </w:p>
    <w:p w:rsidR="00317E56" w:rsidRPr="00317E56" w:rsidRDefault="00317E56" w:rsidP="00317E56">
      <w:pPr>
        <w:pStyle w:val="newncpi"/>
      </w:pPr>
      <w:r w:rsidRPr="00317E56">
        <w:t>Для ўзгаднення рашэння аб стварэнн</w:t>
      </w:r>
      <w:proofErr w:type="gramStart"/>
      <w:r w:rsidRPr="00317E56">
        <w:t>i</w:t>
      </w:r>
      <w:proofErr w:type="gramEnd"/>
      <w:r w:rsidRPr="00317E56">
        <w:t xml:space="preserve"> (рэканструкцыi) i ўстаноўцы твораў манументальнай скульптуры ў абласных цэнтрах i г. Мiнску абласныя выканаўчыя камiтэты, Мiнскi гарадскi выканаўчы камiтэт накiроўваюць на разгляд Прэзiдэнту Рэспублiкi Беларусь дакументы, названыя ў частцы другой дадзенага пункта.</w:t>
      </w:r>
    </w:p>
    <w:p w:rsidR="00317E56" w:rsidRPr="00317E56" w:rsidRDefault="00317E56" w:rsidP="00317E56">
      <w:pPr>
        <w:pStyle w:val="point"/>
      </w:pPr>
      <w:r w:rsidRPr="00317E56">
        <w:t>9. Стварэнне твораў манументальнай скульптуры для ўстаноўк</w:t>
      </w:r>
      <w:proofErr w:type="gramStart"/>
      <w:r w:rsidRPr="00317E56">
        <w:t>i</w:t>
      </w:r>
      <w:proofErr w:type="gramEnd"/>
      <w:r w:rsidRPr="00317E56">
        <w:t xml:space="preserve"> iх за межамi Рэспублiкi Беларусь ажыццяўляецца па рашэнню Мiнiстэрства культуры пры згодзе кампетэнтнага органа замежнай дзяржавы, на тэрыторыi якой плануецца ўстанавiць твор манументальнай скульптуры. Устаноўка дадзеных твораў ажыццяўляецца па ўзгадненню з М</w:t>
      </w:r>
      <w:proofErr w:type="gramStart"/>
      <w:r w:rsidRPr="00317E56">
        <w:t>i</w:t>
      </w:r>
      <w:proofErr w:type="gramEnd"/>
      <w:r w:rsidRPr="00317E56">
        <w:t>нiстэрствам замежных спраў.</w:t>
      </w:r>
    </w:p>
    <w:p w:rsidR="00317E56" w:rsidRPr="00317E56" w:rsidRDefault="00317E56" w:rsidP="00317E56">
      <w:pPr>
        <w:pStyle w:val="newncpi"/>
      </w:pPr>
      <w:r w:rsidRPr="00317E56">
        <w:t>Пры гэтым стварэнне так</w:t>
      </w:r>
      <w:proofErr w:type="gramStart"/>
      <w:r w:rsidRPr="00317E56">
        <w:t>i</w:t>
      </w:r>
      <w:proofErr w:type="gramEnd"/>
      <w:r w:rsidRPr="00317E56">
        <w:t>х твораў манументальнай скульптуры, як мемарыяльныя ансамблi, манументы-помнiкi, помнiкi, помнiкi-бюсты, надмагiльныя помнiкi, ажыццяўляецца па ўзгадненню з Прэзiдэнтам Рэспублiкi Беларусь.</w:t>
      </w:r>
    </w:p>
    <w:p w:rsidR="00317E56" w:rsidRPr="00317E56" w:rsidRDefault="00317E56" w:rsidP="00317E56">
      <w:pPr>
        <w:pStyle w:val="chapter"/>
      </w:pPr>
      <w:bookmarkStart w:id="10" w:name="a9"/>
      <w:bookmarkEnd w:id="10"/>
      <w:r w:rsidRPr="00317E56">
        <w:t>ГЛАВА 3</w:t>
      </w:r>
      <w:r w:rsidRPr="00317E56">
        <w:br/>
        <w:t xml:space="preserve">ПРАЕКТАВАННЕ ТВОРАЎ МАНУМЕНТАЛЬНАГА I МАНУМЕНТАЛЬНА-ДЭКАРАТЫЎНАГА МАСТАЦТВА, ПАРАДАК АДБОРУ ПРАЕКТАЎ, </w:t>
      </w:r>
      <w:proofErr w:type="gramStart"/>
      <w:r w:rsidRPr="00317E56">
        <w:t>I</w:t>
      </w:r>
      <w:proofErr w:type="gramEnd"/>
      <w:r w:rsidRPr="00317E56">
        <w:t>Х САСТАЎ</w:t>
      </w:r>
    </w:p>
    <w:p w:rsidR="00317E56" w:rsidRPr="00317E56" w:rsidRDefault="00317E56" w:rsidP="00317E56">
      <w:pPr>
        <w:pStyle w:val="point"/>
      </w:pPr>
      <w:r w:rsidRPr="00317E56">
        <w:t>10. Для стварэння (рэканструкцы</w:t>
      </w:r>
      <w:proofErr w:type="gramStart"/>
      <w:r w:rsidRPr="00317E56">
        <w:t>i</w:t>
      </w:r>
      <w:proofErr w:type="gramEnd"/>
      <w:r w:rsidRPr="00317E56">
        <w:t>) твораў манументальнага i манументальна-дэкаратыўнага мастацтва распрацоўваецца iх эскiзны праект.</w:t>
      </w:r>
    </w:p>
    <w:p w:rsidR="00317E56" w:rsidRPr="00317E56" w:rsidRDefault="00317E56" w:rsidP="00317E56">
      <w:pPr>
        <w:pStyle w:val="newncpi"/>
      </w:pPr>
      <w:r w:rsidRPr="00317E56">
        <w:t>Эскiзны праект ствараецца ў мэтах вызначэння вобразна-мастацкай задумы, архiтэктурна-прасторавай кампазiцыi, канструкцыйнага рашэння, прыкладнага кошту твора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 i павiнен уключаць фiзiчныя параметры i параметры яго прасторавага размяшчэння.</w:t>
      </w:r>
    </w:p>
    <w:p w:rsidR="00317E56" w:rsidRPr="00317E56" w:rsidRDefault="00317E56" w:rsidP="00317E56">
      <w:pPr>
        <w:pStyle w:val="point"/>
      </w:pPr>
      <w:r w:rsidRPr="00317E56">
        <w:lastRenderedPageBreak/>
        <w:t>11. Адбор эскiзных праектаў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мастацтва, за выключэннем твораў манументальнай скульптуры, праводзiцца заказчыкам на падставе экспертнага заключэння абласных i Мiнскага гарадскога мастацка-экспертных саветаў.</w:t>
      </w:r>
    </w:p>
    <w:p w:rsidR="00317E56" w:rsidRPr="00317E56" w:rsidRDefault="00317E56" w:rsidP="00317E56">
      <w:pPr>
        <w:pStyle w:val="newncpi"/>
      </w:pPr>
      <w:r w:rsidRPr="00317E56">
        <w:t>Адбор эск</w:t>
      </w:r>
      <w:proofErr w:type="gramStart"/>
      <w:r w:rsidRPr="00317E56">
        <w:t>i</w:t>
      </w:r>
      <w:proofErr w:type="gramEnd"/>
      <w:r w:rsidRPr="00317E56">
        <w:t>зных праектаў твораў манументальнай скульптуры праводзiцца заказчыкам пасля прыняцця адпаведнага рашэння выканаўчымi i распарадчымi органамi на падставе экспертнага заключэння:</w:t>
      </w:r>
    </w:p>
    <w:p w:rsidR="00317E56" w:rsidRPr="00317E56" w:rsidRDefault="00317E56" w:rsidP="00317E56">
      <w:pPr>
        <w:pStyle w:val="newncpi"/>
      </w:pPr>
      <w:r w:rsidRPr="00317E56">
        <w:t>Рэспубл</w:t>
      </w:r>
      <w:proofErr w:type="gramStart"/>
      <w:r w:rsidRPr="00317E56">
        <w:t>i</w:t>
      </w:r>
      <w:proofErr w:type="gramEnd"/>
      <w:r w:rsidRPr="00317E56">
        <w:t>канскага мастацка-экспертнага савета па манументальнаму i манументальна-дэкаратыўнаму мастацтву (далей - Рэспублiканскi савет) - для твораў, якiя ствараюцца (рэканструююцца) i ўстанаўлiваюцца ў абласных цэнтрах i г. Мiнску па ўзгадненню з Прэзiдэнтам Рэспублiкi Беларусь;</w:t>
      </w:r>
    </w:p>
    <w:p w:rsidR="00317E56" w:rsidRPr="00317E56" w:rsidRDefault="00317E56" w:rsidP="00317E56">
      <w:pPr>
        <w:pStyle w:val="newncpi"/>
      </w:pPr>
      <w:r w:rsidRPr="00317E56">
        <w:t>абласных i М</w:t>
      </w:r>
      <w:proofErr w:type="gramStart"/>
      <w:r w:rsidRPr="00317E56">
        <w:t>i</w:t>
      </w:r>
      <w:proofErr w:type="gramEnd"/>
      <w:r w:rsidRPr="00317E56">
        <w:t>нскага гарадскога мастацка-экспертных саветаў - для iншых твораў.</w:t>
      </w:r>
    </w:p>
    <w:p w:rsidR="00317E56" w:rsidRPr="00317E56" w:rsidRDefault="00317E56" w:rsidP="00317E56">
      <w:pPr>
        <w:pStyle w:val="newncpi"/>
      </w:pPr>
      <w:r w:rsidRPr="00317E56">
        <w:t>Адбор эск</w:t>
      </w:r>
      <w:proofErr w:type="gramStart"/>
      <w:r w:rsidRPr="00317E56">
        <w:t>i</w:t>
      </w:r>
      <w:proofErr w:type="gramEnd"/>
      <w:r w:rsidRPr="00317E56">
        <w:t>зных праектаў твораў манументальнага мастацтва для ўстаноўкi iх за межамi Рэспублiкi Беларусь праводзiцца заказчыкам на падставе экспертнага заключэння Рэспублiканскага савета.</w:t>
      </w:r>
    </w:p>
    <w:p w:rsidR="00317E56" w:rsidRPr="00317E56" w:rsidRDefault="00317E56" w:rsidP="00317E56">
      <w:pPr>
        <w:pStyle w:val="newncpi"/>
      </w:pPr>
      <w:r w:rsidRPr="00317E56">
        <w:t>Прадстаўленне эск</w:t>
      </w:r>
      <w:proofErr w:type="gramStart"/>
      <w:r w:rsidRPr="00317E56">
        <w:t>i</w:t>
      </w:r>
      <w:proofErr w:type="gramEnd"/>
      <w:r w:rsidRPr="00317E56">
        <w:t>зных праектаў для заключэння мастацка-экспертных саветаў ажыццяўляецца заказчыкам.</w:t>
      </w:r>
    </w:p>
    <w:p w:rsidR="00317E56" w:rsidRPr="00317E56" w:rsidRDefault="00317E56" w:rsidP="00317E56">
      <w:pPr>
        <w:pStyle w:val="point"/>
      </w:pPr>
      <w:bookmarkStart w:id="11" w:name="a5"/>
      <w:bookmarkEnd w:id="11"/>
      <w:r w:rsidRPr="00317E56">
        <w:t>12. Палажэнне аб парадку работы Рэспубл</w:t>
      </w:r>
      <w:proofErr w:type="gramStart"/>
      <w:r w:rsidRPr="00317E56">
        <w:t>i</w:t>
      </w:r>
      <w:proofErr w:type="gramEnd"/>
      <w:r w:rsidRPr="00317E56">
        <w:t>канскага савета зацвярджаецца Саветам Мiнiстраў Рэспублiкi Беларусь, абласных i Мiнскага гарадскога мастацка-экспертных саветаў - абласнымi i Мiнскiм гарадскiм выканаўчымi камiтэтамi.</w:t>
      </w:r>
    </w:p>
    <w:p w:rsidR="00317E56" w:rsidRPr="00317E56" w:rsidRDefault="00317E56" w:rsidP="00317E56">
      <w:pPr>
        <w:pStyle w:val="newncpi"/>
      </w:pPr>
      <w:bookmarkStart w:id="12" w:name="a14"/>
      <w:bookmarkEnd w:id="12"/>
      <w:r w:rsidRPr="00317E56">
        <w:t>Склад Рэспубл</w:t>
      </w:r>
      <w:proofErr w:type="gramStart"/>
      <w:r w:rsidRPr="00317E56">
        <w:t>i</w:t>
      </w:r>
      <w:proofErr w:type="gramEnd"/>
      <w:r w:rsidRPr="00317E56">
        <w:t>канскага савета зацвярджаецца Мiнiстэрствам культуры, абласных i Мiнскага гарадскога мастацка-экспертных саветаў - абласнымi i Мiнскiм гарадскiм выканаўчымi камiтэтамi па ўзгадненню з Мiнiстэрствам культуры.</w:t>
      </w:r>
    </w:p>
    <w:p w:rsidR="00317E56" w:rsidRPr="00317E56" w:rsidRDefault="00317E56" w:rsidP="00317E56">
      <w:pPr>
        <w:pStyle w:val="newncpi"/>
      </w:pPr>
      <w:r w:rsidRPr="00317E56">
        <w:t>Склад мастацка-экспертных саветаў фарм</w:t>
      </w:r>
      <w:proofErr w:type="gramStart"/>
      <w:r w:rsidRPr="00317E56">
        <w:t>i</w:t>
      </w:r>
      <w:proofErr w:type="gramEnd"/>
      <w:r w:rsidRPr="00317E56">
        <w:t>руецца з лiку вядучых дзеячаў выяўленчага мастацтва, архiтэктараў, мастацтвазнаўцаў, прадстаўнiкоў дзяржаўных органаў, дзяржаўных i грамадскiх арганiзацый.</w:t>
      </w:r>
    </w:p>
    <w:p w:rsidR="00317E56" w:rsidRPr="00317E56" w:rsidRDefault="00317E56" w:rsidP="00317E56">
      <w:pPr>
        <w:pStyle w:val="newncpi"/>
      </w:pPr>
      <w:r w:rsidRPr="00317E56">
        <w:t xml:space="preserve">Пры гэтым </w:t>
      </w:r>
      <w:proofErr w:type="gramStart"/>
      <w:r w:rsidRPr="00317E56">
        <w:t>у</w:t>
      </w:r>
      <w:proofErr w:type="gramEnd"/>
      <w:r w:rsidRPr="00317E56">
        <w:t xml:space="preserve"> склад абласных i Мiнскага гарадскога мастацка-экспертных саветаў уключаецца не менш за двух прадстаўнiкоў Рэспублiканскага савета. Склад мастацка-экспертных саветаў зацвярджаецца на 3 </w:t>
      </w:r>
      <w:proofErr w:type="gramStart"/>
      <w:r w:rsidRPr="00317E56">
        <w:t>гады</w:t>
      </w:r>
      <w:proofErr w:type="gramEnd"/>
      <w:r w:rsidRPr="00317E56">
        <w:t>. Пры чарговым зацвярджэнн</w:t>
      </w:r>
      <w:proofErr w:type="gramStart"/>
      <w:r w:rsidRPr="00317E56">
        <w:t>i</w:t>
      </w:r>
      <w:proofErr w:type="gramEnd"/>
      <w:r w:rsidRPr="00317E56">
        <w:t xml:space="preserve"> змяненню падлягае не менш за адну трэцюю складу савета.</w:t>
      </w:r>
    </w:p>
    <w:p w:rsidR="00317E56" w:rsidRPr="00317E56" w:rsidRDefault="00317E56" w:rsidP="00317E56">
      <w:pPr>
        <w:pStyle w:val="point"/>
      </w:pPr>
      <w:r w:rsidRPr="00317E56">
        <w:t>13. У выпадках, звязаных са стварэннем найбольш значных i складаных па тэматыцы i кампазiцыi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мастацтва, заказчык праводзiць конкурс эскiзных праектаў (далей - конкурс).</w:t>
      </w:r>
    </w:p>
    <w:p w:rsidR="00317E56" w:rsidRPr="00317E56" w:rsidRDefault="00317E56" w:rsidP="00317E56">
      <w:pPr>
        <w:pStyle w:val="newncpi"/>
      </w:pPr>
      <w:r w:rsidRPr="00317E56">
        <w:t>У выпадку стварэння твораў манументальнай скульптуры конкурс праводз</w:t>
      </w:r>
      <w:proofErr w:type="gramStart"/>
      <w:r w:rsidRPr="00317E56">
        <w:t>i</w:t>
      </w:r>
      <w:proofErr w:type="gramEnd"/>
      <w:r w:rsidRPr="00317E56">
        <w:t>цца мясцовымi выканаўчымi i распарадчымi органамi або Мiнiстэрствам культуры. Парадак арган</w:t>
      </w:r>
      <w:proofErr w:type="gramStart"/>
      <w:r w:rsidRPr="00317E56">
        <w:t>i</w:t>
      </w:r>
      <w:proofErr w:type="gramEnd"/>
      <w:r w:rsidRPr="00317E56">
        <w:t xml:space="preserve">зацыi i правядзення такога конкурсу, склад журы конкурсу зацвярджаюцца адпаведна мясцовымi выканаўчымi i распарадчымi органамi або Мiнiстэрствам культуры. Пры гэтым </w:t>
      </w:r>
      <w:proofErr w:type="gramStart"/>
      <w:r w:rsidRPr="00317E56">
        <w:t>у</w:t>
      </w:r>
      <w:proofErr w:type="gramEnd"/>
      <w:r w:rsidRPr="00317E56">
        <w:t xml:space="preserve"> </w:t>
      </w:r>
      <w:proofErr w:type="gramStart"/>
      <w:r w:rsidRPr="00317E56">
        <w:t>склад</w:t>
      </w:r>
      <w:proofErr w:type="gramEnd"/>
      <w:r w:rsidRPr="00317E56">
        <w:t xml:space="preserve"> журы конкурсу абавязкова ўключаюцца прадстаўнiкi Рэспублiканскага савета i Мiнiстэрства культуры.</w:t>
      </w:r>
    </w:p>
    <w:p w:rsidR="00317E56" w:rsidRPr="00317E56" w:rsidRDefault="00317E56" w:rsidP="00317E56">
      <w:pPr>
        <w:pStyle w:val="point"/>
      </w:pPr>
      <w:r w:rsidRPr="00317E56">
        <w:t>14. Эскiзны праект для найбольш значных i складаных па тэматыцы i кампазiцыi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 (а для iншых твораў - пры неабходнасцi) павiнен уключаць:</w:t>
      </w:r>
    </w:p>
    <w:p w:rsidR="00317E56" w:rsidRPr="00317E56" w:rsidRDefault="00317E56" w:rsidP="00317E56">
      <w:pPr>
        <w:pStyle w:val="newncpi"/>
      </w:pPr>
      <w:r w:rsidRPr="00317E56">
        <w:t>с</w:t>
      </w:r>
      <w:proofErr w:type="gramStart"/>
      <w:r w:rsidRPr="00317E56">
        <w:t>i</w:t>
      </w:r>
      <w:proofErr w:type="gramEnd"/>
      <w:r w:rsidRPr="00317E56">
        <w:t>туацыйны план (выкапiроўка з генеральнага плана) у маштабе 1:500;</w:t>
      </w:r>
    </w:p>
    <w:p w:rsidR="00317E56" w:rsidRPr="00317E56" w:rsidRDefault="00317E56" w:rsidP="00317E56">
      <w:pPr>
        <w:pStyle w:val="newncpi"/>
      </w:pPr>
      <w:r w:rsidRPr="00317E56">
        <w:lastRenderedPageBreak/>
        <w:t>эск</w:t>
      </w:r>
      <w:proofErr w:type="gramStart"/>
      <w:r w:rsidRPr="00317E56">
        <w:t>i</w:t>
      </w:r>
      <w:proofErr w:type="gramEnd"/>
      <w:r w:rsidRPr="00317E56">
        <w:t>з кампазiцыйнага рашэння (для скульптуры - у мяккiм матэрыяле) у маштабе не менш за 1:10;</w:t>
      </w:r>
    </w:p>
    <w:p w:rsidR="00317E56" w:rsidRPr="00317E56" w:rsidRDefault="00317E56" w:rsidP="00317E56">
      <w:pPr>
        <w:pStyle w:val="newncpi"/>
      </w:pPr>
      <w:r w:rsidRPr="00317E56">
        <w:t>планы памяшканняў (участкаў) у маштабе 1:200-1:20;</w:t>
      </w:r>
    </w:p>
    <w:p w:rsidR="00317E56" w:rsidRPr="00317E56" w:rsidRDefault="00317E56" w:rsidP="00317E56">
      <w:pPr>
        <w:pStyle w:val="newncpi"/>
      </w:pPr>
      <w:r w:rsidRPr="00317E56">
        <w:t>фасады (разгортк</w:t>
      </w:r>
      <w:proofErr w:type="gramStart"/>
      <w:r w:rsidRPr="00317E56">
        <w:t>i</w:t>
      </w:r>
      <w:proofErr w:type="gramEnd"/>
      <w:r w:rsidRPr="00317E56">
        <w:t xml:space="preserve"> сцен) у маштабе 1:200-1:20;</w:t>
      </w:r>
    </w:p>
    <w:p w:rsidR="00317E56" w:rsidRPr="00317E56" w:rsidRDefault="00317E56" w:rsidP="00317E56">
      <w:pPr>
        <w:pStyle w:val="newncpi"/>
      </w:pPr>
      <w:r w:rsidRPr="00317E56">
        <w:t>стол</w:t>
      </w:r>
      <w:proofErr w:type="gramStart"/>
      <w:r w:rsidRPr="00317E56">
        <w:t>i</w:t>
      </w:r>
      <w:proofErr w:type="gramEnd"/>
      <w:r w:rsidRPr="00317E56">
        <w:t xml:space="preserve"> памяшканняў у маштабе 1:200-1:20;</w:t>
      </w:r>
    </w:p>
    <w:p w:rsidR="00317E56" w:rsidRPr="00317E56" w:rsidRDefault="00317E56" w:rsidP="00317E56">
      <w:pPr>
        <w:pStyle w:val="newncpi"/>
      </w:pPr>
      <w:r w:rsidRPr="00317E56">
        <w:t>выява перспектывы ц</w:t>
      </w:r>
      <w:proofErr w:type="gramStart"/>
      <w:r w:rsidRPr="00317E56">
        <w:t>i</w:t>
      </w:r>
      <w:proofErr w:type="gramEnd"/>
      <w:r w:rsidRPr="00317E56">
        <w:t xml:space="preserve"> спрошчаны макет;</w:t>
      </w:r>
    </w:p>
    <w:p w:rsidR="00317E56" w:rsidRPr="00317E56" w:rsidRDefault="00317E56" w:rsidP="00317E56">
      <w:pPr>
        <w:pStyle w:val="newncpi"/>
      </w:pPr>
      <w:r w:rsidRPr="00317E56">
        <w:t>генеральны план у маштабе 1:500;</w:t>
      </w:r>
    </w:p>
    <w:p w:rsidR="00317E56" w:rsidRPr="00317E56" w:rsidRDefault="00317E56" w:rsidP="00317E56">
      <w:pPr>
        <w:pStyle w:val="newncpi"/>
      </w:pPr>
      <w:r w:rsidRPr="00317E56">
        <w:t>план збудавання ў маштабе 1:200-1:20;</w:t>
      </w:r>
    </w:p>
    <w:p w:rsidR="00317E56" w:rsidRPr="00317E56" w:rsidRDefault="00317E56" w:rsidP="00317E56">
      <w:pPr>
        <w:pStyle w:val="newncpi"/>
      </w:pPr>
      <w:r w:rsidRPr="00317E56">
        <w:t>разб</w:t>
      </w:r>
      <w:proofErr w:type="gramStart"/>
      <w:r w:rsidRPr="00317E56">
        <w:t>i</w:t>
      </w:r>
      <w:proofErr w:type="gramEnd"/>
      <w:r w:rsidRPr="00317E56">
        <w:t>вачныя чарцяжы з прывязкай восей да iснуючай сiтуацыi, чарцяжы вертыкальнай планiроўкi i добраўпарадкавання тэрыторыi;</w:t>
      </w:r>
    </w:p>
    <w:p w:rsidR="00317E56" w:rsidRPr="00317E56" w:rsidRDefault="00317E56" w:rsidP="00317E56">
      <w:pPr>
        <w:pStyle w:val="newncpi"/>
      </w:pPr>
      <w:r w:rsidRPr="00317E56">
        <w:t>агульны план;</w:t>
      </w:r>
    </w:p>
    <w:p w:rsidR="00317E56" w:rsidRPr="00317E56" w:rsidRDefault="00317E56" w:rsidP="00317E56">
      <w:pPr>
        <w:pStyle w:val="newncpi"/>
      </w:pPr>
      <w:r w:rsidRPr="00317E56">
        <w:t>малюнк</w:t>
      </w:r>
      <w:proofErr w:type="gramStart"/>
      <w:r w:rsidRPr="00317E56">
        <w:t>i</w:t>
      </w:r>
      <w:proofErr w:type="gramEnd"/>
      <w:r w:rsidRPr="00317E56">
        <w:t xml:space="preserve"> для выканання мадэлей дэкаратыўных элементаў (картушы, фрызы, устаўкi i iншае);</w:t>
      </w:r>
    </w:p>
    <w:p w:rsidR="00317E56" w:rsidRPr="00317E56" w:rsidRDefault="00317E56" w:rsidP="00317E56">
      <w:pPr>
        <w:pStyle w:val="newncpi"/>
      </w:pPr>
      <w:r w:rsidRPr="00317E56">
        <w:t>тлумачальная зап</w:t>
      </w:r>
      <w:proofErr w:type="gramStart"/>
      <w:r w:rsidRPr="00317E56">
        <w:t>i</w:t>
      </w:r>
      <w:proofErr w:type="gramEnd"/>
      <w:r w:rsidRPr="00317E56">
        <w:t>ска з разлiкам прыкладнага кошту;</w:t>
      </w:r>
    </w:p>
    <w:p w:rsidR="00317E56" w:rsidRPr="00317E56" w:rsidRDefault="00317E56" w:rsidP="00317E56">
      <w:pPr>
        <w:pStyle w:val="newncpi"/>
      </w:pPr>
      <w:r w:rsidRPr="00317E56">
        <w:t>агульная тлумачальная зап</w:t>
      </w:r>
      <w:proofErr w:type="gramStart"/>
      <w:r w:rsidRPr="00317E56">
        <w:t>i</w:t>
      </w:r>
      <w:proofErr w:type="gramEnd"/>
      <w:r w:rsidRPr="00317E56">
        <w:t>ска з кароткiм апiсаннем рашэнняў з прывядзеннем асноўных разлiковых даных па канструкцыях i iнжынернаму абсталяванню (пры неабходнасцi).</w:t>
      </w:r>
    </w:p>
    <w:p w:rsidR="00317E56" w:rsidRPr="00317E56" w:rsidRDefault="00317E56" w:rsidP="00317E56">
      <w:pPr>
        <w:pStyle w:val="point"/>
      </w:pPr>
      <w:r w:rsidRPr="00317E56">
        <w:t>15. Кошт усiх работ, звязаных з праектаваннем i стварэннем (рэканструкцыяй)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 ў матэрыяле (натуры), уключаючы iх устаноўку, а таксама прадугледжаных праектам будаўнiча-мантажных работ вызначаецца калькуляцыямi i (або) каштарыснай дакументацыяй.</w:t>
      </w:r>
    </w:p>
    <w:p w:rsidR="00317E56" w:rsidRPr="00317E56" w:rsidRDefault="00317E56" w:rsidP="00317E56">
      <w:pPr>
        <w:pStyle w:val="point"/>
      </w:pPr>
      <w:r w:rsidRPr="00317E56">
        <w:t>16. Пры вызначэннi кошту работ i паслуг, звязаных з праектаваннем, стварэннем (рэканструкцыяй) i ўстаноўкай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мастацтва, улiчваюцца ў тым лiку наступныя работы i паслугi:</w:t>
      </w:r>
    </w:p>
    <w:p w:rsidR="00317E56" w:rsidRPr="00317E56" w:rsidRDefault="00317E56" w:rsidP="00317E56">
      <w:pPr>
        <w:pStyle w:val="newncpi"/>
      </w:pPr>
      <w:r w:rsidRPr="00317E56">
        <w:t>распрацоўка эск</w:t>
      </w:r>
      <w:proofErr w:type="gramStart"/>
      <w:r w:rsidRPr="00317E56">
        <w:t>i</w:t>
      </w:r>
      <w:proofErr w:type="gramEnd"/>
      <w:r w:rsidRPr="00317E56">
        <w:t>знага праекта;</w:t>
      </w:r>
    </w:p>
    <w:p w:rsidR="00317E56" w:rsidRPr="00317E56" w:rsidRDefault="00317E56" w:rsidP="00317E56">
      <w:pPr>
        <w:pStyle w:val="newncpi"/>
      </w:pPr>
      <w:r w:rsidRPr="00317E56">
        <w:t>выкананне рабочага праекта i канструктыўнай частк</w:t>
      </w:r>
      <w:proofErr w:type="gramStart"/>
      <w:r w:rsidRPr="00317E56">
        <w:t>i</w:t>
      </w:r>
      <w:proofErr w:type="gramEnd"/>
      <w:r w:rsidRPr="00317E56">
        <w:t>;</w:t>
      </w:r>
    </w:p>
    <w:p w:rsidR="00317E56" w:rsidRPr="00317E56" w:rsidRDefault="00317E56" w:rsidP="00317E56">
      <w:pPr>
        <w:pStyle w:val="newncpi"/>
      </w:pPr>
      <w:r w:rsidRPr="00317E56">
        <w:t>выкананне твораў у матэрыяле (натуры);</w:t>
      </w:r>
    </w:p>
    <w:p w:rsidR="00317E56" w:rsidRPr="00317E56" w:rsidRDefault="00317E56" w:rsidP="00317E56">
      <w:pPr>
        <w:pStyle w:val="newncpi"/>
      </w:pPr>
      <w:r w:rsidRPr="00317E56">
        <w:t>ажыццяўленне будаўн</w:t>
      </w:r>
      <w:proofErr w:type="gramStart"/>
      <w:r w:rsidRPr="00317E56">
        <w:t>i</w:t>
      </w:r>
      <w:proofErr w:type="gramEnd"/>
      <w:r w:rsidRPr="00317E56">
        <w:t>ча-мантажных работ, прадугледжаных эскiзнымi i рабочымi праектамi;</w:t>
      </w:r>
    </w:p>
    <w:p w:rsidR="00317E56" w:rsidRPr="00317E56" w:rsidRDefault="00317E56" w:rsidP="00317E56">
      <w:pPr>
        <w:pStyle w:val="newncpi"/>
      </w:pPr>
      <w:r w:rsidRPr="00317E56">
        <w:t>аўтарскае к</w:t>
      </w:r>
      <w:proofErr w:type="gramStart"/>
      <w:r w:rsidRPr="00317E56">
        <w:t>i</w:t>
      </w:r>
      <w:proofErr w:type="gramEnd"/>
      <w:r w:rsidRPr="00317E56">
        <w:t>раўнiцтва пры ўстаноўцы твораў;</w:t>
      </w:r>
    </w:p>
    <w:p w:rsidR="00317E56" w:rsidRPr="00317E56" w:rsidRDefault="00317E56" w:rsidP="00317E56">
      <w:pPr>
        <w:pStyle w:val="newncpi"/>
      </w:pPr>
      <w:r w:rsidRPr="00317E56">
        <w:t>ажыццяўленне экспертызы (у тым л</w:t>
      </w:r>
      <w:proofErr w:type="gramStart"/>
      <w:r w:rsidRPr="00317E56">
        <w:t>i</w:t>
      </w:r>
      <w:proofErr w:type="gramEnd"/>
      <w:r w:rsidRPr="00317E56">
        <w:t>ку праезд, харчаванне, пражыванне членаў мастацка-экспертных саветаў);</w:t>
      </w:r>
    </w:p>
    <w:p w:rsidR="00317E56" w:rsidRPr="00317E56" w:rsidRDefault="00317E56" w:rsidP="00317E56">
      <w:pPr>
        <w:pStyle w:val="newncpi"/>
      </w:pPr>
      <w:r w:rsidRPr="00317E56">
        <w:t>iншыя работы i паслугi, звязаныя з праектаваннем, стварэннем (рэканструкцыяй) i ўстаноўкай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мастацтва.</w:t>
      </w:r>
    </w:p>
    <w:p w:rsidR="00317E56" w:rsidRPr="00317E56" w:rsidRDefault="00317E56" w:rsidP="00317E56">
      <w:pPr>
        <w:pStyle w:val="point"/>
      </w:pPr>
      <w:r w:rsidRPr="00317E56">
        <w:t>17. Выключаны.</w:t>
      </w:r>
    </w:p>
    <w:p w:rsidR="00317E56" w:rsidRPr="00317E56" w:rsidRDefault="00317E56" w:rsidP="00317E56">
      <w:pPr>
        <w:pStyle w:val="chapter"/>
      </w:pPr>
      <w:bookmarkStart w:id="13" w:name="a10"/>
      <w:bookmarkEnd w:id="13"/>
      <w:r w:rsidRPr="00317E56">
        <w:t>ГЛАВА 4</w:t>
      </w:r>
      <w:r w:rsidRPr="00317E56">
        <w:br/>
        <w:t>ПАРАДАК ЗАЦВЯРДЖЭННЯ ЭСК</w:t>
      </w:r>
      <w:proofErr w:type="gramStart"/>
      <w:r w:rsidRPr="00317E56">
        <w:t>I</w:t>
      </w:r>
      <w:proofErr w:type="gramEnd"/>
      <w:r w:rsidRPr="00317E56">
        <w:t>ЗНЫХ ПРАЕКТАЎ ТВОРАЎ МАНУМЕНТАЛЬНАГА I МАНУМЕНТАЛЬНА-ДЭКАРАТЫЎНАГА МАСТАЦТВА</w:t>
      </w:r>
    </w:p>
    <w:p w:rsidR="00317E56" w:rsidRPr="00317E56" w:rsidRDefault="00317E56" w:rsidP="00317E56">
      <w:pPr>
        <w:pStyle w:val="point"/>
      </w:pPr>
      <w:bookmarkStart w:id="14" w:name="a22"/>
      <w:bookmarkEnd w:id="14"/>
      <w:r w:rsidRPr="00317E56">
        <w:lastRenderedPageBreak/>
        <w:t>18. Адабраныя эскiзныя праекты твораў манументальнага i манументальна-дэкаратыўнага мастацтва, якiя ствараюцца для ўстаноўкi на адкрытай прасторы i звонку будынкаў, па-за межамi памяшканняў, зацвярджаюцца iх заказчыкамi пасля ўзгаднення з адпаведнымi структурнымi падраздзяленнямi мясцовых выканаўчых i распарадчых органаў, якiя ажыццяўляюць дзяржаўн</w:t>
      </w:r>
      <w:proofErr w:type="gramStart"/>
      <w:r w:rsidRPr="00317E56">
        <w:t>а-</w:t>
      </w:r>
      <w:proofErr w:type="gramEnd"/>
      <w:r w:rsidRPr="00317E56">
        <w:t>ўладныя паўнамоцтвы ў галiне архiтэктурнай, горадабудаўнiчай i будаўнiчай дзейнасцi на тэрыторыi адмiнiстрацыйна-тэрытарыяльнай адзiнкi.</w:t>
      </w:r>
    </w:p>
    <w:p w:rsidR="00317E56" w:rsidRPr="00317E56" w:rsidRDefault="00317E56" w:rsidP="00317E56">
      <w:pPr>
        <w:pStyle w:val="point"/>
      </w:pPr>
      <w:r w:rsidRPr="00317E56">
        <w:t>19. Эск</w:t>
      </w:r>
      <w:proofErr w:type="gramStart"/>
      <w:r w:rsidRPr="00317E56">
        <w:t>i</w:t>
      </w:r>
      <w:proofErr w:type="gramEnd"/>
      <w:r w:rsidRPr="00317E56">
        <w:t>зныя праекты рэканструкцыi твораў манументальнага i манументальна-дэкаратыўнага мастацтва зацвярджаюцца ў парадку, вызначаным у пункце 18 дадзенага Палажэння, акрамя праектаў рэканструкцыi помнiкаў гiсторыка-культурнай спадчыны, якiя ўзгадняюцца i зацвярджаюцца ў парадку, вызначаным заканадаўствам.</w:t>
      </w:r>
    </w:p>
    <w:p w:rsidR="00317E56" w:rsidRPr="00317E56" w:rsidRDefault="00317E56" w:rsidP="00317E56">
      <w:pPr>
        <w:pStyle w:val="chapter"/>
      </w:pPr>
      <w:bookmarkStart w:id="15" w:name="a11"/>
      <w:bookmarkEnd w:id="15"/>
      <w:r w:rsidRPr="00317E56">
        <w:t>ГЛАВА 5</w:t>
      </w:r>
      <w:r w:rsidRPr="00317E56">
        <w:br/>
        <w:t>ВЫКАНАННЕ РАБОТ ПА СТВАРЭННЮ (РЭКАНСТРУКЦЫ</w:t>
      </w:r>
      <w:proofErr w:type="gramStart"/>
      <w:r w:rsidRPr="00317E56">
        <w:t>I</w:t>
      </w:r>
      <w:proofErr w:type="gramEnd"/>
      <w:r w:rsidRPr="00317E56">
        <w:t>) ТВОРАЎ МАНУМЕНТАЛЬНАГА I МАНУМЕНТАЛЬНА-ДЭКАРАТЫЎНАГА МАСТАЦТВА</w:t>
      </w:r>
    </w:p>
    <w:p w:rsidR="00317E56" w:rsidRPr="00317E56" w:rsidRDefault="00317E56" w:rsidP="00317E56">
      <w:pPr>
        <w:pStyle w:val="point"/>
      </w:pPr>
      <w:r w:rsidRPr="00317E56">
        <w:t>20. </w:t>
      </w:r>
      <w:proofErr w:type="gramStart"/>
      <w:r w:rsidRPr="00317E56">
        <w:t>Работа</w:t>
      </w:r>
      <w:proofErr w:type="gramEnd"/>
      <w:r w:rsidRPr="00317E56">
        <w:t xml:space="preserve"> аўтара (калектыву аўтараў) па стварэнню (рэканструкцыi) твораў манументальнага i манументальна-дэкаратыўнага мастацтва выконваецца паэтапна:</w:t>
      </w:r>
    </w:p>
    <w:p w:rsidR="00317E56" w:rsidRPr="00317E56" w:rsidRDefault="00317E56" w:rsidP="00317E56">
      <w:pPr>
        <w:pStyle w:val="newncpi"/>
      </w:pPr>
      <w:r w:rsidRPr="00317E56">
        <w:t>выкананне эск</w:t>
      </w:r>
      <w:proofErr w:type="gramStart"/>
      <w:r w:rsidRPr="00317E56">
        <w:t>i</w:t>
      </w:r>
      <w:proofErr w:type="gramEnd"/>
      <w:r w:rsidRPr="00317E56">
        <w:t>знага праекта;</w:t>
      </w:r>
    </w:p>
    <w:p w:rsidR="00317E56" w:rsidRPr="00317E56" w:rsidRDefault="00317E56" w:rsidP="00317E56">
      <w:pPr>
        <w:pStyle w:val="newncpi"/>
      </w:pPr>
      <w:r w:rsidRPr="00317E56">
        <w:t>выкананне рабочай мадэл</w:t>
      </w:r>
      <w:proofErr w:type="gramStart"/>
      <w:r w:rsidRPr="00317E56">
        <w:t>i</w:t>
      </w:r>
      <w:proofErr w:type="gramEnd"/>
      <w:r w:rsidRPr="00317E56">
        <w:t xml:space="preserve"> (рабочага эскiзу);</w:t>
      </w:r>
    </w:p>
    <w:p w:rsidR="00317E56" w:rsidRPr="00317E56" w:rsidRDefault="00317E56" w:rsidP="00317E56">
      <w:pPr>
        <w:pStyle w:val="newncpi"/>
      </w:pPr>
      <w:r w:rsidRPr="00317E56">
        <w:t>выкананне мадэл</w:t>
      </w:r>
      <w:proofErr w:type="gramStart"/>
      <w:r w:rsidRPr="00317E56">
        <w:t>i</w:t>
      </w:r>
      <w:proofErr w:type="gramEnd"/>
      <w:r w:rsidRPr="00317E56">
        <w:t xml:space="preserve"> (кардону) у натуральную велiчыню;</w:t>
      </w:r>
    </w:p>
    <w:p w:rsidR="00317E56" w:rsidRPr="00317E56" w:rsidRDefault="00317E56" w:rsidP="00317E56">
      <w:pPr>
        <w:pStyle w:val="newncpi"/>
      </w:pPr>
      <w:r w:rsidRPr="00317E56">
        <w:t>выраб твора ў матэрыяле.</w:t>
      </w:r>
    </w:p>
    <w:p w:rsidR="00317E56" w:rsidRPr="00317E56" w:rsidRDefault="00317E56" w:rsidP="00317E56">
      <w:pPr>
        <w:pStyle w:val="newncpi"/>
      </w:pPr>
      <w:r w:rsidRPr="00317E56">
        <w:t xml:space="preserve">Фактычнае выкананне аб’ёмаў </w:t>
      </w:r>
      <w:proofErr w:type="gramStart"/>
      <w:r w:rsidRPr="00317E56">
        <w:t>работы</w:t>
      </w:r>
      <w:proofErr w:type="gramEnd"/>
      <w:r w:rsidRPr="00317E56">
        <w:t xml:space="preserve"> аўтара (калектыву аўтараў) вызначаецца па кожнаму этапу на падставе экспертных заключэнняў:</w:t>
      </w:r>
    </w:p>
    <w:p w:rsidR="00317E56" w:rsidRPr="00317E56" w:rsidRDefault="00317E56" w:rsidP="00317E56">
      <w:pPr>
        <w:pStyle w:val="newncpi"/>
      </w:pPr>
      <w:r w:rsidRPr="00317E56">
        <w:t>Рэспубл</w:t>
      </w:r>
      <w:proofErr w:type="gramStart"/>
      <w:r w:rsidRPr="00317E56">
        <w:t>i</w:t>
      </w:r>
      <w:proofErr w:type="gramEnd"/>
      <w:r w:rsidRPr="00317E56">
        <w:t>канскага савета - для твораў, якiя ствараюцца i ўстанаўлiваюцца ў абласных цэнтрах i г. Мiнску па ўзгадненню з Прэзiдэнтам Рэспублiкi Беларусь;</w:t>
      </w:r>
    </w:p>
    <w:p w:rsidR="00317E56" w:rsidRPr="00317E56" w:rsidRDefault="00317E56" w:rsidP="00317E56">
      <w:pPr>
        <w:pStyle w:val="newncpi"/>
      </w:pPr>
      <w:r w:rsidRPr="00317E56">
        <w:t>абласных i М</w:t>
      </w:r>
      <w:proofErr w:type="gramStart"/>
      <w:r w:rsidRPr="00317E56">
        <w:t>i</w:t>
      </w:r>
      <w:proofErr w:type="gramEnd"/>
      <w:r w:rsidRPr="00317E56">
        <w:t>нскага гарадскога мастацка-экспертных саветаў - для iншых твораў.</w:t>
      </w:r>
    </w:p>
    <w:p w:rsidR="00317E56" w:rsidRPr="00317E56" w:rsidRDefault="00317E56" w:rsidP="00317E56">
      <w:pPr>
        <w:pStyle w:val="point"/>
      </w:pPr>
      <w:r w:rsidRPr="00317E56">
        <w:t>21. Выканаўца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 вызначаецца заказчыкам у межах ажыццяўлення творчага праекта (творчай дзейнасцi) у галiне культуры i мастацтва.</w:t>
      </w:r>
    </w:p>
    <w:p w:rsidR="00317E56" w:rsidRPr="00317E56" w:rsidRDefault="00317E56" w:rsidP="00317E56">
      <w:pPr>
        <w:pStyle w:val="newncpi"/>
      </w:pPr>
      <w:r w:rsidRPr="00317E56">
        <w:t>Выканаўцамi могуць быць фiзiчныя або юрыдычныя асобы, якiя маюць адпаведную квалiфiкацыю i права на ажыццяўленне работ па стварэнню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 i заключылi дагавор з заказчыкам.</w:t>
      </w:r>
    </w:p>
    <w:p w:rsidR="00317E56" w:rsidRPr="00317E56" w:rsidRDefault="00317E56" w:rsidP="00317E56">
      <w:pPr>
        <w:pStyle w:val="point"/>
      </w:pPr>
      <w:r w:rsidRPr="00317E56">
        <w:t>22. Выкананне будаўн</w:t>
      </w:r>
      <w:proofErr w:type="gramStart"/>
      <w:r w:rsidRPr="00317E56">
        <w:t>i</w:t>
      </w:r>
      <w:proofErr w:type="gramEnd"/>
      <w:r w:rsidRPr="00317E56">
        <w:t>чых работ, звязаных з устаноўкай твораў манументальнай скульптуры, ажыццяўляецца ў парадку, вызначаным заканадаўствам у галiне архiтэктуры, горадабудаўнiцтва i будаўнiцтва.</w:t>
      </w:r>
    </w:p>
    <w:p w:rsidR="00317E56" w:rsidRPr="00317E56" w:rsidRDefault="00317E56" w:rsidP="00317E56">
      <w:pPr>
        <w:pStyle w:val="chapter"/>
      </w:pPr>
      <w:bookmarkStart w:id="16" w:name="a12"/>
      <w:bookmarkEnd w:id="16"/>
      <w:r w:rsidRPr="00317E56">
        <w:t>ГЛАВА 6</w:t>
      </w:r>
      <w:r w:rsidRPr="00317E56">
        <w:br/>
        <w:t>Ф</w:t>
      </w:r>
      <w:proofErr w:type="gramStart"/>
      <w:r w:rsidRPr="00317E56">
        <w:t>I</w:t>
      </w:r>
      <w:proofErr w:type="gramEnd"/>
      <w:r w:rsidRPr="00317E56">
        <w:t>НАНСАВАННЕ РАБОТ ПА СТВАРЭННЮ (РЭКАНСТРУКЦЫI) ТВОРАЎ МАНУМЕНТАЛЬНАГА I МАНУМЕНТАЛЬНА-ДЭКАРАТЫЎНАГА МАСТАЦТВА</w:t>
      </w:r>
    </w:p>
    <w:p w:rsidR="00317E56" w:rsidRPr="00317E56" w:rsidRDefault="00317E56" w:rsidP="00317E56">
      <w:pPr>
        <w:pStyle w:val="point"/>
      </w:pPr>
      <w:r w:rsidRPr="00317E56">
        <w:t>23. Фiнансаванне стварэння (рэканструкцыi)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мастацтва, пачынаючы з праектавання, можа ажыццяўляцца за кошт сродкаў рэспублiканскага i (цi) мясцовых бюджэтаў, а таксама iншых крынiц, не забароненых заканадаўствам.</w:t>
      </w:r>
    </w:p>
    <w:p w:rsidR="00317E56" w:rsidRPr="00317E56" w:rsidRDefault="00317E56" w:rsidP="00317E56">
      <w:pPr>
        <w:pStyle w:val="point"/>
      </w:pPr>
      <w:r w:rsidRPr="00317E56">
        <w:lastRenderedPageBreak/>
        <w:t>24. </w:t>
      </w:r>
      <w:proofErr w:type="gramStart"/>
      <w:r w:rsidRPr="00317E56">
        <w:t>Памер</w:t>
      </w:r>
      <w:proofErr w:type="gramEnd"/>
      <w:r w:rsidRPr="00317E56">
        <w:t xml:space="preserve"> аўтарскага ганарару за стварэнне (рэканструкцыю) твораў манументальнага i манументальна-дэкаратыўнага мастацтва вызначаецца ў адпаведнасцi з заканадаўствам i на падставе рэкамендацый Рэспублiканскага савета або абласных i Мiнскага гарадскога мастацка-экспертных саветаў.</w:t>
      </w:r>
    </w:p>
    <w:p w:rsidR="00317E56" w:rsidRPr="00317E56" w:rsidRDefault="00317E56" w:rsidP="00317E56">
      <w:pPr>
        <w:pStyle w:val="point"/>
      </w:pPr>
      <w:r w:rsidRPr="00317E56">
        <w:t>25. Выключаны.</w:t>
      </w:r>
    </w:p>
    <w:p w:rsidR="00317E56" w:rsidRPr="00317E56" w:rsidRDefault="00317E56" w:rsidP="00317E56">
      <w:pPr>
        <w:pStyle w:val="point"/>
      </w:pPr>
      <w:r w:rsidRPr="00317E56">
        <w:t xml:space="preserve">26. Канчатковыя разлiкi па дагаворах </w:t>
      </w:r>
      <w:proofErr w:type="gramStart"/>
      <w:r w:rsidRPr="00317E56">
        <w:t>з</w:t>
      </w:r>
      <w:proofErr w:type="gramEnd"/>
      <w:r w:rsidRPr="00317E56">
        <w:t xml:space="preserve"> аўтарамi i выканаўцамi ажыццяўляюцца пасля падпiсання акта дзяржаўнай прыёмкi твораў манументальнага i манументальна-дэкаратыўнага мастацтва.</w:t>
      </w:r>
    </w:p>
    <w:p w:rsidR="00317E56" w:rsidRPr="00317E56" w:rsidRDefault="00317E56" w:rsidP="00317E56">
      <w:pPr>
        <w:pStyle w:val="newncpi"/>
      </w:pPr>
      <w:r w:rsidRPr="00317E56">
        <w:t xml:space="preserve">Канчатковыя разлiкi за выкананне </w:t>
      </w:r>
      <w:proofErr w:type="gramStart"/>
      <w:r w:rsidRPr="00317E56">
        <w:t>работы</w:t>
      </w:r>
      <w:proofErr w:type="gramEnd"/>
      <w:r w:rsidRPr="00317E56">
        <w:t xml:space="preserve"> аўтара (калектыву аўтараў) па стварэнню твораў манументальнага мастацтва для ўстаноўкi за межамi Рэспублiкi Беларусь ажыццяўляюцца на падставе экспертнага заключэння Рэспублiканскага савета аб гатоўнасцi твора.</w:t>
      </w:r>
    </w:p>
    <w:p w:rsidR="00317E56" w:rsidRPr="00317E56" w:rsidRDefault="00317E56" w:rsidP="00317E56">
      <w:pPr>
        <w:pStyle w:val="chapter"/>
      </w:pPr>
      <w:bookmarkStart w:id="17" w:name="a13"/>
      <w:bookmarkEnd w:id="17"/>
      <w:r w:rsidRPr="00317E56">
        <w:t>ГЛАВА 7</w:t>
      </w:r>
      <w:r w:rsidRPr="00317E56">
        <w:br/>
        <w:t>ПРЫЁМКА ТВОРАЎ МАНУМЕНТАЛЬНАГА I МАНУМЕНТАЛЬНА-ДЭКАРАТЫЎНАГА МАСТАЦТВА</w:t>
      </w:r>
    </w:p>
    <w:p w:rsidR="00317E56" w:rsidRPr="00317E56" w:rsidRDefault="00317E56" w:rsidP="00317E56">
      <w:pPr>
        <w:pStyle w:val="point"/>
      </w:pPr>
      <w:r w:rsidRPr="00317E56">
        <w:t xml:space="preserve">27. Пасля стварэння (рэканструкцыi) i ўстаноўкi на месцы твора манументальнага i манументальна-дэкаратыўнага мастацтва заказчык прызначае рабочую камiсiю для вызначэння яго гатоўнасцi, у склад якой уваходзяць прадстаўнiкi заказчыка, выканаўцы, аўтары цi </w:t>
      </w:r>
      <w:proofErr w:type="gramStart"/>
      <w:r w:rsidRPr="00317E56">
        <w:t>калекты</w:t>
      </w:r>
      <w:proofErr w:type="gramEnd"/>
      <w:r w:rsidRPr="00317E56">
        <w:t>ў аўтараў. Рабочая камiсiя складае акт аб гатоўнасцi твора да дзяржаўнай прыёмкi.</w:t>
      </w:r>
    </w:p>
    <w:p w:rsidR="00317E56" w:rsidRPr="00317E56" w:rsidRDefault="00317E56" w:rsidP="00317E56">
      <w:pPr>
        <w:pStyle w:val="point"/>
      </w:pPr>
      <w:r w:rsidRPr="00317E56">
        <w:t>28. Дзяржаўная прыёмка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 ажыццяўляецца дзяржаўнымi камiсiямi, склад якiх фармiруецца з членаў мастацка-экспертных саветаў, прадстаўнiкоў заказчыка, дзяржаўных органаў, грамадскасцi i зацвярджаецца:</w:t>
      </w:r>
    </w:p>
    <w:p w:rsidR="00317E56" w:rsidRPr="00317E56" w:rsidRDefault="00317E56" w:rsidP="00317E56">
      <w:pPr>
        <w:pStyle w:val="newncpi"/>
      </w:pPr>
      <w:r w:rsidRPr="00317E56">
        <w:t>М</w:t>
      </w:r>
      <w:proofErr w:type="gramStart"/>
      <w:r w:rsidRPr="00317E56">
        <w:t>i</w:t>
      </w:r>
      <w:proofErr w:type="gramEnd"/>
      <w:r w:rsidRPr="00317E56">
        <w:t>нiстэрствам культуры - для прыёмкi твораў, якiя ствараюцца (рэканструююцца) i ўстанаўлiваюцца ў абласных цэнтрах i г. Мiнску па ўзгадненню з Прэзiдэнтам Рэспублiкi Беларусь;</w:t>
      </w:r>
    </w:p>
    <w:p w:rsidR="00317E56" w:rsidRPr="00317E56" w:rsidRDefault="00317E56" w:rsidP="00317E56">
      <w:pPr>
        <w:pStyle w:val="newncpi"/>
      </w:pPr>
      <w:r w:rsidRPr="00317E56">
        <w:t>абласным</w:t>
      </w:r>
      <w:proofErr w:type="gramStart"/>
      <w:r w:rsidRPr="00317E56">
        <w:t>i</w:t>
      </w:r>
      <w:proofErr w:type="gramEnd"/>
      <w:r w:rsidRPr="00317E56">
        <w:t xml:space="preserve"> i Мiнскiм гарадскiм выканаўчымi камiтэтамi - для прыёмкi iншых твораў.</w:t>
      </w:r>
    </w:p>
    <w:p w:rsidR="00317E56" w:rsidRPr="00317E56" w:rsidRDefault="00317E56" w:rsidP="00317E56">
      <w:pPr>
        <w:pStyle w:val="point"/>
      </w:pPr>
      <w:r w:rsidRPr="00317E56">
        <w:t>29. Дзяржаўная прыёмка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 афармляецца актам, якi павiнен змяшчаць:</w:t>
      </w:r>
    </w:p>
    <w:p w:rsidR="00317E56" w:rsidRPr="00317E56" w:rsidRDefault="00317E56" w:rsidP="00317E56">
      <w:pPr>
        <w:pStyle w:val="newncpi"/>
      </w:pPr>
      <w:r w:rsidRPr="00317E56">
        <w:t>падставу для стварэння твора;</w:t>
      </w:r>
    </w:p>
    <w:p w:rsidR="00317E56" w:rsidRPr="00317E56" w:rsidRDefault="00317E56" w:rsidP="00317E56">
      <w:pPr>
        <w:pStyle w:val="newncpi"/>
      </w:pPr>
      <w:r w:rsidRPr="00317E56">
        <w:t xml:space="preserve">кароткае апiсанне твора, якi прымаецца, у цэлым i ў асноўных </w:t>
      </w:r>
      <w:proofErr w:type="gramStart"/>
      <w:r w:rsidRPr="00317E56">
        <w:t>элементах</w:t>
      </w:r>
      <w:proofErr w:type="gramEnd"/>
      <w:r w:rsidRPr="00317E56">
        <w:t>;</w:t>
      </w:r>
    </w:p>
    <w:p w:rsidR="00317E56" w:rsidRPr="00317E56" w:rsidRDefault="00317E56" w:rsidP="00317E56">
      <w:pPr>
        <w:pStyle w:val="newncpi"/>
      </w:pPr>
      <w:r w:rsidRPr="00317E56">
        <w:t>акт прыёмк</w:t>
      </w:r>
      <w:proofErr w:type="gramStart"/>
      <w:r w:rsidRPr="00317E56">
        <w:t>i</w:t>
      </w:r>
      <w:proofErr w:type="gramEnd"/>
      <w:r w:rsidRPr="00317E56">
        <w:t xml:space="preserve"> будаўнiчых i мантажных работ (пры неабходнасцi);</w:t>
      </w:r>
    </w:p>
    <w:p w:rsidR="00317E56" w:rsidRPr="00317E56" w:rsidRDefault="00317E56" w:rsidP="00317E56">
      <w:pPr>
        <w:pStyle w:val="newncpi"/>
      </w:pPr>
      <w:r w:rsidRPr="00317E56">
        <w:t xml:space="preserve">звесткi </w:t>
      </w:r>
      <w:proofErr w:type="gramStart"/>
      <w:r w:rsidRPr="00317E56">
        <w:t>пра</w:t>
      </w:r>
      <w:proofErr w:type="gramEnd"/>
      <w:r w:rsidRPr="00317E56">
        <w:t xml:space="preserve"> аўтараў цi калектыў аўтараў;</w:t>
      </w:r>
    </w:p>
    <w:p w:rsidR="00317E56" w:rsidRPr="00317E56" w:rsidRDefault="00317E56" w:rsidP="00317E56">
      <w:pPr>
        <w:pStyle w:val="newncpi"/>
      </w:pPr>
      <w:r w:rsidRPr="00317E56">
        <w:t>звестк</w:t>
      </w:r>
      <w:proofErr w:type="gramStart"/>
      <w:r w:rsidRPr="00317E56">
        <w:t>i</w:t>
      </w:r>
      <w:proofErr w:type="gramEnd"/>
      <w:r w:rsidRPr="00317E56">
        <w:t xml:space="preserve"> аб выканаўцы (выканаўцах) работ;</w:t>
      </w:r>
    </w:p>
    <w:p w:rsidR="00317E56" w:rsidRPr="00317E56" w:rsidRDefault="00317E56" w:rsidP="00317E56">
      <w:pPr>
        <w:pStyle w:val="newncpi"/>
      </w:pPr>
      <w:r w:rsidRPr="00317E56">
        <w:t xml:space="preserve">звесткi аб выкананых </w:t>
      </w:r>
      <w:proofErr w:type="gramStart"/>
      <w:r w:rsidRPr="00317E56">
        <w:t>работах</w:t>
      </w:r>
      <w:proofErr w:type="gramEnd"/>
      <w:r w:rsidRPr="00317E56">
        <w:t xml:space="preserve"> у адпаведнасцi з зацверджаным каштарысам;</w:t>
      </w:r>
    </w:p>
    <w:p w:rsidR="00317E56" w:rsidRPr="00317E56" w:rsidRDefault="00317E56" w:rsidP="00317E56">
      <w:pPr>
        <w:pStyle w:val="newncpi"/>
      </w:pPr>
      <w:r w:rsidRPr="00317E56">
        <w:t>перал</w:t>
      </w:r>
      <w:proofErr w:type="gramStart"/>
      <w:r w:rsidRPr="00317E56">
        <w:t>i</w:t>
      </w:r>
      <w:proofErr w:type="gramEnd"/>
      <w:r w:rsidRPr="00317E56">
        <w:t>к выяўленых недахопаў з устанаўленнем тэрмiнаў iх выпраўлення (лiквiдацыi);</w:t>
      </w:r>
    </w:p>
    <w:p w:rsidR="00317E56" w:rsidRPr="00317E56" w:rsidRDefault="00317E56" w:rsidP="00317E56">
      <w:pPr>
        <w:pStyle w:val="newncpi"/>
      </w:pPr>
      <w:r w:rsidRPr="00317E56">
        <w:t>ацэнку мастацк</w:t>
      </w:r>
      <w:proofErr w:type="gramStart"/>
      <w:r w:rsidRPr="00317E56">
        <w:t>i</w:t>
      </w:r>
      <w:proofErr w:type="gramEnd"/>
      <w:r w:rsidRPr="00317E56">
        <w:t>х вартасцей твора i якасцi работы, заключэнне аб мэтазгоднасцi перадачы твора пад дзяржаўную ахову ва ўстаноўленым парадку;</w:t>
      </w:r>
    </w:p>
    <w:p w:rsidR="00317E56" w:rsidRPr="00317E56" w:rsidRDefault="00317E56" w:rsidP="00317E56">
      <w:pPr>
        <w:pStyle w:val="newncpi"/>
      </w:pPr>
      <w:r w:rsidRPr="00317E56">
        <w:lastRenderedPageBreak/>
        <w:t>вывады i прапановы.</w:t>
      </w:r>
    </w:p>
    <w:p w:rsidR="00317E56" w:rsidRPr="00317E56" w:rsidRDefault="00317E56" w:rsidP="00317E56">
      <w:pPr>
        <w:pStyle w:val="point"/>
      </w:pPr>
      <w:r w:rsidRPr="00317E56">
        <w:t>30. Заказчык прадстаўляе дзяржаўнай камiсii па прыёмцы твораў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мастацтва:</w:t>
      </w:r>
    </w:p>
    <w:p w:rsidR="00317E56" w:rsidRPr="00317E56" w:rsidRDefault="00317E56" w:rsidP="00317E56">
      <w:pPr>
        <w:pStyle w:val="newncpi"/>
      </w:pPr>
      <w:r w:rsidRPr="00317E56">
        <w:t>каштарыс i рабочыя чарцяжы;</w:t>
      </w:r>
    </w:p>
    <w:p w:rsidR="00317E56" w:rsidRPr="00317E56" w:rsidRDefault="00317E56" w:rsidP="00317E56">
      <w:pPr>
        <w:pStyle w:val="newncpi"/>
      </w:pPr>
      <w:r w:rsidRPr="00317E56">
        <w:t>акт на земляныя работы (пры неабходнасц</w:t>
      </w:r>
      <w:proofErr w:type="gramStart"/>
      <w:r w:rsidRPr="00317E56">
        <w:t>i</w:t>
      </w:r>
      <w:proofErr w:type="gramEnd"/>
      <w:r w:rsidRPr="00317E56">
        <w:t>);</w:t>
      </w:r>
    </w:p>
    <w:p w:rsidR="00317E56" w:rsidRPr="00317E56" w:rsidRDefault="00317E56" w:rsidP="00317E56">
      <w:pPr>
        <w:pStyle w:val="newncpi"/>
      </w:pPr>
      <w:r w:rsidRPr="00317E56">
        <w:t>акт устаноўк</w:t>
      </w:r>
      <w:proofErr w:type="gramStart"/>
      <w:r w:rsidRPr="00317E56">
        <w:t>i</w:t>
      </w:r>
      <w:proofErr w:type="gramEnd"/>
      <w:r w:rsidRPr="00317E56">
        <w:t xml:space="preserve"> твора;</w:t>
      </w:r>
    </w:p>
    <w:p w:rsidR="00317E56" w:rsidRPr="00317E56" w:rsidRDefault="00317E56" w:rsidP="00317E56">
      <w:pPr>
        <w:pStyle w:val="newncpi"/>
      </w:pPr>
      <w:r w:rsidRPr="00317E56">
        <w:t>акт добраўпарадкавання тэрыторы</w:t>
      </w:r>
      <w:proofErr w:type="gramStart"/>
      <w:r w:rsidRPr="00317E56">
        <w:t>i</w:t>
      </w:r>
      <w:proofErr w:type="gramEnd"/>
      <w:r w:rsidRPr="00317E56">
        <w:t xml:space="preserve"> (пры неабходнасцi);</w:t>
      </w:r>
    </w:p>
    <w:p w:rsidR="00317E56" w:rsidRPr="00317E56" w:rsidRDefault="00317E56" w:rsidP="00317E56">
      <w:pPr>
        <w:pStyle w:val="newncpi"/>
      </w:pPr>
      <w:r w:rsidRPr="00317E56">
        <w:t>фатаграф</w:t>
      </w:r>
      <w:proofErr w:type="gramStart"/>
      <w:r w:rsidRPr="00317E56">
        <w:t>ii</w:t>
      </w:r>
      <w:proofErr w:type="gramEnd"/>
      <w:r w:rsidRPr="00317E56">
        <w:t xml:space="preserve"> выкананага твора;</w:t>
      </w:r>
    </w:p>
    <w:p w:rsidR="00317E56" w:rsidRPr="00317E56" w:rsidRDefault="00317E56" w:rsidP="00317E56">
      <w:pPr>
        <w:pStyle w:val="newncpi"/>
      </w:pPr>
      <w:r w:rsidRPr="00317E56">
        <w:t>акт рабочай кам</w:t>
      </w:r>
      <w:proofErr w:type="gramStart"/>
      <w:r w:rsidRPr="00317E56">
        <w:t>i</w:t>
      </w:r>
      <w:proofErr w:type="gramEnd"/>
      <w:r w:rsidRPr="00317E56">
        <w:t>сii аб гатоўнасцi твора да дзяржаўнай прыёмкi.</w:t>
      </w:r>
    </w:p>
    <w:p w:rsidR="00317E56" w:rsidRPr="00317E56" w:rsidRDefault="00317E56" w:rsidP="00317E56">
      <w:pPr>
        <w:pStyle w:val="point"/>
      </w:pPr>
      <w:r w:rsidRPr="00317E56">
        <w:t>31. Прыём у эксплуатацыю (адкрыццё) будынкаў i збудаванняў, як</w:t>
      </w:r>
      <w:proofErr w:type="gramStart"/>
      <w:r w:rsidRPr="00317E56">
        <w:t>i</w:t>
      </w:r>
      <w:proofErr w:type="gramEnd"/>
      <w:r w:rsidRPr="00317E56">
        <w:t>я адносяцца да твораў манументальнай скульптуры, ажыццяўляецца ў парадку, вызначаным заканадаўствам у галiне архiтэктуры, горадабудаўнiцтва i будаўнiцтва, пасля падпiсання акта дзяржаўнай прыёмкi.</w:t>
      </w:r>
    </w:p>
    <w:p w:rsidR="00317E56" w:rsidRPr="00317E56" w:rsidRDefault="00317E56" w:rsidP="00317E56">
      <w:pPr>
        <w:pStyle w:val="point"/>
      </w:pPr>
      <w:r w:rsidRPr="00317E56">
        <w:t>32. Акт дзяржаўнай прыёмк</w:t>
      </w:r>
      <w:proofErr w:type="gramStart"/>
      <w:r w:rsidRPr="00317E56">
        <w:t>i</w:t>
      </w:r>
      <w:proofErr w:type="gramEnd"/>
      <w:r w:rsidRPr="00317E56">
        <w:t xml:space="preserve"> складаецца ў двух экземплярах, адзiн з якiх перадаецца выканаўцу работ, другi - заказчыку.</w:t>
      </w:r>
    </w:p>
    <w:p w:rsidR="00317E56" w:rsidRPr="00317E56" w:rsidRDefault="00317E56" w:rsidP="00317E56">
      <w:pPr>
        <w:pStyle w:val="point"/>
      </w:pPr>
      <w:r w:rsidRPr="00317E56">
        <w:t xml:space="preserve">33. У выпадку, калi твор не адпавядае зацверджанаму эскiзнаму праекту, не </w:t>
      </w:r>
      <w:proofErr w:type="gramStart"/>
      <w:r w:rsidRPr="00317E56">
        <w:t>мае</w:t>
      </w:r>
      <w:proofErr w:type="gramEnd"/>
      <w:r w:rsidRPr="00317E56">
        <w:t xml:space="preserve"> належных мастацкiх вартасцей, дзяржаўная камiсiя ў спецыяльным заключэннi абгрунтоўвае сваю адмову ад дзяржаўнай прыёмкi i iнфармуе аб гэтым орган, якi прызначыў дзяржаўную камiсiю, для прыняцця адпаведнага рашэння.</w:t>
      </w:r>
    </w:p>
    <w:p w:rsidR="00317E56" w:rsidRPr="00317E56" w:rsidRDefault="00317E56" w:rsidP="00317E56">
      <w:pPr>
        <w:pStyle w:val="point"/>
      </w:pPr>
      <w:r w:rsidRPr="00317E56">
        <w:t>34. Арганiзацыi, на баланс якiх перадаюцца творы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мастацтва, нясуць адказнасць за iх захаванасць.</w:t>
      </w:r>
    </w:p>
    <w:p w:rsidR="00317E56" w:rsidRPr="00317E56" w:rsidRDefault="00317E56" w:rsidP="00317E56">
      <w:pPr>
        <w:pStyle w:val="point"/>
      </w:pPr>
      <w:r w:rsidRPr="00317E56">
        <w:t>35. Творы манументальнага i манументальна-дэкаратыўнага мастацтва вял</w:t>
      </w:r>
      <w:proofErr w:type="gramStart"/>
      <w:r w:rsidRPr="00317E56">
        <w:t>i</w:t>
      </w:r>
      <w:proofErr w:type="gramEnd"/>
      <w:r w:rsidRPr="00317E56">
        <w:t>кай мастацкай значнасцi паступаюць пад дзяржаўную ахову ва ўстаноўленым парадку.</w:t>
      </w:r>
    </w:p>
    <w:p w:rsidR="00317E56" w:rsidRPr="00317E56" w:rsidRDefault="00317E56" w:rsidP="00317E56">
      <w:pPr>
        <w:pStyle w:val="point"/>
      </w:pPr>
      <w:r w:rsidRPr="00317E56">
        <w:t>36. За парушэнне дадзенага Палажэння, устаноўку твораў манументальнага i манументальна-дэкаратыўнага мастацтва без належнага ўзгаднення в</w:t>
      </w:r>
      <w:proofErr w:type="gramStart"/>
      <w:r w:rsidRPr="00317E56">
        <w:t>i</w:t>
      </w:r>
      <w:proofErr w:type="gramEnd"/>
      <w:r w:rsidRPr="00317E56">
        <w:t>наватыя нясуць адказнасць у адпаведнасцi з заканадаўствам. Творы манументальнага i манументальна-дэкаратыў</w:t>
      </w:r>
      <w:proofErr w:type="gramStart"/>
      <w:r w:rsidRPr="00317E56">
        <w:t>нага</w:t>
      </w:r>
      <w:proofErr w:type="gramEnd"/>
      <w:r w:rsidRPr="00317E56">
        <w:t xml:space="preserve"> мастацтва, якiя ўстаноўлены самавольна або не прайшлi дзяржаўную прыёмку ва ўстаноўленым парадку, падлягаюць дэмантажу.</w:t>
      </w:r>
    </w:p>
    <w:p w:rsidR="00E04B4D" w:rsidRPr="00317E56" w:rsidRDefault="00317E56" w:rsidP="00E04B4D">
      <w:pPr>
        <w:pStyle w:val="newncpi"/>
      </w:pPr>
      <w:r w:rsidRPr="00317E56">
        <w:t> </w:t>
      </w:r>
    </w:p>
    <w:p w:rsidR="001A0378" w:rsidRDefault="00317E56" w:rsidP="00317E56"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lastRenderedPageBreak/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  <w:r w:rsidRPr="00317E56">
        <w:br/>
      </w:r>
    </w:p>
    <w:sectPr w:rsidR="001A0378" w:rsidSect="001A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17E56"/>
    <w:rsid w:val="001A0378"/>
    <w:rsid w:val="00317E56"/>
    <w:rsid w:val="009D410C"/>
    <w:rsid w:val="00E0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E56"/>
    <w:rPr>
      <w:color w:val="0038C8"/>
      <w:u w:val="single"/>
    </w:rPr>
  </w:style>
  <w:style w:type="paragraph" w:customStyle="1" w:styleId="title">
    <w:name w:val="title"/>
    <w:basedOn w:val="a"/>
    <w:rsid w:val="00317E5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317E5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17E5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17E5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17E5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17E5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17E56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17E5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317E5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317E5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7E5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17E5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17E5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17E5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17E5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17E5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17E5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31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2880</Words>
  <Characters>16416</Characters>
  <Application>Microsoft Office Word</Application>
  <DocSecurity>0</DocSecurity>
  <Lines>136</Lines>
  <Paragraphs>38</Paragraphs>
  <ScaleCrop>false</ScaleCrop>
  <Company>home</Company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2</cp:revision>
  <dcterms:created xsi:type="dcterms:W3CDTF">2020-04-17T13:41:00Z</dcterms:created>
  <dcterms:modified xsi:type="dcterms:W3CDTF">2020-04-17T13:51:00Z</dcterms:modified>
</cp:coreProperties>
</file>