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93" w:rsidRDefault="006E4B93" w:rsidP="006E4B93">
      <w:pPr>
        <w:pStyle w:val="chapter"/>
      </w:pPr>
      <w:r>
        <w:t>АХОВА АРХЕАЛАГІЧНАЙ СПАДЧЫНЫ</w:t>
      </w:r>
    </w:p>
    <w:p w:rsidR="006E4B93" w:rsidRPr="00502F40" w:rsidRDefault="00A869D6" w:rsidP="00A869D6">
      <w:pPr>
        <w:pStyle w:val="article"/>
        <w:ind w:left="0" w:firstLine="709"/>
        <w:jc w:val="both"/>
        <w:rPr>
          <w:i/>
          <w:u w:val="single"/>
          <w:lang w:val="be-BY"/>
        </w:rPr>
      </w:pPr>
      <w:proofErr w:type="spellStart"/>
      <w:r w:rsidRPr="00502F40">
        <w:rPr>
          <w:i/>
          <w:u w:val="single"/>
        </w:rPr>
        <w:t>Згодна</w:t>
      </w:r>
      <w:proofErr w:type="spellEnd"/>
      <w:r w:rsidRPr="00502F40">
        <w:rPr>
          <w:i/>
          <w:u w:val="single"/>
        </w:rPr>
        <w:t xml:space="preserve"> </w:t>
      </w:r>
      <w:proofErr w:type="spellStart"/>
      <w:r w:rsidRPr="00502F40">
        <w:rPr>
          <w:i/>
          <w:u w:val="single"/>
        </w:rPr>
        <w:t>а</w:t>
      </w:r>
      <w:r w:rsidR="006E4B93" w:rsidRPr="00502F40">
        <w:rPr>
          <w:i/>
          <w:u w:val="single"/>
        </w:rPr>
        <w:t>ртыкул</w:t>
      </w:r>
      <w:r w:rsidRPr="00502F40">
        <w:rPr>
          <w:i/>
          <w:u w:val="single"/>
        </w:rPr>
        <w:t>у</w:t>
      </w:r>
      <w:proofErr w:type="spellEnd"/>
      <w:r w:rsidRPr="00502F40">
        <w:rPr>
          <w:i/>
          <w:u w:val="single"/>
        </w:rPr>
        <w:t xml:space="preserve"> 123 </w:t>
      </w:r>
      <w:proofErr w:type="spellStart"/>
      <w:r w:rsidRPr="00502F40">
        <w:rPr>
          <w:i/>
          <w:u w:val="single"/>
        </w:rPr>
        <w:t>Кодэкса</w:t>
      </w:r>
      <w:proofErr w:type="spellEnd"/>
      <w:r w:rsidRPr="00502F40">
        <w:rPr>
          <w:i/>
          <w:u w:val="single"/>
        </w:rPr>
        <w:t xml:space="preserve"> Р</w:t>
      </w:r>
      <w:r w:rsidRPr="00502F40">
        <w:rPr>
          <w:i/>
          <w:u w:val="single"/>
          <w:lang w:val="be-BY"/>
        </w:rPr>
        <w:t>эспублі</w:t>
      </w:r>
      <w:proofErr w:type="gramStart"/>
      <w:r w:rsidRPr="00502F40">
        <w:rPr>
          <w:i/>
          <w:u w:val="single"/>
          <w:lang w:val="be-BY"/>
        </w:rPr>
        <w:t>к</w:t>
      </w:r>
      <w:proofErr w:type="gramEnd"/>
      <w:r w:rsidRPr="00502F40">
        <w:rPr>
          <w:i/>
          <w:u w:val="single"/>
          <w:lang w:val="be-BY"/>
        </w:rPr>
        <w:t>і Беларусь аб культуры:</w:t>
      </w:r>
    </w:p>
    <w:p w:rsidR="006E4B93" w:rsidRPr="00A869D6" w:rsidRDefault="006E4B93" w:rsidP="006E4B93">
      <w:pPr>
        <w:pStyle w:val="point"/>
        <w:rPr>
          <w:lang w:val="be-BY"/>
        </w:rPr>
      </w:pPr>
      <w:r w:rsidRPr="00A869D6">
        <w:rPr>
          <w:lang w:val="be-BY"/>
        </w:rPr>
        <w:t>Археалагічная спадчына ўяўляе сабой сукупнасць археалагічных аб’ектаў і археалагічных артэфактаў, у тым ліку помнікаў археалогіі.</w:t>
      </w:r>
    </w:p>
    <w:p w:rsidR="006E4B93" w:rsidRPr="00A869D6" w:rsidRDefault="006E4B93" w:rsidP="006E4B93">
      <w:pPr>
        <w:pStyle w:val="newncpi"/>
        <w:rPr>
          <w:lang w:val="be-BY"/>
        </w:rPr>
      </w:pPr>
      <w:r w:rsidRPr="00A869D6">
        <w:rPr>
          <w:b/>
          <w:u w:val="single"/>
          <w:lang w:val="be-BY"/>
        </w:rPr>
        <w:t>Археалаг</w:t>
      </w:r>
      <w:proofErr w:type="spellStart"/>
      <w:r w:rsidRPr="00A869D6">
        <w:rPr>
          <w:b/>
          <w:u w:val="single"/>
        </w:rPr>
        <w:t>i</w:t>
      </w:r>
      <w:proofErr w:type="spellEnd"/>
      <w:r w:rsidRPr="00A869D6">
        <w:rPr>
          <w:b/>
          <w:u w:val="single"/>
          <w:lang w:val="be-BY"/>
        </w:rPr>
        <w:t>чныя аб’екты</w:t>
      </w:r>
      <w:r>
        <w:t> </w:t>
      </w:r>
      <w:r w:rsidRPr="00A869D6">
        <w:rPr>
          <w:lang w:val="be-BY"/>
        </w:rPr>
        <w:t xml:space="preserve">– нерухомыя матэрыяльныя аб’екты або </w:t>
      </w:r>
      <w:proofErr w:type="spellStart"/>
      <w:r>
        <w:t>i</w:t>
      </w:r>
      <w:proofErr w:type="spellEnd"/>
      <w:r w:rsidRPr="00A869D6">
        <w:rPr>
          <w:lang w:val="be-BY"/>
        </w:rPr>
        <w:t xml:space="preserve">х комплексы разам з археалагічнымі артэфактамі і культурным пластом (слоем), </w:t>
      </w:r>
      <w:r w:rsidRPr="00A869D6">
        <w:rPr>
          <w:b/>
          <w:lang w:val="be-BY"/>
        </w:rPr>
        <w:t>як</w:t>
      </w:r>
      <w:proofErr w:type="spellStart"/>
      <w:r w:rsidRPr="006E4B93">
        <w:rPr>
          <w:b/>
        </w:rPr>
        <w:t>i</w:t>
      </w:r>
      <w:proofErr w:type="spellEnd"/>
      <w:r w:rsidRPr="00A869D6">
        <w:rPr>
          <w:b/>
          <w:lang w:val="be-BY"/>
        </w:rPr>
        <w:t>я ўзніклі ў вын</w:t>
      </w:r>
      <w:proofErr w:type="spellStart"/>
      <w:r w:rsidRPr="006E4B93">
        <w:rPr>
          <w:b/>
        </w:rPr>
        <w:t>i</w:t>
      </w:r>
      <w:proofErr w:type="spellEnd"/>
      <w:r w:rsidRPr="00A869D6">
        <w:rPr>
          <w:b/>
          <w:lang w:val="be-BY"/>
        </w:rPr>
        <w:t>ку жыцця і дзейнасц</w:t>
      </w:r>
      <w:proofErr w:type="spellStart"/>
      <w:r w:rsidRPr="006E4B93">
        <w:rPr>
          <w:b/>
        </w:rPr>
        <w:t>i</w:t>
      </w:r>
      <w:proofErr w:type="spellEnd"/>
      <w:r w:rsidRPr="00A869D6">
        <w:rPr>
          <w:b/>
          <w:lang w:val="be-BY"/>
        </w:rPr>
        <w:t xml:space="preserve"> чалавека больш за сто дваццаць гадоў таму назад</w:t>
      </w:r>
      <w:r w:rsidRPr="00A869D6">
        <w:rPr>
          <w:lang w:val="be-BY"/>
        </w:rPr>
        <w:t>, захавал</w:t>
      </w:r>
      <w:proofErr w:type="spellStart"/>
      <w:r>
        <w:t>i</w:t>
      </w:r>
      <w:proofErr w:type="spellEnd"/>
      <w:r w:rsidRPr="00A869D6">
        <w:rPr>
          <w:lang w:val="be-BY"/>
        </w:rPr>
        <w:t xml:space="preserve">ся ў зямлі або на дне прыродных </w:t>
      </w:r>
      <w:proofErr w:type="spellStart"/>
      <w:r>
        <w:t>i</w:t>
      </w:r>
      <w:proofErr w:type="spellEnd"/>
      <w:r w:rsidRPr="00A869D6">
        <w:rPr>
          <w:lang w:val="be-BY"/>
        </w:rPr>
        <w:t xml:space="preserve"> штучных вадаёмаў, маюць гістарычнае, мастацкае, навуковае або іншае культурнае значэнне, могуць адпавядаць крытэрыям для надання ім статусу гісторыка-культурнай каштоўнасці, прадугледжаным артыкулам 92 гэтага Кодэкса.</w:t>
      </w:r>
    </w:p>
    <w:p w:rsidR="006E4B93" w:rsidRPr="00FA4EA0" w:rsidRDefault="006E4B93" w:rsidP="006E4B93">
      <w:pPr>
        <w:pStyle w:val="newncpi"/>
        <w:rPr>
          <w:lang w:val="be-BY"/>
        </w:rPr>
      </w:pPr>
      <w:r w:rsidRPr="00FA4EA0">
        <w:rPr>
          <w:b/>
          <w:u w:val="single"/>
          <w:lang w:val="be-BY"/>
        </w:rPr>
        <w:t>Археалагічныя артэфакты</w:t>
      </w:r>
      <w:r>
        <w:t> </w:t>
      </w:r>
      <w:r w:rsidRPr="00FA4EA0">
        <w:rPr>
          <w:lang w:val="be-BY"/>
        </w:rPr>
        <w:t>– рухомыя матэрыяльныя аб’екты, якія ўзніклі ў вын</w:t>
      </w:r>
      <w:proofErr w:type="spellStart"/>
      <w:r>
        <w:t>i</w:t>
      </w:r>
      <w:proofErr w:type="spellEnd"/>
      <w:r w:rsidRPr="00FA4EA0">
        <w:rPr>
          <w:lang w:val="be-BY"/>
        </w:rPr>
        <w:t>ку жыцця і дзейнасц</w:t>
      </w:r>
      <w:proofErr w:type="spellStart"/>
      <w:r>
        <w:t>i</w:t>
      </w:r>
      <w:proofErr w:type="spellEnd"/>
      <w:r w:rsidRPr="00FA4EA0">
        <w:rPr>
          <w:lang w:val="be-BY"/>
        </w:rPr>
        <w:t xml:space="preserve"> чалавека </w:t>
      </w:r>
      <w:r w:rsidRPr="00FA4EA0">
        <w:rPr>
          <w:b/>
          <w:lang w:val="be-BY"/>
        </w:rPr>
        <w:t>больш за сто дваццаць гадоў таму назад</w:t>
      </w:r>
      <w:r w:rsidRPr="00FA4EA0">
        <w:rPr>
          <w:lang w:val="be-BY"/>
        </w:rPr>
        <w:t>, захавал</w:t>
      </w:r>
      <w:proofErr w:type="spellStart"/>
      <w:r>
        <w:t>i</w:t>
      </w:r>
      <w:proofErr w:type="spellEnd"/>
      <w:r w:rsidRPr="00FA4EA0">
        <w:rPr>
          <w:lang w:val="be-BY"/>
        </w:rPr>
        <w:t xml:space="preserve">ся ў культурным пласце (слоі) або на дне прыродных </w:t>
      </w:r>
      <w:proofErr w:type="spellStart"/>
      <w:r>
        <w:t>i</w:t>
      </w:r>
      <w:proofErr w:type="spellEnd"/>
      <w:r w:rsidRPr="00FA4EA0">
        <w:rPr>
          <w:lang w:val="be-BY"/>
        </w:rPr>
        <w:t xml:space="preserve"> штучных вадаёмаў, маюць гістарычнае, мастацкае, навуковае або іншае культурнае значэнне, могуць адпавядаць крытэрыям для надання ім статусу гісторыка-культурнай каштоўнасці, прадугледжаным артыкулам 92 гэтага Кодэкса, </w:t>
      </w:r>
      <w:r w:rsidRPr="00FA4EA0">
        <w:rPr>
          <w:b/>
          <w:u w:val="single"/>
          <w:lang w:val="be-BY"/>
        </w:rPr>
        <w:t>і на момант іх выяўлення не маюць уласніка</w:t>
      </w:r>
      <w:r w:rsidRPr="00FA4EA0">
        <w:rPr>
          <w:lang w:val="be-BY"/>
        </w:rPr>
        <w:t>.</w:t>
      </w:r>
    </w:p>
    <w:p w:rsidR="006E4B93" w:rsidRPr="00FA4EA0" w:rsidRDefault="006E4B93" w:rsidP="006E4B93">
      <w:pPr>
        <w:pStyle w:val="newncpi"/>
        <w:rPr>
          <w:lang w:val="be-BY"/>
        </w:rPr>
      </w:pPr>
      <w:r w:rsidRPr="00FA4EA0">
        <w:rPr>
          <w:b/>
          <w:u w:val="single"/>
          <w:lang w:val="be-BY"/>
        </w:rPr>
        <w:t>Культурны пласт (слой)</w:t>
      </w:r>
      <w:r w:rsidRPr="00A869D6">
        <w:rPr>
          <w:b/>
          <w:u w:val="single"/>
        </w:rPr>
        <w:t> </w:t>
      </w:r>
      <w:r w:rsidRPr="00FA4EA0">
        <w:rPr>
          <w:b/>
          <w:u w:val="single"/>
          <w:lang w:val="be-BY"/>
        </w:rPr>
        <w:t>–</w:t>
      </w:r>
      <w:r w:rsidRPr="00FA4EA0">
        <w:rPr>
          <w:lang w:val="be-BY"/>
        </w:rPr>
        <w:t xml:space="preserve"> пласт у зямл</w:t>
      </w:r>
      <w:proofErr w:type="spellStart"/>
      <w:r>
        <w:t>i</w:t>
      </w:r>
      <w:proofErr w:type="spellEnd"/>
      <w:r w:rsidRPr="00FA4EA0">
        <w:rPr>
          <w:lang w:val="be-BY"/>
        </w:rPr>
        <w:t xml:space="preserve"> або пад вадой, як</w:t>
      </w:r>
      <w:proofErr w:type="spellStart"/>
      <w:r>
        <w:t>i</w:t>
      </w:r>
      <w:proofErr w:type="spellEnd"/>
      <w:r w:rsidRPr="00FA4EA0">
        <w:rPr>
          <w:lang w:val="be-BY"/>
        </w:rPr>
        <w:t xml:space="preserve"> ўтварыўся ў вын</w:t>
      </w:r>
      <w:proofErr w:type="spellStart"/>
      <w:r>
        <w:t>i</w:t>
      </w:r>
      <w:proofErr w:type="spellEnd"/>
      <w:r w:rsidRPr="00FA4EA0">
        <w:rPr>
          <w:lang w:val="be-BY"/>
        </w:rPr>
        <w:t xml:space="preserve">ку жыцця </w:t>
      </w:r>
      <w:proofErr w:type="spellStart"/>
      <w:r>
        <w:t>i</w:t>
      </w:r>
      <w:proofErr w:type="spellEnd"/>
      <w:r w:rsidRPr="00FA4EA0">
        <w:rPr>
          <w:lang w:val="be-BY"/>
        </w:rPr>
        <w:t xml:space="preserve"> дзейнасц</w:t>
      </w:r>
      <w:proofErr w:type="spellStart"/>
      <w:r>
        <w:t>i</w:t>
      </w:r>
      <w:proofErr w:type="spellEnd"/>
      <w:r w:rsidRPr="00FA4EA0">
        <w:rPr>
          <w:lang w:val="be-BY"/>
        </w:rPr>
        <w:t xml:space="preserve"> чалавека і ўтрымлівае сляды існавання чалавека.</w:t>
      </w:r>
    </w:p>
    <w:p w:rsidR="006E4B93" w:rsidRDefault="006E4B93" w:rsidP="006E4B93">
      <w:pPr>
        <w:pStyle w:val="point"/>
      </w:pPr>
      <w:r w:rsidRPr="00A869D6">
        <w:rPr>
          <w:b/>
          <w:u w:val="single"/>
        </w:rPr>
        <w:t xml:space="preserve">Да </w:t>
      </w:r>
      <w:proofErr w:type="spellStart"/>
      <w:r w:rsidRPr="00A869D6">
        <w:rPr>
          <w:b/>
          <w:u w:val="single"/>
        </w:rPr>
        <w:t>археалагічных</w:t>
      </w:r>
      <w:proofErr w:type="spellEnd"/>
      <w:r w:rsidRPr="00A869D6">
        <w:rPr>
          <w:b/>
          <w:u w:val="single"/>
        </w:rPr>
        <w:t xml:space="preserve"> </w:t>
      </w:r>
      <w:proofErr w:type="spellStart"/>
      <w:r w:rsidRPr="00A869D6">
        <w:rPr>
          <w:b/>
          <w:u w:val="single"/>
        </w:rPr>
        <w:t>аб’ектаў</w:t>
      </w:r>
      <w:proofErr w:type="spellEnd"/>
      <w:r w:rsidRPr="00A869D6">
        <w:rPr>
          <w:b/>
          <w:u w:val="single"/>
        </w:rPr>
        <w:t xml:space="preserve"> </w:t>
      </w:r>
      <w:proofErr w:type="spellStart"/>
      <w:r w:rsidRPr="00A869D6">
        <w:rPr>
          <w:b/>
          <w:u w:val="single"/>
        </w:rPr>
        <w:t>могуць</w:t>
      </w:r>
      <w:proofErr w:type="spellEnd"/>
      <w:r w:rsidRPr="00A869D6">
        <w:rPr>
          <w:b/>
          <w:u w:val="single"/>
        </w:rPr>
        <w:t xml:space="preserve"> </w:t>
      </w:r>
      <w:proofErr w:type="spellStart"/>
      <w:r w:rsidRPr="00A869D6">
        <w:rPr>
          <w:b/>
          <w:u w:val="single"/>
        </w:rPr>
        <w:t>быць</w:t>
      </w:r>
      <w:proofErr w:type="spellEnd"/>
      <w:r w:rsidRPr="00A869D6">
        <w:rPr>
          <w:b/>
          <w:u w:val="single"/>
        </w:rPr>
        <w:t xml:space="preserve"> </w:t>
      </w:r>
      <w:proofErr w:type="spellStart"/>
      <w:r w:rsidRPr="00A869D6">
        <w:rPr>
          <w:b/>
          <w:u w:val="single"/>
        </w:rPr>
        <w:t>аднесены</w:t>
      </w:r>
      <w:proofErr w:type="spellEnd"/>
      <w:r>
        <w:t>:</w:t>
      </w:r>
    </w:p>
    <w:p w:rsidR="006E4B93" w:rsidRDefault="006E4B93" w:rsidP="006E4B93">
      <w:pPr>
        <w:pStyle w:val="underpoint"/>
      </w:pPr>
      <w:proofErr w:type="spellStart"/>
      <w:r>
        <w:t>рэштк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ўмацаваных</w:t>
      </w:r>
      <w:proofErr w:type="spellEnd"/>
      <w:r>
        <w:t xml:space="preserve"> </w:t>
      </w:r>
      <w:proofErr w:type="spellStart"/>
      <w:r>
        <w:t>пасяленняў</w:t>
      </w:r>
      <w:proofErr w:type="spellEnd"/>
      <w:r>
        <w:t xml:space="preserve"> (</w:t>
      </w:r>
      <w:proofErr w:type="spellStart"/>
      <w:r>
        <w:t>старажытных</w:t>
      </w:r>
      <w:proofErr w:type="spellEnd"/>
      <w:r>
        <w:t xml:space="preserve"> </w:t>
      </w:r>
      <w:proofErr w:type="spellStart"/>
      <w:r>
        <w:t>гарадоў</w:t>
      </w:r>
      <w:proofErr w:type="spellEnd"/>
      <w:r>
        <w:t xml:space="preserve">, </w:t>
      </w:r>
      <w:proofErr w:type="spellStart"/>
      <w:r>
        <w:t>гарадзiшчаў</w:t>
      </w:r>
      <w:proofErr w:type="spellEnd"/>
      <w:r>
        <w:t xml:space="preserve">, </w:t>
      </w:r>
      <w:proofErr w:type="spellStart"/>
      <w:r>
        <w:t>замкаў</w:t>
      </w:r>
      <w:proofErr w:type="spellEnd"/>
      <w:r>
        <w:t xml:space="preserve">), </w:t>
      </w:r>
      <w:proofErr w:type="spellStart"/>
      <w:r>
        <w:t>неўмацаваных</w:t>
      </w:r>
      <w:proofErr w:type="spellEnd"/>
      <w:r>
        <w:t xml:space="preserve"> </w:t>
      </w:r>
      <w:proofErr w:type="spellStart"/>
      <w:r>
        <w:t>пасяленняў</w:t>
      </w:r>
      <w:proofErr w:type="spellEnd"/>
      <w:r>
        <w:t xml:space="preserve"> (</w:t>
      </w:r>
      <w:proofErr w:type="spellStart"/>
      <w:r>
        <w:t>старажытных</w:t>
      </w:r>
      <w:proofErr w:type="spellEnd"/>
      <w:r>
        <w:t xml:space="preserve"> </w:t>
      </w:r>
      <w:proofErr w:type="spellStart"/>
      <w:r>
        <w:t>стаянак</w:t>
      </w:r>
      <w:proofErr w:type="spellEnd"/>
      <w:r>
        <w:t xml:space="preserve">, </w:t>
      </w:r>
      <w:proofErr w:type="spellStart"/>
      <w:r>
        <w:t>паселiшчаў</w:t>
      </w:r>
      <w:proofErr w:type="spellEnd"/>
      <w:r>
        <w:t xml:space="preserve">, </w:t>
      </w:r>
      <w:proofErr w:type="spellStart"/>
      <w:r>
        <w:t>асобнага</w:t>
      </w:r>
      <w:proofErr w:type="spellEnd"/>
      <w:r>
        <w:t xml:space="preserve"> </w:t>
      </w:r>
      <w:proofErr w:type="spellStart"/>
      <w:r>
        <w:t>жылля</w:t>
      </w:r>
      <w:proofErr w:type="spellEnd"/>
      <w:r>
        <w:t xml:space="preserve">), </w:t>
      </w:r>
      <w:proofErr w:type="spellStart"/>
      <w:r>
        <w:t>капітальных</w:t>
      </w:r>
      <w:proofErr w:type="spellEnd"/>
      <w:r>
        <w:t xml:space="preserve"> </w:t>
      </w:r>
      <w:proofErr w:type="spellStart"/>
      <w:r>
        <w:t>пабудоў</w:t>
      </w:r>
      <w:proofErr w:type="spellEnd"/>
      <w:r>
        <w:t xml:space="preserve"> (</w:t>
      </w:r>
      <w:proofErr w:type="spellStart"/>
      <w:r>
        <w:t>будынкаў</w:t>
      </w:r>
      <w:proofErr w:type="spellEnd"/>
      <w:r>
        <w:t xml:space="preserve">, </w:t>
      </w:r>
      <w:proofErr w:type="spellStart"/>
      <w:r>
        <w:t>збудаванняў</w:t>
      </w:r>
      <w:proofErr w:type="spellEnd"/>
      <w:r>
        <w:t xml:space="preserve">), </w:t>
      </w:r>
      <w:proofErr w:type="spellStart"/>
      <w:r>
        <w:t>культавых</w:t>
      </w:r>
      <w:proofErr w:type="spellEnd"/>
      <w:r>
        <w:t xml:space="preserve"> </w:t>
      </w:r>
      <w:proofErr w:type="spellStart"/>
      <w:r>
        <w:t>аб’ектаў</w:t>
      </w:r>
      <w:proofErr w:type="spellEnd"/>
      <w:r>
        <w:t xml:space="preserve"> (</w:t>
      </w:r>
      <w:proofErr w:type="spellStart"/>
      <w:r>
        <w:t>свяц</w:t>
      </w:r>
      <w:proofErr w:type="gramStart"/>
      <w:r>
        <w:t>i</w:t>
      </w:r>
      <w:proofErr w:type="gramEnd"/>
      <w:r>
        <w:t>лiшчаў</w:t>
      </w:r>
      <w:proofErr w:type="spellEnd"/>
      <w:r>
        <w:t xml:space="preserve">, </w:t>
      </w:r>
      <w:proofErr w:type="spellStart"/>
      <w:r>
        <w:t>месцаў</w:t>
      </w:r>
      <w:proofErr w:type="spellEnd"/>
      <w:r>
        <w:t xml:space="preserve"> </w:t>
      </w:r>
      <w:proofErr w:type="spellStart"/>
      <w:r>
        <w:t>спраўляння</w:t>
      </w:r>
      <w:proofErr w:type="spellEnd"/>
      <w:r>
        <w:t xml:space="preserve"> </w:t>
      </w:r>
      <w:proofErr w:type="spellStart"/>
      <w:r>
        <w:t>абрадаў</w:t>
      </w:r>
      <w:proofErr w:type="spellEnd"/>
      <w:r>
        <w:t xml:space="preserve">, </w:t>
      </w:r>
      <w:proofErr w:type="spellStart"/>
      <w:r>
        <w:t>манастыроў</w:t>
      </w:r>
      <w:proofErr w:type="spellEnd"/>
      <w:r>
        <w:t xml:space="preserve">, </w:t>
      </w:r>
      <w:proofErr w:type="spellStart"/>
      <w:r>
        <w:t>храмаў</w:t>
      </w:r>
      <w:proofErr w:type="spellEnd"/>
      <w:r>
        <w:t>);</w:t>
      </w:r>
      <w:r w:rsidR="00502F40">
        <w:rPr>
          <w:lang w:val="be-BY"/>
        </w:rPr>
        <w:t xml:space="preserve"> </w:t>
      </w:r>
      <w:proofErr w:type="spellStart"/>
      <w:r>
        <w:t>крыжы</w:t>
      </w:r>
      <w:proofErr w:type="spellEnd"/>
      <w:r>
        <w:t xml:space="preserve">, </w:t>
      </w:r>
      <w:proofErr w:type="spellStart"/>
      <w:r>
        <w:t>культавыя</w:t>
      </w:r>
      <w:proofErr w:type="spellEnd"/>
      <w:r>
        <w:t xml:space="preserve"> </w:t>
      </w:r>
      <w:proofErr w:type="spellStart"/>
      <w:r>
        <w:t>камянi</w:t>
      </w:r>
      <w:proofErr w:type="spellEnd"/>
      <w:r>
        <w:t xml:space="preserve">, </w:t>
      </w:r>
      <w:proofErr w:type="spellStart"/>
      <w:r>
        <w:t>статуi</w:t>
      </w:r>
      <w:proofErr w:type="spellEnd"/>
      <w:r>
        <w:t xml:space="preserve">, </w:t>
      </w:r>
      <w:proofErr w:type="spellStart"/>
      <w:r>
        <w:t>абелiскi</w:t>
      </w:r>
      <w:proofErr w:type="spellEnd"/>
      <w:r>
        <w:t>;</w:t>
      </w:r>
    </w:p>
    <w:p w:rsidR="006E4B93" w:rsidRPr="00502F40" w:rsidRDefault="006E4B93" w:rsidP="00502F40">
      <w:pPr>
        <w:pStyle w:val="underpoint"/>
        <w:ind w:firstLine="0"/>
        <w:rPr>
          <w:lang w:val="be-BY"/>
        </w:rPr>
      </w:pPr>
      <w:proofErr w:type="spellStart"/>
      <w:r>
        <w:t>курганныя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грунтавыя</w:t>
      </w:r>
      <w:proofErr w:type="spellEnd"/>
      <w:r>
        <w:t xml:space="preserve"> </w:t>
      </w:r>
      <w:proofErr w:type="spellStart"/>
      <w:r>
        <w:t>могiльнiкi</w:t>
      </w:r>
      <w:proofErr w:type="spellEnd"/>
      <w:r>
        <w:t xml:space="preserve">, </w:t>
      </w:r>
      <w:proofErr w:type="spellStart"/>
      <w:r>
        <w:t>асобныя</w:t>
      </w:r>
      <w:proofErr w:type="spellEnd"/>
      <w:r>
        <w:t xml:space="preserve"> </w:t>
      </w:r>
      <w:proofErr w:type="spellStart"/>
      <w:r>
        <w:t>магілы</w:t>
      </w:r>
      <w:proofErr w:type="spellEnd"/>
      <w:r>
        <w:t xml:space="preserve">, </w:t>
      </w:r>
      <w:proofErr w:type="spellStart"/>
      <w:r>
        <w:t>некропалi</w:t>
      </w:r>
      <w:proofErr w:type="spellEnd"/>
      <w:r>
        <w:t xml:space="preserve">, </w:t>
      </w:r>
      <w:proofErr w:type="spellStart"/>
      <w:r>
        <w:t>маўзалеi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iншыя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пахавання</w:t>
      </w:r>
      <w:proofErr w:type="spellEnd"/>
      <w:r>
        <w:t>;</w:t>
      </w:r>
      <w:r w:rsidR="00502F40">
        <w:rPr>
          <w:lang w:val="be-BY"/>
        </w:rPr>
        <w:t xml:space="preserve"> </w:t>
      </w:r>
      <w:proofErr w:type="spellStart"/>
      <w:r>
        <w:t>iнфраструктура</w:t>
      </w:r>
      <w:proofErr w:type="spellEnd"/>
      <w:r>
        <w:t xml:space="preserve"> </w:t>
      </w:r>
      <w:proofErr w:type="spellStart"/>
      <w:r>
        <w:t>сухапутных</w:t>
      </w:r>
      <w:proofErr w:type="spellEnd"/>
      <w:r>
        <w:t xml:space="preserve">, </w:t>
      </w:r>
      <w:proofErr w:type="gramStart"/>
      <w:r w:rsidR="00502F40">
        <w:t>водных</w:t>
      </w:r>
      <w:proofErr w:type="gramEnd"/>
      <w:r w:rsidR="00502F40">
        <w:t xml:space="preserve"> </w:t>
      </w:r>
      <w:proofErr w:type="spellStart"/>
      <w:r w:rsidR="00502F40">
        <w:t>i</w:t>
      </w:r>
      <w:proofErr w:type="spellEnd"/>
      <w:r w:rsidR="00502F40">
        <w:t xml:space="preserve"> </w:t>
      </w:r>
      <w:proofErr w:type="spellStart"/>
      <w:r w:rsidR="00502F40">
        <w:t>водна-волакавых</w:t>
      </w:r>
      <w:proofErr w:type="spellEnd"/>
      <w:r w:rsidR="00502F40">
        <w:t xml:space="preserve"> </w:t>
      </w:r>
      <w:proofErr w:type="spellStart"/>
      <w:r w:rsidR="00502F40">
        <w:t>шляхоў</w:t>
      </w:r>
      <w:proofErr w:type="spellEnd"/>
      <w:r w:rsidR="00502F40">
        <w:rPr>
          <w:lang w:val="be-BY"/>
        </w:rPr>
        <w:t>.</w:t>
      </w:r>
    </w:p>
    <w:p w:rsidR="006E4B93" w:rsidRPr="00502F40" w:rsidRDefault="00502F40" w:rsidP="006E4B93">
      <w:pPr>
        <w:pStyle w:val="underpoint"/>
        <w:rPr>
          <w:lang w:val="be-BY"/>
        </w:rPr>
      </w:pPr>
      <w:r>
        <w:rPr>
          <w:lang w:val="be-BY"/>
        </w:rPr>
        <w:t xml:space="preserve"> </w:t>
      </w:r>
    </w:p>
    <w:p w:rsidR="00502F40" w:rsidRPr="00502F40" w:rsidRDefault="00A869D6" w:rsidP="00502F40">
      <w:pPr>
        <w:pStyle w:val="article"/>
        <w:ind w:left="0" w:firstLine="709"/>
        <w:jc w:val="both"/>
        <w:rPr>
          <w:i/>
          <w:u w:val="single"/>
          <w:lang w:val="be-BY"/>
        </w:rPr>
      </w:pPr>
      <w:r w:rsidRPr="00502F40">
        <w:rPr>
          <w:i/>
          <w:u w:val="single"/>
          <w:lang w:val="be-BY"/>
        </w:rPr>
        <w:t>Згодна а</w:t>
      </w:r>
      <w:proofErr w:type="spellStart"/>
      <w:r w:rsidR="006E4B93" w:rsidRPr="00502F40">
        <w:rPr>
          <w:i/>
          <w:u w:val="single"/>
        </w:rPr>
        <w:t>ртыкул</w:t>
      </w:r>
      <w:proofErr w:type="spellEnd"/>
      <w:r w:rsidRPr="00502F40">
        <w:rPr>
          <w:i/>
          <w:u w:val="single"/>
          <w:lang w:val="be-BY"/>
        </w:rPr>
        <w:t>у</w:t>
      </w:r>
      <w:r w:rsidR="006E4B93" w:rsidRPr="00502F40">
        <w:rPr>
          <w:i/>
          <w:u w:val="single"/>
        </w:rPr>
        <w:t xml:space="preserve"> 124</w:t>
      </w:r>
      <w:r w:rsidR="00502F40" w:rsidRPr="00502F40">
        <w:rPr>
          <w:i/>
          <w:u w:val="single"/>
        </w:rPr>
        <w:t xml:space="preserve"> </w:t>
      </w:r>
      <w:proofErr w:type="spellStart"/>
      <w:r w:rsidR="00502F40" w:rsidRPr="00502F40">
        <w:rPr>
          <w:i/>
          <w:u w:val="single"/>
        </w:rPr>
        <w:t>Кодэкса</w:t>
      </w:r>
      <w:proofErr w:type="spellEnd"/>
      <w:r w:rsidR="00502F40" w:rsidRPr="00502F40">
        <w:rPr>
          <w:i/>
          <w:u w:val="single"/>
        </w:rPr>
        <w:t xml:space="preserve"> Р</w:t>
      </w:r>
      <w:r w:rsidR="00502F40" w:rsidRPr="00502F40">
        <w:rPr>
          <w:i/>
          <w:u w:val="single"/>
          <w:lang w:val="be-BY"/>
        </w:rPr>
        <w:t>эспублікі Беларусь аб культуры:</w:t>
      </w:r>
    </w:p>
    <w:p w:rsidR="00502F40" w:rsidRPr="00502F40" w:rsidRDefault="006E4B93" w:rsidP="00502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2F40">
        <w:rPr>
          <w:rFonts w:ascii="Times New Roman" w:hAnsi="Times New Roman" w:cs="Times New Roman"/>
          <w:sz w:val="24"/>
          <w:szCs w:val="24"/>
          <w:lang w:val="be-BY"/>
        </w:rPr>
        <w:t xml:space="preserve">Археалагічныя артэфакты, якія выяўлены пры правядзенні археалагічных даследаванняў або выпадкова, </w:t>
      </w:r>
      <w:r w:rsidRPr="00502F4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падлягаюць перадачы ў дзяржаўную ўласнасць</w:t>
      </w:r>
      <w:r w:rsidRPr="00502F40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502F40" w:rsidRPr="00502F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6E4B93" w:rsidRPr="00502F40" w:rsidRDefault="00502F40" w:rsidP="00502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2F40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6E4B93" w:rsidRPr="00502F40">
        <w:rPr>
          <w:rFonts w:ascii="Times New Roman" w:hAnsi="Times New Roman" w:cs="Times New Roman"/>
          <w:sz w:val="24"/>
          <w:szCs w:val="24"/>
          <w:lang w:val="be-BY"/>
        </w:rPr>
        <w:t xml:space="preserve">а тэрыторыі Рэспублікі Беларусь </w:t>
      </w:r>
      <w:r w:rsidR="006E4B93" w:rsidRPr="00502F4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забараняюцца набыццё, продаж, дарэнне, мена, залог археалагічных артэфактаў, за выключэннем выпадкаў</w:t>
      </w:r>
      <w:r w:rsidR="006E4B93" w:rsidRPr="00502F40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6E4B93" w:rsidRPr="00502F40" w:rsidRDefault="006E4B93" w:rsidP="00502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2F40">
        <w:rPr>
          <w:rFonts w:ascii="Times New Roman" w:hAnsi="Times New Roman" w:cs="Times New Roman"/>
          <w:sz w:val="24"/>
          <w:szCs w:val="24"/>
          <w:lang w:val="be-BY"/>
        </w:rPr>
        <w:t>набыцця, продажу, дарэння, мены, залогу археалагічных артэфактаў дзяржаўнымі музеямі (дзяржаўным музеям) і дзяржаўнымі навуковымі арганізацыямі (дзяржаўным навуковым арганізацыям);</w:t>
      </w:r>
      <w:r w:rsidR="00502F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02F40">
        <w:rPr>
          <w:rFonts w:ascii="Times New Roman" w:hAnsi="Times New Roman" w:cs="Times New Roman"/>
          <w:sz w:val="24"/>
          <w:szCs w:val="24"/>
          <w:lang w:val="be-BY"/>
        </w:rPr>
        <w:t>набыцця, продажу, дарэння, мены, залогу археалагічных артэфактаў, якія на 18 сакавіка 2016</w:t>
      </w:r>
      <w:r w:rsidRPr="00502F40">
        <w:rPr>
          <w:rFonts w:ascii="Times New Roman" w:hAnsi="Times New Roman" w:cs="Times New Roman"/>
          <w:sz w:val="24"/>
          <w:szCs w:val="24"/>
        </w:rPr>
        <w:t> </w:t>
      </w:r>
      <w:r w:rsidRPr="00502F40">
        <w:rPr>
          <w:rFonts w:ascii="Times New Roman" w:hAnsi="Times New Roman" w:cs="Times New Roman"/>
          <w:sz w:val="24"/>
          <w:szCs w:val="24"/>
          <w:lang w:val="be-BY"/>
        </w:rPr>
        <w:t>года знаходзіліся ў валоданні грамадзян і юрыдычных асоб і ўключаны ў рэестр археалагічных артэфактаў, сфарміраваны Нацыянальнай акадэміяй навук Беларусі.</w:t>
      </w:r>
      <w:r w:rsidR="00502F4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02F40">
        <w:rPr>
          <w:rFonts w:ascii="Times New Roman" w:hAnsi="Times New Roman" w:cs="Times New Roman"/>
          <w:sz w:val="24"/>
          <w:szCs w:val="24"/>
          <w:lang w:val="be-BY"/>
        </w:rPr>
        <w:t>Пераважнае права набыцця археалагічных артэфактаў, уключаных у рэестр археалагічных артэфактаў, маюць дзяржаўныя музеі і дзяржаўныя навуковыя арганізацыі.</w:t>
      </w:r>
    </w:p>
    <w:p w:rsidR="00502F40" w:rsidRPr="00502F40" w:rsidRDefault="00502F40" w:rsidP="00502F40">
      <w:pPr>
        <w:pStyle w:val="article"/>
        <w:ind w:left="0" w:firstLine="709"/>
        <w:jc w:val="both"/>
        <w:rPr>
          <w:i/>
          <w:u w:val="single"/>
          <w:lang w:val="be-BY"/>
        </w:rPr>
      </w:pPr>
      <w:r w:rsidRPr="00502F40">
        <w:rPr>
          <w:i/>
          <w:u w:val="single"/>
          <w:lang w:val="be-BY"/>
        </w:rPr>
        <w:t>Згодна а</w:t>
      </w:r>
      <w:proofErr w:type="spellStart"/>
      <w:r w:rsidRPr="00502F40">
        <w:rPr>
          <w:i/>
          <w:u w:val="single"/>
        </w:rPr>
        <w:t>ртыкул</w:t>
      </w:r>
      <w:proofErr w:type="spellEnd"/>
      <w:r w:rsidRPr="00502F40">
        <w:rPr>
          <w:i/>
          <w:u w:val="single"/>
          <w:lang w:val="be-BY"/>
        </w:rPr>
        <w:t>у</w:t>
      </w:r>
      <w:r>
        <w:rPr>
          <w:i/>
          <w:u w:val="single"/>
        </w:rPr>
        <w:t xml:space="preserve"> 12</w:t>
      </w:r>
      <w:r>
        <w:rPr>
          <w:i/>
          <w:u w:val="single"/>
          <w:lang w:val="be-BY"/>
        </w:rPr>
        <w:t>5</w:t>
      </w:r>
      <w:r w:rsidRPr="00502F40">
        <w:rPr>
          <w:i/>
          <w:u w:val="single"/>
        </w:rPr>
        <w:t xml:space="preserve"> </w:t>
      </w:r>
      <w:proofErr w:type="spellStart"/>
      <w:r w:rsidRPr="00502F40">
        <w:rPr>
          <w:i/>
          <w:u w:val="single"/>
        </w:rPr>
        <w:t>Кодэкса</w:t>
      </w:r>
      <w:proofErr w:type="spellEnd"/>
      <w:r w:rsidRPr="00502F40">
        <w:rPr>
          <w:i/>
          <w:u w:val="single"/>
        </w:rPr>
        <w:t xml:space="preserve"> Р</w:t>
      </w:r>
      <w:r w:rsidRPr="00502F40">
        <w:rPr>
          <w:i/>
          <w:u w:val="single"/>
          <w:lang w:val="be-BY"/>
        </w:rPr>
        <w:t>эспублікі Беларусь аб культуры:</w:t>
      </w:r>
    </w:p>
    <w:p w:rsidR="006E4B93" w:rsidRPr="00502F40" w:rsidRDefault="006E4B93" w:rsidP="00502F40">
      <w:pPr>
        <w:pStyle w:val="point"/>
        <w:rPr>
          <w:lang w:val="be-BY"/>
        </w:rPr>
      </w:pPr>
      <w:r w:rsidRPr="00502F40">
        <w:rPr>
          <w:lang w:val="be-BY"/>
        </w:rPr>
        <w:t>1.</w:t>
      </w:r>
      <w:r>
        <w:t> </w:t>
      </w:r>
      <w:r w:rsidRPr="00502F40">
        <w:rPr>
          <w:lang w:val="be-BY"/>
        </w:rPr>
        <w:t>Уліку падлягаюць археалагічныя аб’екты, звесткі аб якіх маюцца на дату ўступлення ў сілу гэтага Кодэкса, а таксама археалагічныя аб’екты і археалагічныя артэфакты, якія выяўлены пры правядзенні археалагічных даследаванняў або выпадкова пасля 18 сакавіка 2016</w:t>
      </w:r>
      <w:r>
        <w:t> </w:t>
      </w:r>
      <w:r w:rsidRPr="00502F40">
        <w:rPr>
          <w:lang w:val="be-BY"/>
        </w:rPr>
        <w:t>года.</w:t>
      </w:r>
      <w:r w:rsidR="00502F40">
        <w:rPr>
          <w:lang w:val="be-BY"/>
        </w:rPr>
        <w:t xml:space="preserve"> </w:t>
      </w:r>
      <w:r w:rsidRPr="00502F40">
        <w:rPr>
          <w:lang w:val="be-BY"/>
        </w:rPr>
        <w:t xml:space="preserve">Улік археалагічных аб’ектаў і археалагічных артэфактаў </w:t>
      </w:r>
      <w:r w:rsidRPr="00502F40">
        <w:rPr>
          <w:lang w:val="be-BY"/>
        </w:rPr>
        <w:lastRenderedPageBreak/>
        <w:t>вядзецца Нацыянальнай акадэміяй навук Беларусі або юрыдычнай асобай, ёю ўпаўнаважанай.</w:t>
      </w:r>
    </w:p>
    <w:p w:rsidR="00502F40" w:rsidRDefault="00502F40" w:rsidP="00502F40">
      <w:pPr>
        <w:pStyle w:val="point"/>
        <w:rPr>
          <w:lang w:val="be-BY"/>
        </w:rPr>
      </w:pPr>
      <w:r>
        <w:rPr>
          <w:lang w:val="be-BY"/>
        </w:rPr>
        <w:t xml:space="preserve"> </w:t>
      </w:r>
    </w:p>
    <w:p w:rsidR="00502F40" w:rsidRPr="00502F40" w:rsidRDefault="00502F40" w:rsidP="00502F40">
      <w:pPr>
        <w:pStyle w:val="article"/>
        <w:ind w:left="0" w:firstLine="709"/>
        <w:jc w:val="both"/>
        <w:rPr>
          <w:i/>
          <w:u w:val="single"/>
          <w:lang w:val="be-BY"/>
        </w:rPr>
      </w:pPr>
      <w:r w:rsidRPr="00502F40">
        <w:rPr>
          <w:i/>
          <w:u w:val="single"/>
          <w:lang w:val="be-BY"/>
        </w:rPr>
        <w:t>Згодна а</w:t>
      </w:r>
      <w:proofErr w:type="spellStart"/>
      <w:r w:rsidRPr="00502F40">
        <w:rPr>
          <w:i/>
          <w:u w:val="single"/>
        </w:rPr>
        <w:t>ртыкул</w:t>
      </w:r>
      <w:proofErr w:type="spellEnd"/>
      <w:r w:rsidRPr="00502F40">
        <w:rPr>
          <w:i/>
          <w:u w:val="single"/>
          <w:lang w:val="be-BY"/>
        </w:rPr>
        <w:t>у</w:t>
      </w:r>
      <w:r w:rsidRPr="00502F40">
        <w:rPr>
          <w:i/>
          <w:u w:val="single"/>
        </w:rPr>
        <w:t xml:space="preserve"> 12</w:t>
      </w:r>
      <w:r w:rsidR="00512313">
        <w:rPr>
          <w:i/>
          <w:u w:val="single"/>
          <w:lang w:val="be-BY"/>
        </w:rPr>
        <w:t>7</w:t>
      </w:r>
      <w:r w:rsidRPr="00502F40">
        <w:rPr>
          <w:i/>
          <w:u w:val="single"/>
        </w:rPr>
        <w:t xml:space="preserve"> </w:t>
      </w:r>
      <w:proofErr w:type="spellStart"/>
      <w:r w:rsidRPr="00502F40">
        <w:rPr>
          <w:i/>
          <w:u w:val="single"/>
        </w:rPr>
        <w:t>Кодэкса</w:t>
      </w:r>
      <w:proofErr w:type="spellEnd"/>
      <w:r w:rsidRPr="00502F40">
        <w:rPr>
          <w:i/>
          <w:u w:val="single"/>
        </w:rPr>
        <w:t xml:space="preserve"> Р</w:t>
      </w:r>
      <w:r w:rsidRPr="00502F40">
        <w:rPr>
          <w:i/>
          <w:u w:val="single"/>
          <w:lang w:val="be-BY"/>
        </w:rPr>
        <w:t>эспублікі Беларусь аб культуры:</w:t>
      </w:r>
    </w:p>
    <w:p w:rsidR="006E4B93" w:rsidRPr="00512313" w:rsidRDefault="006E4B93" w:rsidP="006E4B93">
      <w:pPr>
        <w:pStyle w:val="point"/>
        <w:rPr>
          <w:lang w:val="be-BY"/>
        </w:rPr>
      </w:pPr>
      <w:r w:rsidRPr="00512313">
        <w:rPr>
          <w:lang w:val="be-BY"/>
        </w:rPr>
        <w:t xml:space="preserve">Пошук археалагічных аб’ектаў і (або) археалагічных артэфактаў можа ажыццяўляцца </w:t>
      </w:r>
      <w:r w:rsidRPr="00512313">
        <w:rPr>
          <w:b/>
          <w:lang w:val="be-BY"/>
        </w:rPr>
        <w:t>толькі пры правядзенні археалагічных даследаванняў</w:t>
      </w:r>
      <w:r w:rsidRPr="00512313">
        <w:rPr>
          <w:lang w:val="be-BY"/>
        </w:rPr>
        <w:t xml:space="preserve"> </w:t>
      </w:r>
      <w:r w:rsidRPr="00512313">
        <w:rPr>
          <w:b/>
          <w:lang w:val="be-BY"/>
        </w:rPr>
        <w:t>на падставе дазволу на права правядзення археалагічных даследаванняў</w:t>
      </w:r>
      <w:r w:rsidRPr="00512313">
        <w:rPr>
          <w:lang w:val="be-BY"/>
        </w:rPr>
        <w:t>, які выдаецца Нацыянальнай акадэміяй навук Беларусі ў адпаведнасці з заканадаўствам аб адміністрацыйных працэдурах у парадку, устаноўленым Саветам Міністраў Рэспублікі Беларусь.</w:t>
      </w:r>
    </w:p>
    <w:p w:rsidR="006E4B93" w:rsidRPr="00512313" w:rsidRDefault="006E4B93" w:rsidP="00512313">
      <w:pPr>
        <w:pStyle w:val="point"/>
        <w:rPr>
          <w:lang w:val="be-BY"/>
        </w:rPr>
      </w:pPr>
      <w:r w:rsidRPr="00512313">
        <w:rPr>
          <w:lang w:val="be-BY"/>
        </w:rPr>
        <w:t>Дазвол на права правядзення археалагічных даследаванняў выдаецца навуковым арганізацыям або музеям, у якіх працуюць на ўмовах працоўных дагавораў (кантрактаў) або ажыццяўляюць дзейнасць на падставе грамадзянска-прававых дагавораў грамадзяне (далей</w:t>
      </w:r>
      <w:r>
        <w:t> </w:t>
      </w:r>
      <w:r w:rsidRPr="00512313">
        <w:rPr>
          <w:lang w:val="be-BY"/>
        </w:rPr>
        <w:t>– грамадзяне, якія</w:t>
      </w:r>
      <w:r w:rsidR="00512313">
        <w:rPr>
          <w:lang w:val="be-BY"/>
        </w:rPr>
        <w:t xml:space="preserve"> працуюць на ўмовах дагавораў). </w:t>
      </w:r>
    </w:p>
    <w:p w:rsidR="006E4B93" w:rsidRPr="00FA4EA0" w:rsidRDefault="006E4B93" w:rsidP="006E4B93">
      <w:pPr>
        <w:pStyle w:val="point"/>
        <w:rPr>
          <w:lang w:val="be-BY"/>
        </w:rPr>
      </w:pPr>
      <w:r w:rsidRPr="00FA4EA0">
        <w:rPr>
          <w:lang w:val="be-BY"/>
        </w:rPr>
        <w:t>Дазвол на права правядзення археалагічных даследаванняў выдаецца на імя грамадзян, якія працуюць на ўмовах дагавораў і па даручэнні навуковых арганізацый або музеяў ажыццяўляюць кіраўніцтва археалагічнымі даследаваннямі.</w:t>
      </w:r>
    </w:p>
    <w:p w:rsidR="006E4B93" w:rsidRDefault="006E4B93" w:rsidP="006E4B93">
      <w:pPr>
        <w:pStyle w:val="point"/>
        <w:rPr>
          <w:lang w:val="be-BY"/>
        </w:rPr>
      </w:pPr>
      <w:r w:rsidRPr="00FA4EA0">
        <w:rPr>
          <w:lang w:val="be-BY"/>
        </w:rPr>
        <w:t xml:space="preserve">Навуковыя арганізацыі або музеі пры правядзенні археалагічных даследаванняў </w:t>
      </w:r>
      <w:r w:rsidRPr="00FA4EA0">
        <w:rPr>
          <w:b/>
          <w:lang w:val="be-BY"/>
        </w:rPr>
        <w:t>маюць права прыцягваць іншых грамадзян на падставе грамадзянска-прававых дагавораў або дагавораў аб арганізацыі практыкі студэнтаў</w:t>
      </w:r>
      <w:r w:rsidRPr="00FA4EA0">
        <w:rPr>
          <w:lang w:val="be-BY"/>
        </w:rPr>
        <w:t xml:space="preserve"> для выканання падрыхтоўчых і дапаможных работ пад кіраўніцтвам грамадзяніна, на імя якога выдадзены дазвол на права правядзення археалагічных даследаванняў (далей</w:t>
      </w:r>
      <w:r>
        <w:t> </w:t>
      </w:r>
      <w:r w:rsidRPr="00FA4EA0">
        <w:rPr>
          <w:lang w:val="be-BY"/>
        </w:rPr>
        <w:t>– удзельнікі археалагічных даследаванняў).</w:t>
      </w:r>
    </w:p>
    <w:p w:rsidR="00DE7B00" w:rsidRPr="00DE7B00" w:rsidRDefault="00DE7B00" w:rsidP="006E4B93">
      <w:pPr>
        <w:pStyle w:val="point"/>
        <w:rPr>
          <w:lang w:val="be-BY"/>
        </w:rPr>
      </w:pPr>
    </w:p>
    <w:p w:rsidR="006E4B93" w:rsidRDefault="006E4B93" w:rsidP="006E4B93">
      <w:pPr>
        <w:pStyle w:val="point"/>
        <w:rPr>
          <w:b/>
          <w:lang w:val="be-BY"/>
        </w:rPr>
      </w:pPr>
      <w:r w:rsidRPr="00FA4EA0">
        <w:rPr>
          <w:b/>
          <w:lang w:val="be-BY"/>
        </w:rPr>
        <w:t xml:space="preserve">Выкарыстанне металашукальнікаў, геарадараў і іншых тэхнічных сродкаў і інструментаў </w:t>
      </w:r>
      <w:r w:rsidRPr="00FA4EA0">
        <w:rPr>
          <w:lang w:val="be-BY"/>
        </w:rPr>
        <w:t xml:space="preserve">для пошуку археалагічных аб’ектаў і (або) археалагічных артэфактаў </w:t>
      </w:r>
      <w:r w:rsidRPr="00FA4EA0">
        <w:rPr>
          <w:b/>
          <w:lang w:val="be-BY"/>
        </w:rPr>
        <w:t>дапускаецца выключна грамадзянінам, на імя якога выдадзены дазвол на права правядзення археалагічных даследаванняў, і ўдзельнікамі археалагічных даследаванняў.</w:t>
      </w:r>
    </w:p>
    <w:p w:rsidR="00DE7B00" w:rsidRPr="00DE7B00" w:rsidRDefault="00DE7B00" w:rsidP="006E4B93">
      <w:pPr>
        <w:pStyle w:val="point"/>
        <w:rPr>
          <w:b/>
          <w:lang w:val="be-BY"/>
        </w:rPr>
      </w:pPr>
    </w:p>
    <w:p w:rsidR="00DE7B00" w:rsidRDefault="006E4B93" w:rsidP="006E4B93">
      <w:pPr>
        <w:pStyle w:val="point"/>
        <w:rPr>
          <w:lang w:val="be-BY"/>
        </w:rPr>
      </w:pPr>
      <w:r w:rsidRPr="00DE7B00">
        <w:rPr>
          <w:lang w:val="be-BY"/>
        </w:rPr>
        <w:t xml:space="preserve">Юрыдычная асоба або грамадзянін, у тым ліку індывідуальны прадпрымальнік, </w:t>
      </w:r>
      <w:r w:rsidRPr="00DE7B00">
        <w:rPr>
          <w:b/>
          <w:lang w:val="be-BY"/>
        </w:rPr>
        <w:t>якія выпадкова выявілі</w:t>
      </w:r>
      <w:r w:rsidRPr="00DE7B00">
        <w:rPr>
          <w:lang w:val="be-BY"/>
        </w:rPr>
        <w:t xml:space="preserve"> ў зямлі або на дне прыродных і штучных вадаёмаў </w:t>
      </w:r>
      <w:r w:rsidRPr="00DE7B00">
        <w:rPr>
          <w:b/>
          <w:lang w:val="be-BY"/>
        </w:rPr>
        <w:t>матэрыяльны аб’ект</w:t>
      </w:r>
      <w:r w:rsidRPr="00DE7B00">
        <w:rPr>
          <w:lang w:val="be-BY"/>
        </w:rPr>
        <w:t xml:space="preserve">, які можа мець гістарычнае, мастацкае, навуковае або іншае культурнае значэнне, адпавядаць крытэрыям для надання статусу гісторыка-культурнай каштоўнасці, прадугледжаным артыкулам 92 гэтага Кодэкса, </w:t>
      </w:r>
      <w:r w:rsidRPr="00DE7B00">
        <w:rPr>
          <w:b/>
          <w:lang w:val="be-BY"/>
        </w:rPr>
        <w:t>і які на момант яго выяўлення не мае ўласніка</w:t>
      </w:r>
      <w:r w:rsidR="00DE7B00">
        <w:rPr>
          <w:lang w:val="be-BY"/>
        </w:rPr>
        <w:t>,</w:t>
      </w:r>
      <w:r w:rsidRPr="00DE7B00">
        <w:rPr>
          <w:lang w:val="be-BY"/>
        </w:rPr>
        <w:t xml:space="preserve"> вы</w:t>
      </w:r>
      <w:r w:rsidR="00DE7B00">
        <w:rPr>
          <w:lang w:val="be-BY"/>
        </w:rPr>
        <w:t>конвае абавязкі, прадугледжаныя</w:t>
      </w:r>
      <w:r w:rsidRPr="00DE7B00">
        <w:rPr>
          <w:lang w:val="be-BY"/>
        </w:rPr>
        <w:t xml:space="preserve"> артыкула</w:t>
      </w:r>
      <w:r w:rsidR="00DE7B00">
        <w:rPr>
          <w:lang w:val="be-BY"/>
        </w:rPr>
        <w:t>м</w:t>
      </w:r>
      <w:r w:rsidRPr="00DE7B00">
        <w:rPr>
          <w:lang w:val="be-BY"/>
        </w:rPr>
        <w:t xml:space="preserve"> 88 гэтага Кодэкс</w:t>
      </w:r>
      <w:r w:rsidR="00DE7B00">
        <w:rPr>
          <w:lang w:val="be-BY"/>
        </w:rPr>
        <w:t>а.</w:t>
      </w:r>
    </w:p>
    <w:p w:rsidR="00DE7B00" w:rsidRDefault="00DE7B00" w:rsidP="006E4B93">
      <w:pPr>
        <w:pStyle w:val="point"/>
        <w:rPr>
          <w:lang w:val="be-BY"/>
        </w:rPr>
      </w:pPr>
    </w:p>
    <w:p w:rsidR="00DE7B00" w:rsidRPr="00DE7B00" w:rsidRDefault="00DE7B00" w:rsidP="006E4B93">
      <w:pPr>
        <w:pStyle w:val="point"/>
        <w:rPr>
          <w:b/>
          <w:lang w:val="be-BY"/>
        </w:rPr>
      </w:pPr>
      <w:r w:rsidRPr="00DE7B00">
        <w:rPr>
          <w:b/>
          <w:lang w:val="be-BY"/>
        </w:rPr>
        <w:t>Артыкул 88 Кодэкса:</w:t>
      </w:r>
    </w:p>
    <w:p w:rsidR="00DE7B00" w:rsidRPr="00DE7B00" w:rsidRDefault="00DE7B00" w:rsidP="00DE7B00">
      <w:pPr>
        <w:pStyle w:val="point"/>
        <w:rPr>
          <w:lang w:val="be-BY"/>
        </w:rPr>
      </w:pPr>
      <w:r w:rsidRPr="00DE7B00">
        <w:rPr>
          <w:lang w:val="be-BY"/>
        </w:rPr>
        <w:t>1.</w:t>
      </w:r>
      <w:r>
        <w:t> </w:t>
      </w:r>
      <w:r w:rsidRPr="00DE7B00">
        <w:rPr>
          <w:lang w:val="be-BY"/>
        </w:rPr>
        <w:t>Юрыдычная асоба або грамадзянін, у тым ліку індывідуальны прадпрымальнік, якія выпадкова выяв</w:t>
      </w:r>
      <w:proofErr w:type="spellStart"/>
      <w:r>
        <w:t>i</w:t>
      </w:r>
      <w:proofErr w:type="spellEnd"/>
      <w:r w:rsidRPr="00DE7B00">
        <w:rPr>
          <w:lang w:val="be-BY"/>
        </w:rPr>
        <w:t>лі матэрыяльную культурную каштоўнасць, якой можа быць нададзены статус гісторыка-культурнай каштоўнасці і якая на момант яе выяўлення не мае ўласніка, абавязаны:</w:t>
      </w:r>
    </w:p>
    <w:p w:rsidR="00DE7B00" w:rsidRDefault="00DE7B00" w:rsidP="00DE7B00">
      <w:pPr>
        <w:pStyle w:val="underpoint"/>
      </w:pPr>
      <w:r>
        <w:t>1.1. </w:t>
      </w:r>
      <w:proofErr w:type="spellStart"/>
      <w:r>
        <w:t>прыняць</w:t>
      </w:r>
      <w:proofErr w:type="spellEnd"/>
      <w:r>
        <w:t xml:space="preserve"> меры па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захаванні</w:t>
      </w:r>
      <w:proofErr w:type="spellEnd"/>
      <w:r>
        <w:t>;</w:t>
      </w:r>
    </w:p>
    <w:p w:rsidR="00DE7B00" w:rsidRDefault="00DE7B00" w:rsidP="00DE7B00">
      <w:pPr>
        <w:pStyle w:val="underpoint"/>
      </w:pPr>
      <w:r>
        <w:t>1.2. </w:t>
      </w:r>
      <w:proofErr w:type="spellStart"/>
      <w:r>
        <w:t>безадкладна</w:t>
      </w:r>
      <w:proofErr w:type="spellEnd"/>
      <w:r>
        <w:t xml:space="preserve"> </w:t>
      </w:r>
      <w:proofErr w:type="spellStart"/>
      <w:r>
        <w:t>прыпын</w:t>
      </w:r>
      <w:proofErr w:type="gramStart"/>
      <w:r>
        <w:t>i</w:t>
      </w:r>
      <w:proofErr w:type="gramEnd"/>
      <w:r>
        <w:t>ць</w:t>
      </w:r>
      <w:proofErr w:type="spellEnd"/>
      <w:r>
        <w:t xml:space="preserve"> работы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iншую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на </w:t>
      </w:r>
      <w:proofErr w:type="spellStart"/>
      <w:r>
        <w:t>нерухомай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, </w:t>
      </w:r>
      <w:proofErr w:type="spellStart"/>
      <w:r>
        <w:t>якiя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аказаць</w:t>
      </w:r>
      <w:proofErr w:type="spellEnd"/>
      <w:r>
        <w:t xml:space="preserve"> на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>;</w:t>
      </w:r>
    </w:p>
    <w:p w:rsidR="00DE7B00" w:rsidRDefault="00DE7B00" w:rsidP="00DE7B00">
      <w:pPr>
        <w:pStyle w:val="underpoint"/>
      </w:pPr>
      <w:r>
        <w:t xml:space="preserve">1.3. не </w:t>
      </w:r>
      <w:proofErr w:type="spellStart"/>
      <w:r>
        <w:t>пазней</w:t>
      </w:r>
      <w:proofErr w:type="spellEnd"/>
      <w:r>
        <w:t xml:space="preserve"> за два </w:t>
      </w:r>
      <w:proofErr w:type="spellStart"/>
      <w:r>
        <w:t>каляндарныя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выяўлення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ісьмова</w:t>
      </w:r>
      <w:proofErr w:type="spellEnd"/>
      <w:r>
        <w:t xml:space="preserve"> </w:t>
      </w:r>
      <w:proofErr w:type="spellStart"/>
      <w:r>
        <w:t>паведамiць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у </w:t>
      </w:r>
      <w:proofErr w:type="spellStart"/>
      <w:r>
        <w:t>мясцовы</w:t>
      </w:r>
      <w:proofErr w:type="spellEnd"/>
      <w:r>
        <w:t xml:space="preserve"> </w:t>
      </w:r>
      <w:proofErr w:type="spellStart"/>
      <w:r>
        <w:t>выканаўчы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распарадчы</w:t>
      </w:r>
      <w:proofErr w:type="spellEnd"/>
      <w:r>
        <w:t xml:space="preserve"> орган </w:t>
      </w:r>
      <w:proofErr w:type="spellStart"/>
      <w:r>
        <w:t>базавага</w:t>
      </w:r>
      <w:proofErr w:type="spellEnd"/>
      <w:r>
        <w:t xml:space="preserve"> </w:t>
      </w:r>
      <w:proofErr w:type="spellStart"/>
      <w:r>
        <w:t>тэрытарыяльнага</w:t>
      </w:r>
      <w:proofErr w:type="spellEnd"/>
      <w:r>
        <w:t xml:space="preserve"> </w:t>
      </w:r>
      <w:proofErr w:type="spellStart"/>
      <w:r>
        <w:t>ўзроўню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выяўлення</w:t>
      </w:r>
      <w:proofErr w:type="spellEnd"/>
      <w:r>
        <w:t xml:space="preserve"> </w:t>
      </w:r>
      <w:proofErr w:type="spellStart"/>
      <w:r>
        <w:t>рухомай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 </w:t>
      </w:r>
      <w:proofErr w:type="spellStart"/>
      <w:r>
        <w:t>перадаць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гэтаму</w:t>
      </w:r>
      <w:proofErr w:type="spellEnd"/>
      <w:r>
        <w:t xml:space="preserve"> </w:t>
      </w:r>
      <w:proofErr w:type="spellStart"/>
      <w:r>
        <w:t>мясцоваму</w:t>
      </w:r>
      <w:proofErr w:type="spellEnd"/>
      <w:r>
        <w:t xml:space="preserve"> </w:t>
      </w:r>
      <w:proofErr w:type="spellStart"/>
      <w:r>
        <w:t>выканаўчаму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распарадчаму</w:t>
      </w:r>
      <w:proofErr w:type="spellEnd"/>
      <w:r>
        <w:t xml:space="preserve"> органу </w:t>
      </w:r>
      <w:proofErr w:type="spellStart"/>
      <w:r>
        <w:t>базавага</w:t>
      </w:r>
      <w:proofErr w:type="spellEnd"/>
      <w:r>
        <w:t xml:space="preserve"> </w:t>
      </w:r>
      <w:proofErr w:type="spellStart"/>
      <w:r>
        <w:t>тэрытарыяльнага</w:t>
      </w:r>
      <w:proofErr w:type="spellEnd"/>
      <w:r>
        <w:t xml:space="preserve"> </w:t>
      </w:r>
      <w:proofErr w:type="spellStart"/>
      <w:r>
        <w:t>ўзроўню</w:t>
      </w:r>
      <w:proofErr w:type="spellEnd"/>
      <w:r>
        <w:t xml:space="preserve"> на </w:t>
      </w:r>
      <w:proofErr w:type="spellStart"/>
      <w:r>
        <w:t>часовае</w:t>
      </w:r>
      <w:proofErr w:type="spellEnd"/>
      <w:r>
        <w:t xml:space="preserve"> </w:t>
      </w:r>
      <w:proofErr w:type="spellStart"/>
      <w:r>
        <w:t>захоўванне</w:t>
      </w:r>
      <w:proofErr w:type="spellEnd"/>
      <w:r>
        <w:t>;</w:t>
      </w:r>
    </w:p>
    <w:p w:rsidR="00DE7B00" w:rsidRDefault="00DE7B00" w:rsidP="00DE7B00">
      <w:pPr>
        <w:pStyle w:val="underpoint"/>
      </w:pPr>
      <w:r>
        <w:lastRenderedPageBreak/>
        <w:t>1.4. </w:t>
      </w:r>
      <w:proofErr w:type="spellStart"/>
      <w:r>
        <w:t>перадаць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мясцовы</w:t>
      </w:r>
      <w:proofErr w:type="spellEnd"/>
      <w:r>
        <w:t xml:space="preserve"> </w:t>
      </w:r>
      <w:proofErr w:type="spellStart"/>
      <w:r>
        <w:t>выканаўчы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распарадчы</w:t>
      </w:r>
      <w:proofErr w:type="spellEnd"/>
      <w:r>
        <w:t xml:space="preserve"> орган </w:t>
      </w:r>
      <w:proofErr w:type="spellStart"/>
      <w:r>
        <w:t>базавага</w:t>
      </w:r>
      <w:proofErr w:type="spellEnd"/>
      <w:r>
        <w:t xml:space="preserve"> </w:t>
      </w:r>
      <w:proofErr w:type="spellStart"/>
      <w:r>
        <w:t>тэрытарыяльнага</w:t>
      </w:r>
      <w:proofErr w:type="spellEnd"/>
      <w:r>
        <w:t xml:space="preserve"> </w:t>
      </w:r>
      <w:proofErr w:type="spellStart"/>
      <w:r>
        <w:t>ўзроўню</w:t>
      </w:r>
      <w:proofErr w:type="spellEnd"/>
      <w:r>
        <w:t xml:space="preserve"> </w:t>
      </w:r>
      <w:proofErr w:type="spellStart"/>
      <w:r w:rsidRPr="005465FC">
        <w:rPr>
          <w:b/>
        </w:rPr>
        <w:t>ў</w:t>
      </w:r>
      <w:proofErr w:type="spellEnd"/>
      <w:r w:rsidRPr="005465FC">
        <w:rPr>
          <w:b/>
        </w:rPr>
        <w:t xml:space="preserve"> </w:t>
      </w:r>
      <w:proofErr w:type="spellStart"/>
      <w:r w:rsidRPr="005465FC">
        <w:rPr>
          <w:b/>
        </w:rPr>
        <w:t>выпадку</w:t>
      </w:r>
      <w:proofErr w:type="spellEnd"/>
      <w:r w:rsidRPr="005465FC">
        <w:rPr>
          <w:b/>
        </w:rPr>
        <w:t xml:space="preserve"> </w:t>
      </w:r>
      <w:proofErr w:type="spellStart"/>
      <w:r w:rsidRPr="005465FC">
        <w:rPr>
          <w:b/>
        </w:rPr>
        <w:t>аднясення</w:t>
      </w:r>
      <w:proofErr w:type="spellEnd"/>
      <w:r w:rsidRPr="005465FC">
        <w:rPr>
          <w:b/>
        </w:rPr>
        <w:t xml:space="preserve"> </w:t>
      </w:r>
      <w:proofErr w:type="spellStart"/>
      <w:r w:rsidRPr="005465FC">
        <w:rPr>
          <w:b/>
        </w:rPr>
        <w:t>яе</w:t>
      </w:r>
      <w:proofErr w:type="spellEnd"/>
      <w:r w:rsidRPr="005465FC">
        <w:rPr>
          <w:b/>
        </w:rPr>
        <w:t xml:space="preserve"> да </w:t>
      </w:r>
      <w:proofErr w:type="spellStart"/>
      <w:r w:rsidRPr="005465FC">
        <w:rPr>
          <w:b/>
        </w:rPr>
        <w:t>археалагічнага</w:t>
      </w:r>
      <w:proofErr w:type="spellEnd"/>
      <w:r w:rsidRPr="005465FC">
        <w:rPr>
          <w:b/>
        </w:rPr>
        <w:t xml:space="preserve"> </w:t>
      </w:r>
      <w:proofErr w:type="spellStart"/>
      <w:r w:rsidRPr="005465FC">
        <w:rPr>
          <w:b/>
        </w:rPr>
        <w:t>артэфакта</w:t>
      </w:r>
      <w:proofErr w:type="spellEnd"/>
      <w:r>
        <w:t>.</w:t>
      </w:r>
    </w:p>
    <w:p w:rsidR="00DE7B00" w:rsidRDefault="00DE7B00" w:rsidP="00DE7B00">
      <w:pPr>
        <w:pStyle w:val="point"/>
      </w:pPr>
      <w:r>
        <w:t>2. </w:t>
      </w:r>
      <w:proofErr w:type="spellStart"/>
      <w:proofErr w:type="gramStart"/>
      <w:r>
        <w:t>П</w:t>
      </w:r>
      <w:proofErr w:type="gramEnd"/>
      <w:r>
        <w:t>ісьмовае</w:t>
      </w:r>
      <w:proofErr w:type="spellEnd"/>
      <w:r>
        <w:t xml:space="preserve"> </w:t>
      </w:r>
      <w:proofErr w:type="spellStart"/>
      <w:r>
        <w:t>паведамленне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выпадковым</w:t>
      </w:r>
      <w:proofErr w:type="spellEnd"/>
      <w:r>
        <w:t xml:space="preserve"> </w:t>
      </w:r>
      <w:proofErr w:type="spellStart"/>
      <w:r>
        <w:t>выяўленні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,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нададзены</w:t>
      </w:r>
      <w:proofErr w:type="spellEnd"/>
      <w:r>
        <w:t xml:space="preserve"> статус </w:t>
      </w:r>
      <w:proofErr w:type="spellStart"/>
      <w:r>
        <w:t>гісторыка-культурнай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, </w:t>
      </w:r>
      <w:proofErr w:type="spellStart"/>
      <w:r>
        <w:t>павiнна</w:t>
      </w:r>
      <w:proofErr w:type="spellEnd"/>
      <w:r>
        <w:t xml:space="preserve"> </w:t>
      </w:r>
      <w:proofErr w:type="spellStart"/>
      <w:r>
        <w:t>ўключаць</w:t>
      </w:r>
      <w:proofErr w:type="spellEnd"/>
      <w:r>
        <w:t>:</w:t>
      </w:r>
    </w:p>
    <w:p w:rsidR="00DE7B00" w:rsidRDefault="00DE7B00" w:rsidP="00DE7B00">
      <w:pPr>
        <w:pStyle w:val="underpoint"/>
      </w:pPr>
      <w:r>
        <w:t>2.1. 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),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 </w:t>
      </w:r>
      <w:proofErr w:type="spellStart"/>
      <w:r>
        <w:t>грамадзяніна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індывідуальнага</w:t>
      </w:r>
      <w:proofErr w:type="spellEnd"/>
      <w:r>
        <w:t xml:space="preserve"> </w:t>
      </w:r>
      <w:proofErr w:type="spellStart"/>
      <w:r>
        <w:t>прадпрымальніка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выявiлі</w:t>
      </w:r>
      <w:proofErr w:type="spellEnd"/>
      <w:r>
        <w:t xml:space="preserve"> </w:t>
      </w:r>
      <w:proofErr w:type="spellStart"/>
      <w:r>
        <w:t>матэрыяльную</w:t>
      </w:r>
      <w:proofErr w:type="spellEnd"/>
      <w:r>
        <w:t xml:space="preserve"> </w:t>
      </w:r>
      <w:proofErr w:type="gramStart"/>
      <w:r>
        <w:t>культурную</w:t>
      </w:r>
      <w:proofErr w:type="gramEnd"/>
      <w:r>
        <w:t xml:space="preserve"> </w:t>
      </w:r>
      <w:proofErr w:type="spellStart"/>
      <w:r>
        <w:t>каштоўнасць</w:t>
      </w:r>
      <w:proofErr w:type="spellEnd"/>
      <w:r>
        <w:t>;</w:t>
      </w:r>
    </w:p>
    <w:p w:rsidR="00DE7B00" w:rsidRDefault="00DE7B00" w:rsidP="00DE7B00">
      <w:pPr>
        <w:pStyle w:val="underpoint"/>
      </w:pPr>
      <w:r>
        <w:t>2.2. </w:t>
      </w:r>
      <w:proofErr w:type="spellStart"/>
      <w:r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выяўлення</w:t>
      </w:r>
      <w:proofErr w:type="spellEnd"/>
      <w:r>
        <w:t xml:space="preserve"> </w:t>
      </w:r>
      <w:proofErr w:type="spellStart"/>
      <w:r>
        <w:t>рухомай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>;</w:t>
      </w:r>
    </w:p>
    <w:p w:rsidR="00DE7B00" w:rsidRDefault="00DE7B00" w:rsidP="00DE7B00">
      <w:pPr>
        <w:pStyle w:val="underpoint"/>
      </w:pPr>
      <w:r>
        <w:t>2.3. </w:t>
      </w:r>
      <w:proofErr w:type="spellStart"/>
      <w:r>
        <w:t>звестк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нерухомай</w:t>
      </w:r>
      <w:proofErr w:type="spellEnd"/>
      <w:r>
        <w:t xml:space="preserve"> </w:t>
      </w:r>
      <w:proofErr w:type="spellStart"/>
      <w:r>
        <w:t>матэрыяльнай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>.</w:t>
      </w:r>
    </w:p>
    <w:p w:rsidR="00DE7B00" w:rsidRPr="00DE7B00" w:rsidRDefault="00DE7B00" w:rsidP="006E4B93">
      <w:pPr>
        <w:pStyle w:val="point"/>
      </w:pPr>
    </w:p>
    <w:p w:rsidR="00DE7B00" w:rsidRPr="00502F40" w:rsidRDefault="00DE7B00" w:rsidP="00DE7B00">
      <w:pPr>
        <w:pStyle w:val="article"/>
        <w:ind w:left="0" w:firstLine="709"/>
        <w:jc w:val="both"/>
        <w:rPr>
          <w:i/>
          <w:u w:val="single"/>
          <w:lang w:val="be-BY"/>
        </w:rPr>
      </w:pPr>
      <w:r w:rsidRPr="00502F40">
        <w:rPr>
          <w:i/>
          <w:u w:val="single"/>
          <w:lang w:val="be-BY"/>
        </w:rPr>
        <w:t>Згодна а</w:t>
      </w:r>
      <w:proofErr w:type="spellStart"/>
      <w:r w:rsidRPr="00502F40">
        <w:rPr>
          <w:i/>
          <w:u w:val="single"/>
        </w:rPr>
        <w:t>ртыкул</w:t>
      </w:r>
      <w:proofErr w:type="spellEnd"/>
      <w:r w:rsidRPr="00502F40">
        <w:rPr>
          <w:i/>
          <w:u w:val="single"/>
          <w:lang w:val="be-BY"/>
        </w:rPr>
        <w:t>у</w:t>
      </w:r>
      <w:r w:rsidRPr="00502F40">
        <w:rPr>
          <w:i/>
          <w:u w:val="single"/>
        </w:rPr>
        <w:t xml:space="preserve"> 12</w:t>
      </w:r>
      <w:r>
        <w:rPr>
          <w:i/>
          <w:u w:val="single"/>
          <w:lang w:val="be-BY"/>
        </w:rPr>
        <w:t>8</w:t>
      </w:r>
      <w:r w:rsidRPr="00502F40">
        <w:rPr>
          <w:i/>
          <w:u w:val="single"/>
        </w:rPr>
        <w:t xml:space="preserve"> </w:t>
      </w:r>
      <w:proofErr w:type="spellStart"/>
      <w:r w:rsidRPr="00502F40">
        <w:rPr>
          <w:i/>
          <w:u w:val="single"/>
        </w:rPr>
        <w:t>Кодэкса</w:t>
      </w:r>
      <w:proofErr w:type="spellEnd"/>
      <w:r w:rsidRPr="00502F40">
        <w:rPr>
          <w:i/>
          <w:u w:val="single"/>
        </w:rPr>
        <w:t xml:space="preserve"> Р</w:t>
      </w:r>
      <w:r w:rsidRPr="00502F40">
        <w:rPr>
          <w:i/>
          <w:u w:val="single"/>
          <w:lang w:val="be-BY"/>
        </w:rPr>
        <w:t>эспублікі Беларусь аб культуры</w:t>
      </w:r>
      <w:r>
        <w:rPr>
          <w:i/>
          <w:u w:val="single"/>
          <w:lang w:val="be-BY"/>
        </w:rPr>
        <w:t xml:space="preserve"> </w:t>
      </w:r>
    </w:p>
    <w:p w:rsidR="006E4B93" w:rsidRPr="005465FC" w:rsidRDefault="006E4B93" w:rsidP="006E4B93">
      <w:pPr>
        <w:pStyle w:val="point"/>
        <w:rPr>
          <w:b/>
          <w:lang w:val="be-BY"/>
        </w:rPr>
      </w:pPr>
      <w:r w:rsidRPr="005465FC">
        <w:rPr>
          <w:lang w:val="be-BY"/>
        </w:rPr>
        <w:t xml:space="preserve">У мэтах прыняцця рашэння аб аднясенні (неаднясенні) матэрыяльных аб’ектаў, якія выяўлены выпадкова, да археалагічных аб’ектаў або археалагічных артэфактаў пры </w:t>
      </w:r>
      <w:r w:rsidR="005465FC">
        <w:rPr>
          <w:lang w:val="be-BY"/>
        </w:rPr>
        <w:t xml:space="preserve">Магілёўскім аблвыканкаме </w:t>
      </w:r>
      <w:r w:rsidRPr="005465FC">
        <w:rPr>
          <w:lang w:val="be-BY"/>
        </w:rPr>
        <w:t>ствара</w:t>
      </w:r>
      <w:r w:rsidR="005465FC">
        <w:rPr>
          <w:lang w:val="be-BY"/>
        </w:rPr>
        <w:t>на</w:t>
      </w:r>
      <w:r w:rsidRPr="005465FC">
        <w:rPr>
          <w:lang w:val="be-BY"/>
        </w:rPr>
        <w:t xml:space="preserve"> і дзейніча</w:t>
      </w:r>
      <w:r w:rsidR="005465FC">
        <w:rPr>
          <w:lang w:val="be-BY"/>
        </w:rPr>
        <w:t>е</w:t>
      </w:r>
      <w:r w:rsidRPr="005465FC">
        <w:rPr>
          <w:lang w:val="be-BY"/>
        </w:rPr>
        <w:t xml:space="preserve"> </w:t>
      </w:r>
      <w:r w:rsidRPr="005465FC">
        <w:rPr>
          <w:b/>
          <w:lang w:val="be-BY"/>
        </w:rPr>
        <w:t>абласн</w:t>
      </w:r>
      <w:r w:rsidR="00FA4EA0">
        <w:rPr>
          <w:b/>
          <w:lang w:val="be-BY"/>
        </w:rPr>
        <w:t>а</w:t>
      </w:r>
      <w:r w:rsidRPr="005465FC">
        <w:rPr>
          <w:b/>
          <w:lang w:val="be-BY"/>
        </w:rPr>
        <w:t>я камісі</w:t>
      </w:r>
      <w:r w:rsidR="00FA4EA0">
        <w:rPr>
          <w:b/>
          <w:lang w:val="be-BY"/>
        </w:rPr>
        <w:t>я</w:t>
      </w:r>
      <w:r w:rsidRPr="005465FC">
        <w:rPr>
          <w:b/>
          <w:lang w:val="be-BY"/>
        </w:rPr>
        <w:t xml:space="preserve"> па археалагічных аб’ектах і археалагічных артэфактах.</w:t>
      </w:r>
    </w:p>
    <w:p w:rsidR="006E4B93" w:rsidRPr="005465FC" w:rsidRDefault="005465FC" w:rsidP="005465FC">
      <w:pPr>
        <w:pStyle w:val="point"/>
        <w:ind w:firstLine="0"/>
        <w:rPr>
          <w:lang w:val="be-BY"/>
        </w:rPr>
      </w:pPr>
      <w:r>
        <w:rPr>
          <w:lang w:val="be-BY"/>
        </w:rPr>
        <w:t xml:space="preserve"> </w:t>
      </w:r>
    </w:p>
    <w:sectPr w:rsidR="006E4B93" w:rsidRPr="005465FC" w:rsidSect="00E2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4B93"/>
    <w:rsid w:val="002D08DB"/>
    <w:rsid w:val="00502F40"/>
    <w:rsid w:val="00512313"/>
    <w:rsid w:val="005465FC"/>
    <w:rsid w:val="006E4B93"/>
    <w:rsid w:val="00A869D6"/>
    <w:rsid w:val="00DE7B00"/>
    <w:rsid w:val="00E251A6"/>
    <w:rsid w:val="00FA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E4B9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6E4B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6E4B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E4B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E4B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02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2</cp:revision>
  <cp:lastPrinted>2019-10-30T07:52:00Z</cp:lastPrinted>
  <dcterms:created xsi:type="dcterms:W3CDTF">2019-10-30T06:55:00Z</dcterms:created>
  <dcterms:modified xsi:type="dcterms:W3CDTF">2019-10-30T07:55:00Z</dcterms:modified>
</cp:coreProperties>
</file>