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AF" w:rsidRPr="00236837" w:rsidRDefault="00BA15B2" w:rsidP="000E077B">
      <w:pPr>
        <w:jc w:val="center"/>
        <w:rPr>
          <w:sz w:val="24"/>
          <w:szCs w:val="24"/>
        </w:rPr>
      </w:pPr>
      <w:bookmarkStart w:id="0" w:name="_GoBack"/>
      <w:r w:rsidRPr="00236837">
        <w:rPr>
          <w:sz w:val="24"/>
          <w:szCs w:val="24"/>
        </w:rPr>
        <w:t xml:space="preserve">Статья </w:t>
      </w:r>
    </w:p>
    <w:p w:rsidR="004D195E" w:rsidRPr="00236837" w:rsidRDefault="00156E96" w:rsidP="000E077B">
      <w:pPr>
        <w:jc w:val="center"/>
        <w:rPr>
          <w:sz w:val="24"/>
          <w:szCs w:val="24"/>
        </w:rPr>
      </w:pPr>
      <w:r w:rsidRPr="00236837">
        <w:rPr>
          <w:sz w:val="24"/>
          <w:szCs w:val="24"/>
        </w:rPr>
        <w:t>Требования при выполнении слесарных, слесарно-сборочных и столярных работ, выполняемых вручную</w:t>
      </w:r>
    </w:p>
    <w:bookmarkEnd w:id="0"/>
    <w:p w:rsidR="00084662" w:rsidRDefault="00084662" w:rsidP="000E077B">
      <w:pPr>
        <w:jc w:val="center"/>
        <w:rPr>
          <w:b/>
          <w:sz w:val="24"/>
          <w:szCs w:val="24"/>
        </w:rPr>
      </w:pPr>
    </w:p>
    <w:p w:rsidR="0058620C" w:rsidRDefault="00084662" w:rsidP="005862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6E96" w:rsidRPr="00156E96">
        <w:rPr>
          <w:sz w:val="24"/>
          <w:szCs w:val="24"/>
        </w:rPr>
        <w:t>Требования при выполнении слесарных, слесарно-сборочных и столярных работ, выполняемых вручную</w:t>
      </w:r>
      <w:r w:rsidR="00156E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определены Правилами </w:t>
      </w:r>
      <w:r w:rsidR="005B1F04">
        <w:rPr>
          <w:sz w:val="24"/>
          <w:szCs w:val="24"/>
        </w:rPr>
        <w:t>по охране труда, утвержденными постановлением Министерства труда и социальной защиты Республики Беларусь от 01.07.2021 № 53.</w:t>
      </w:r>
    </w:p>
    <w:p w:rsidR="00156E96" w:rsidRPr="00156E96" w:rsidRDefault="00156E96" w:rsidP="00156E96">
      <w:pPr>
        <w:ind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Рабочие места для слесарных, слесарно-сборочных и столярных работ, выполняемых вручную, оборудуются прочными, устойчивыми верстаками и столами, с инструментальными тумбочками, и</w:t>
      </w:r>
      <w:r>
        <w:rPr>
          <w:sz w:val="24"/>
          <w:szCs w:val="24"/>
        </w:rPr>
        <w:t xml:space="preserve">меющими выдвижные ящики, полки. </w:t>
      </w:r>
      <w:r w:rsidRPr="00156E96">
        <w:rPr>
          <w:sz w:val="24"/>
          <w:szCs w:val="24"/>
        </w:rPr>
        <w:t>Верстаки и столы должны иметь гладкую поверхность без выбоин, заусенцев, трещин, швов. Покрытие рабочей поверхности должно соответствовать требованиям технологического процесса, по обеспечению пожарной безопасности и б</w:t>
      </w:r>
      <w:r>
        <w:rPr>
          <w:sz w:val="24"/>
          <w:szCs w:val="24"/>
        </w:rPr>
        <w:t xml:space="preserve">езопасности производимых работ. </w:t>
      </w:r>
      <w:r w:rsidRPr="00156E96">
        <w:rPr>
          <w:sz w:val="24"/>
          <w:szCs w:val="24"/>
        </w:rPr>
        <w:t>Для защиты работающих от отлетающих осколков на верстаках следует устанавливать защитные ограждения из металлических сеток с ячейками не более 3 мм высотой не менее 1 м. При двусторонней работе на верстаке ограждение следует устанавливать в середине, а при односторонней работе - со стороны, обращенной к соседним рабочим местам, проходам, окнам.</w:t>
      </w:r>
    </w:p>
    <w:p w:rsidR="00156E96" w:rsidRPr="00156E96" w:rsidRDefault="00156E96" w:rsidP="00156E96">
      <w:pPr>
        <w:ind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Тиски должны устанавливаться на расстоя</w:t>
      </w:r>
      <w:r>
        <w:rPr>
          <w:sz w:val="24"/>
          <w:szCs w:val="24"/>
        </w:rPr>
        <w:t xml:space="preserve">нии не менее 1 м друг от друга. </w:t>
      </w:r>
      <w:r w:rsidRPr="00156E96">
        <w:rPr>
          <w:sz w:val="24"/>
          <w:szCs w:val="24"/>
        </w:rPr>
        <w:t>Тиски на верстаках должны быть в исправности, прочно захватывать зажимаемое изделие, иметь на стальных сменных плоских планках губок несработанную насечку на рабочей поверхности.</w:t>
      </w:r>
    </w:p>
    <w:p w:rsidR="00156E96" w:rsidRPr="00156E96" w:rsidRDefault="00156E96" w:rsidP="00156E96">
      <w:pPr>
        <w:ind w:firstLine="708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Ответственными за исправное состояние ручного слесарного, слесарно-сборочного, слесарно-монтажного, столярного инструмента являются работающие, получившие в порядке, установленном в организации, для использования по назначению данный инструмент.</w:t>
      </w:r>
    </w:p>
    <w:p w:rsidR="00156E96" w:rsidRPr="00156E96" w:rsidRDefault="00156E96" w:rsidP="00156E96">
      <w:pPr>
        <w:ind w:firstLine="708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Ручной слесарный, слесарно-сборочный, столярный инструмент должен соответствовать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соблюдения, и применяться по назначению на основании эксплуатационных документов.</w:t>
      </w:r>
    </w:p>
    <w:p w:rsidR="00156E96" w:rsidRPr="00156E96" w:rsidRDefault="00156E96" w:rsidP="00156E96">
      <w:pPr>
        <w:ind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Перед применением ручной слесарный, слесарно-сборочный и столярный инструмент осматривается.</w:t>
      </w:r>
    </w:p>
    <w:p w:rsidR="00156E96" w:rsidRPr="00156E96" w:rsidRDefault="00156E96" w:rsidP="00156E96">
      <w:pPr>
        <w:ind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При осмотре ручного слесарного, слесарно-сборочного и столярного инструмента проверяют, чтобы: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поверхность бойка слесарного молотка и кувалды была слегка выпуклой и гладкой;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рукоятка слесарного молотка, кувалды и иного инструмента ударного действия была изготовлена из сухой древесины твердых лиственных пород или синтетических материалов, обеспечивающих прочность и надежность насадки при выполнении работ;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долота, напильники, надфили, стамески и иной ручной инструмент с заостренным нерабочим концом был закреплен в гладко и ровно зачищенных рукоятках, соответствующих размерам ручного инструмента и стянутых металлическими бандажными (стяжными) кольцами, предохраняющими рукоятки от раскалывания;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шаберы и крупные напильники были снабжены специальными рукоятками, удобными и безопасными при обработке широких поверхностей заготовок, деталей;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ручные слесарные зубила, керны, просечки и иной инструмент режущего и рубящего действия не имели скошенных или сбитых головок и иных дефектов;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губки гаечного ключа были параллельны;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хвостовики зенковок, зенкеров, разверток, сверл и иного инструмента для сверления и обработки отверстий имели соответствующую заточку, не были изношенными и не имели забоин;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lastRenderedPageBreak/>
        <w:t>топор имел ровную без зазубрин поверхность лезвия, был плотно насажен на гладкую, без трещин, сучков и надломов рукоятку (топорище) и закреплен на ней стальным клином;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рукоятки коловоротов и буравов были точеными, гладко зачищенными;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зубья ножовок, поперечных, лучковых и иных пил были разведены, а рукоятки пил - прочно закреплены, гладко и ровно зачищены;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рубанки, фуганки, шерхебели и иной ручной инструмент для строгания имели гладкие, ровно зачищенные колодки, задний конец которых, приходящийся под руку, в верхней своей части закруглен;</w:t>
      </w:r>
    </w:p>
    <w:p w:rsidR="00156E96" w:rsidRPr="00156E96" w:rsidRDefault="00156E96" w:rsidP="00156E96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бойки молотков, кувалд, хвостовики зубил, кернов, просечек и тому подобного не имели трещин, наклепа, заусенцев и скоса.</w:t>
      </w:r>
    </w:p>
    <w:p w:rsidR="00156E96" w:rsidRPr="00156E96" w:rsidRDefault="00156E96" w:rsidP="00156E96">
      <w:pPr>
        <w:ind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При наличии вмятин, забоин, заусенцев, наклепа, трещин и иных дефектов ручной слесарный, слесарно-сборочный и столярный инструмент подлежит изъятию.</w:t>
      </w:r>
    </w:p>
    <w:p w:rsidR="00156E96" w:rsidRPr="00156E96" w:rsidRDefault="00156E96" w:rsidP="00156E96">
      <w:pPr>
        <w:ind w:firstLine="708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Ремонт, правка, заточка ручного слесарного, слесарно-сборочного и столярного инструмента производятся по возможности в централизованном порядке.</w:t>
      </w:r>
    </w:p>
    <w:p w:rsidR="00156E96" w:rsidRPr="00156E96" w:rsidRDefault="00156E96" w:rsidP="00156E96">
      <w:pPr>
        <w:ind w:firstLine="708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При выполнении слесарных, слесарно-сборочных и столярных работ, выполняемых вручную:</w:t>
      </w:r>
    </w:p>
    <w:p w:rsidR="00156E96" w:rsidRPr="00156E96" w:rsidRDefault="00156E96" w:rsidP="00156E96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ручной слесарный, слесарно-сборочный и столярный инструмент на рабочем месте располагают так, чтобы исключалась возможность его скатывания или падения;</w:t>
      </w:r>
    </w:p>
    <w:p w:rsidR="00156E96" w:rsidRPr="00156E96" w:rsidRDefault="00156E96" w:rsidP="00156E96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размеры зева (захвата) гаечных ключей выбираются в соответствии с размерами гаек и головок болтов, прокладки при зазоре между плоскостями губок гаечных ключей и головкой болта или гайкой не применяются;</w:t>
      </w:r>
    </w:p>
    <w:p w:rsidR="00156E96" w:rsidRPr="00156E96" w:rsidRDefault="00156E96" w:rsidP="00156E96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при необходимости для отвертывания и завертывания гаек и болтов применяются гаечный ключ с длинной рукояткой. Второй гаечный ключ, труба и иные дополнительные рычаги для удлинения гаечного ключа не используются;</w:t>
      </w:r>
    </w:p>
    <w:p w:rsidR="00156E96" w:rsidRPr="00156E96" w:rsidRDefault="00156E96" w:rsidP="00156E96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отвертки выбираются в зависимости от формы, размера шлица в головке винта или шурупа;</w:t>
      </w:r>
    </w:p>
    <w:p w:rsidR="00156E96" w:rsidRPr="00156E96" w:rsidRDefault="00156E96" w:rsidP="00156E96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угол заточки рабочей части режущего инструмента выбирается в зависимости от обрабатываемого материала;</w:t>
      </w:r>
    </w:p>
    <w:p w:rsidR="00156E96" w:rsidRPr="00156E96" w:rsidRDefault="00156E96" w:rsidP="00156E96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переноска, перевозка, хранение слесарного, слесарно-сборочного и столярного инструмента, имеющего острые кромки, осуществляется в футлярах, чехлах, переносных инструментальных ящиках и иных устройствах, защищающих от механических повреждений;</w:t>
      </w:r>
    </w:p>
    <w:p w:rsidR="00156E96" w:rsidRPr="00156E96" w:rsidRDefault="00156E96" w:rsidP="00156E96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при работе с использованием инструмента ударного действия для защиты глаз работающих от отлетающих осколков применяются защитные очки;</w:t>
      </w:r>
    </w:p>
    <w:p w:rsidR="00156E96" w:rsidRPr="00156E96" w:rsidRDefault="00156E96" w:rsidP="00156E96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обрабатываемые на настольных сверлильных станках заготовки, детали и изделия устанавливают в тисках, кондукторах и иных приспособлениях и надежно крепятся на столе станка;</w:t>
      </w:r>
    </w:p>
    <w:p w:rsidR="00156E96" w:rsidRPr="00156E96" w:rsidRDefault="00156E96" w:rsidP="00156E96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вблизи легковоспламеняющихся, взрывоопасных веществ, в атмосфере с присутствием паров или пыли этих веществ применяется слесарный инструмент, не образующий искр при работе с ним.</w:t>
      </w:r>
    </w:p>
    <w:p w:rsidR="00156E96" w:rsidRPr="00156E96" w:rsidRDefault="00156E96" w:rsidP="00156E96">
      <w:pPr>
        <w:ind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При резке металла с помощью ручной ножовочной рамки по металлу необходимо следить за тем, чтобы ножовочное полотно было прочно закреплено и достаточно натянуто.</w:t>
      </w:r>
    </w:p>
    <w:p w:rsidR="00156E96" w:rsidRDefault="00156E96" w:rsidP="00156E96">
      <w:pPr>
        <w:ind w:firstLine="709"/>
        <w:jc w:val="both"/>
        <w:rPr>
          <w:sz w:val="24"/>
          <w:szCs w:val="24"/>
        </w:rPr>
      </w:pPr>
      <w:r w:rsidRPr="00156E96">
        <w:rPr>
          <w:sz w:val="24"/>
          <w:szCs w:val="24"/>
        </w:rPr>
        <w:t>При выполнении работы на высоте инструмент следует держать в специальных сумках.</w:t>
      </w:r>
    </w:p>
    <w:p w:rsidR="000E077B" w:rsidRPr="0082153D" w:rsidRDefault="000E077B" w:rsidP="00F366AF">
      <w:pPr>
        <w:spacing w:before="48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F366AF">
        <w:rPr>
          <w:sz w:val="24"/>
          <w:szCs w:val="24"/>
        </w:rPr>
        <w:t>Н.С. Галецкая</w:t>
      </w:r>
    </w:p>
    <w:sectPr w:rsidR="000E077B" w:rsidRPr="000E077B" w:rsidSect="00BA15B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4D195E"/>
    <w:rsid w:val="00084662"/>
    <w:rsid w:val="000E077B"/>
    <w:rsid w:val="00114E5B"/>
    <w:rsid w:val="00156E96"/>
    <w:rsid w:val="0017484B"/>
    <w:rsid w:val="001F6D80"/>
    <w:rsid w:val="00210CC7"/>
    <w:rsid w:val="00236837"/>
    <w:rsid w:val="002A6E5D"/>
    <w:rsid w:val="002E5159"/>
    <w:rsid w:val="00357B24"/>
    <w:rsid w:val="003B3B25"/>
    <w:rsid w:val="003C6F44"/>
    <w:rsid w:val="004310E8"/>
    <w:rsid w:val="004433CE"/>
    <w:rsid w:val="00496C64"/>
    <w:rsid w:val="004D195E"/>
    <w:rsid w:val="00545F40"/>
    <w:rsid w:val="0058620C"/>
    <w:rsid w:val="005951DA"/>
    <w:rsid w:val="005B1F04"/>
    <w:rsid w:val="005B3193"/>
    <w:rsid w:val="0060241B"/>
    <w:rsid w:val="00655AD8"/>
    <w:rsid w:val="006A57D0"/>
    <w:rsid w:val="007F67EC"/>
    <w:rsid w:val="00853222"/>
    <w:rsid w:val="008862A3"/>
    <w:rsid w:val="009211C0"/>
    <w:rsid w:val="00950C4B"/>
    <w:rsid w:val="009A46DB"/>
    <w:rsid w:val="00A74DB5"/>
    <w:rsid w:val="00AD4482"/>
    <w:rsid w:val="00B136AF"/>
    <w:rsid w:val="00B32F0F"/>
    <w:rsid w:val="00B812E7"/>
    <w:rsid w:val="00BA15B2"/>
    <w:rsid w:val="00C20C2A"/>
    <w:rsid w:val="00C73372"/>
    <w:rsid w:val="00CC41E3"/>
    <w:rsid w:val="00E244E5"/>
    <w:rsid w:val="00E6053F"/>
    <w:rsid w:val="00E93F40"/>
    <w:rsid w:val="00F366AF"/>
    <w:rsid w:val="00F94DB0"/>
    <w:rsid w:val="00FB3906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Ветошкина</cp:lastModifiedBy>
  <cp:revision>2</cp:revision>
  <cp:lastPrinted>2022-03-11T09:58:00Z</cp:lastPrinted>
  <dcterms:created xsi:type="dcterms:W3CDTF">2023-03-15T09:56:00Z</dcterms:created>
  <dcterms:modified xsi:type="dcterms:W3CDTF">2023-03-15T09:56:00Z</dcterms:modified>
</cp:coreProperties>
</file>