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BD" w:rsidRDefault="000E43BD" w:rsidP="000E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0E43BD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СИМПТОМЫ ОТМЕНЫ КУРЕНИЯ</w:t>
      </w:r>
    </w:p>
    <w:p w:rsidR="000E43BD" w:rsidRPr="000E43BD" w:rsidRDefault="000E43BD" w:rsidP="000E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</w:p>
    <w:p w:rsidR="000E43BD" w:rsidRPr="000E43BD" w:rsidRDefault="000E43BD" w:rsidP="000E43B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Проблема с курением, вернее сложности с борьбой против вредной привычки еще и заключается в симптомах, проявляющихся в случае отсутствия необходимой дозы никотина.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таковых симптомов выделяют:</w:t>
      </w:r>
    </w:p>
    <w:p w:rsidR="000E43BD" w:rsidRPr="000E43BD" w:rsidRDefault="000E43BD" w:rsidP="000E43BD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Ухудшение концентрации внимания, растерянность;</w:t>
      </w:r>
    </w:p>
    <w:p w:rsidR="000E43BD" w:rsidRPr="000E43BD" w:rsidRDefault="000E43BD" w:rsidP="000E43B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Повышенная раздражительность;</w:t>
      </w:r>
    </w:p>
    <w:p w:rsidR="000E43BD" w:rsidRPr="000E43BD" w:rsidRDefault="000E43BD" w:rsidP="000E43B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сна, </w:t>
      </w:r>
      <w:hyperlink r:id="rId6" w:history="1">
        <w:r w:rsidRPr="000E43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бессонница</w:t>
        </w:r>
      </w:hyperlink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E43BD" w:rsidRPr="000E43BD" w:rsidRDefault="000E43BD" w:rsidP="000E43B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Повышенное чувство голода, постоянное желание кушать;</w:t>
      </w:r>
    </w:p>
    <w:p w:rsidR="000E43BD" w:rsidRPr="000E43BD" w:rsidRDefault="000E43BD" w:rsidP="000E43B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Сильное желание выкурить сигарету с навязчивыми мыслями затянуться.</w:t>
      </w:r>
    </w:p>
    <w:p w:rsidR="000E43BD" w:rsidRPr="000E43BD" w:rsidRDefault="000E43BD" w:rsidP="000E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0E43BD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КАК БРОСИТЬ КУРИТЬ?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Методов борьбы с курением великое множество, но как говорят специалисты, наилучший результат достигается комплексным подходом, например, с применением медикаментозного лечения и курсом психологической коррекции курильщика.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избавиться от курения используются следующие методы и средства:</w:t>
      </w:r>
    </w:p>
    <w:p w:rsidR="000E43BD" w:rsidRPr="000E43BD" w:rsidRDefault="000E43BD" w:rsidP="000E43BD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43BD" w:rsidRPr="000E43BD" w:rsidRDefault="000E43BD" w:rsidP="000E43BD">
      <w:pPr>
        <w:pStyle w:val="a3"/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E43BD">
        <w:rPr>
          <w:rFonts w:ascii="Times New Roman" w:eastAsia="Times New Roman" w:hAnsi="Times New Roman" w:cs="Times New Roman"/>
          <w:b/>
          <w:sz w:val="32"/>
          <w:szCs w:val="28"/>
        </w:rPr>
        <w:t>МЕДИКАМЕНТОЗНАЯ ТЕРАПИЯ (ЛЕКАРСТВЕННЫЕ СРЕДСТВА ОТ КУРЕНИЯ)</w:t>
      </w:r>
    </w:p>
    <w:p w:rsidR="000E43BD" w:rsidRPr="000E43BD" w:rsidRDefault="000E43BD" w:rsidP="000E43BD">
      <w:pPr>
        <w:keepNext/>
        <w:keepLines/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Применение лекарственных препаратов, которые снижают тягу к сигаретам, тем самым помогая курильщику взять силу воли в руки и бросить курить.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таких препаратов </w:t>
      </w:r>
      <w:proofErr w:type="gram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популярны</w:t>
      </w:r>
      <w:proofErr w:type="gram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Варениклин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(«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Чампикс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Чантикс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  <w:r w:rsidRPr="000E4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это вещество связывается с нейронными никотиновыми </w:t>
      </w:r>
      <w:proofErr w:type="spellStart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ацетилхолиновыми</w:t>
      </w:r>
      <w:proofErr w:type="spellEnd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рецепторами α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β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участвующими в процессе получения удовольствия от курения. Именно на α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β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воздействует никотин, но </w:t>
      </w:r>
      <w:proofErr w:type="spellStart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варениклин</w:t>
      </w:r>
      <w:proofErr w:type="spellEnd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перехватывает эту связь, подменяя собой, единственно, не вызывает привыкания и не дает ощутить удовольствие от затяжки.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Цитизин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Cytisinum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 «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Табекс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Циперкутен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Desmoxan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  <w:r w:rsidRPr="000E4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еще один агонист никотиновых рецепторов, схожий с </w:t>
      </w:r>
      <w:proofErr w:type="spellStart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варениклином</w:t>
      </w:r>
      <w:proofErr w:type="spellEnd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за счет возбуждающего влияния на ганглии вегетативной нервной системы и надпочечники снижает тягу к выкуриванию сигареты. Выпускается в виде таблеток и пластырей.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Бупропион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Bupropion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Велбутрин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Wellbutrin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«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Зибан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</w:t>
      </w:r>
      <w:proofErr w:type="spellStart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Zyban</w:t>
      </w:r>
      <w:proofErr w:type="spellEnd"/>
      <w:r w:rsidRPr="000E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E4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атипичный антидепрессант, входящий в ТОП-5 лекарственных препаратов по лечению никотиновой зависимости в США и многих других странах.</w:t>
      </w:r>
      <w:proofErr w:type="gramEnd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Обладает свойством снижать симптомы при отказе от сигарет и минимизировать синдром отмены курения. Из главных недостатков – </w:t>
      </w: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возможный приступ эпилепсии и маниакальный синдром, суицидальные наклонности при превышении максимально допустимой дозы препарата.</w:t>
      </w:r>
    </w:p>
    <w:p w:rsidR="000E43BD" w:rsidRPr="000E43BD" w:rsidRDefault="000E43BD" w:rsidP="000E43BD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0E43BD" w:rsidRDefault="000E43BD" w:rsidP="000E43BD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E43BD">
        <w:rPr>
          <w:rFonts w:ascii="Times New Roman" w:eastAsia="Times New Roman" w:hAnsi="Times New Roman" w:cs="Times New Roman"/>
          <w:b/>
          <w:sz w:val="32"/>
          <w:szCs w:val="28"/>
        </w:rPr>
        <w:t>2. ПСИХОЛОГИЧЕСКИЕ СПОСОБЫ БРОСИТЬ КУРИТЬ</w:t>
      </w:r>
    </w:p>
    <w:p w:rsidR="000E43BD" w:rsidRPr="000E43BD" w:rsidRDefault="000E43BD" w:rsidP="000E43BD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Осознайте все последствия курения, о которых мы писали, и о которых еще не сказали. Помните, даже если Вы молоды, проблем со здоровьем нет, это не означает что через год или два нарушения не появятся.</w:t>
      </w:r>
    </w:p>
    <w:p w:rsidR="000E43BD" w:rsidRPr="000E43BD" w:rsidRDefault="000E43BD" w:rsidP="000E4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Курение вызывает проблема со здоровьем в 100% случаев, т.к. это яд!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Теперь сделайте твердое решение отказаться от сигарет. Решение должно сопровождаться четкими шагами.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Выбросьте из своего дома все курительные принадлежности – сигареты, пустые пачки из-под сигарет, любимую зажигалку для </w:t>
      </w:r>
      <w:proofErr w:type="spellStart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подкуривания</w:t>
      </w:r>
      <w:proofErr w:type="spellEnd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пепельницу, изображения сигарет.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 Обратите внимание </w:t>
      </w:r>
      <w:proofErr w:type="gramStart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</w:t>
      </w:r>
      <w:proofErr w:type="gramEnd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ситуации, при которых Вам хочется закурить. Обычно это </w:t>
      </w:r>
      <w:hyperlink r:id="rId7" w:history="1">
        <w:r w:rsidRPr="000E43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стресс</w:t>
        </w:r>
      </w:hyperlink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Чтобы избавиться от никотиновой зависимости избегайте стрессов до того момента, пока не пропадет желание затянуться.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Сделайте замену выкуривания сигареты в ответ на стрессовую ситуацию, на другое действие, от которого Вы сможете получить положительные эмоции, забыть о сигарете.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Попробуйте использовать вращение </w:t>
      </w:r>
      <w:proofErr w:type="spellStart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спиннера</w:t>
      </w:r>
      <w:proofErr w:type="spellEnd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игру с </w:t>
      </w:r>
      <w:proofErr w:type="spellStart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неодимовыми</w:t>
      </w:r>
      <w:proofErr w:type="spellEnd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шариками и т.д.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2.5. Если Ваши мысли о сигаретах появляются в период покоя, когда нечем заняться, придумайте себе интересное занятие, хобби, которое увлечет Ваши мысли от сигарет к себе. Это может быть складывание паззлов, раскрашивание картины по номерам, или даже какая-то увлекательная игра. Да, </w:t>
      </w:r>
      <w:proofErr w:type="spellStart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игромания</w:t>
      </w:r>
      <w:proofErr w:type="spellEnd"/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тоже современный порок, но по крайней мере она не вызывает рак и прочие серьезные проблемы со здоровьем.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Подсчитайте количество выкуренных сигарет и их стоимость – за месяц, за 1 год, за 10 лет. Это хороший стимул откладывать эти же деньги, например, себе на депозит, а потом приобрести что-то очень приятное и полезное.</w:t>
      </w:r>
    </w:p>
    <w:p w:rsidR="000E43BD" w:rsidRPr="000E43BD" w:rsidRDefault="000E43BD" w:rsidP="000E4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3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Переключите свои желания на достижения какой-либо важной цели, например, приведение своего тела в хорошее подкачанное состояние. Посмотрите ролики, как люди выполняют виртуозные трюки на турнике, велосипеде, роликовых коньках. Активное занятие спортом поможет быстрее организму очиститься от сигаретных токсинов и укрепить свое здоровье.</w:t>
      </w:r>
    </w:p>
    <w:p w:rsidR="001E2628" w:rsidRDefault="001E2628"/>
    <w:sectPr w:rsidR="001E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4E41"/>
    <w:multiLevelType w:val="hybridMultilevel"/>
    <w:tmpl w:val="5B12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A42C3"/>
    <w:multiLevelType w:val="multilevel"/>
    <w:tmpl w:val="05D6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D9"/>
    <w:rsid w:val="000E43BD"/>
    <w:rsid w:val="001E2628"/>
    <w:rsid w:val="00B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icina.dobro-est.com/stress-prichinyi-faktoryi-simptomyi-i-snyatie-stres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a.dobro-est.com/bessonnitsa-opisanie-prichinyi-profilaktika-i-lechenie-bessonnitsy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2020-12-03T07:30:00Z</dcterms:created>
  <dcterms:modified xsi:type="dcterms:W3CDTF">2020-12-03T07:31:00Z</dcterms:modified>
</cp:coreProperties>
</file>