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F6D44" w14:textId="252EEAE0" w:rsidR="00C31695" w:rsidRPr="006230FF" w:rsidRDefault="00890DAF" w:rsidP="00921224">
      <w:pPr>
        <w:pStyle w:val="10"/>
        <w:keepNext/>
        <w:keepLines/>
        <w:jc w:val="center"/>
      </w:pPr>
      <w:bookmarkStart w:id="0" w:name="bookmark0"/>
      <w:bookmarkStart w:id="1" w:name="bookmark1"/>
      <w:bookmarkStart w:id="2" w:name="bookmark2"/>
      <w:r w:rsidRPr="006230FF">
        <w:t>О</w:t>
      </w:r>
      <w:r w:rsidR="00213E2A" w:rsidRPr="006230FF">
        <w:t xml:space="preserve"> декларировании гражданами доходов, полученных в 202</w:t>
      </w:r>
      <w:r w:rsidR="00DF59A5" w:rsidRPr="006230FF">
        <w:t>3</w:t>
      </w:r>
      <w:r w:rsidR="00213E2A" w:rsidRPr="006230FF">
        <w:t xml:space="preserve"> году</w:t>
      </w:r>
      <w:bookmarkEnd w:id="0"/>
      <w:bookmarkEnd w:id="1"/>
      <w:bookmarkEnd w:id="2"/>
    </w:p>
    <w:p w14:paraId="1D2F8E91" w14:textId="1E0A3E70" w:rsidR="00C31695" w:rsidRPr="006230FF" w:rsidRDefault="00213E2A">
      <w:pPr>
        <w:pStyle w:val="11"/>
        <w:ind w:firstLine="580"/>
        <w:jc w:val="both"/>
      </w:pPr>
      <w:r w:rsidRPr="006230FF">
        <w:t xml:space="preserve">В Беларуси проходит кампания по декларированию физическими лицами </w:t>
      </w:r>
      <w:hyperlink r:id="rId7" w:history="1">
        <w:r w:rsidRPr="006230FF">
          <w:rPr>
            <w:b/>
            <w:bCs/>
            <w:color w:val="auto"/>
          </w:rPr>
          <w:t>доходов</w:t>
        </w:r>
      </w:hyperlink>
      <w:r w:rsidRPr="006230FF">
        <w:rPr>
          <w:b/>
          <w:bCs/>
          <w:color w:val="auto"/>
        </w:rPr>
        <w:t>, п</w:t>
      </w:r>
      <w:r w:rsidRPr="006230FF">
        <w:rPr>
          <w:b/>
          <w:bCs/>
        </w:rPr>
        <w:t>олученных в 202</w:t>
      </w:r>
      <w:r w:rsidR="00DF59A5" w:rsidRPr="006230FF">
        <w:rPr>
          <w:b/>
          <w:bCs/>
        </w:rPr>
        <w:t>3</w:t>
      </w:r>
      <w:r w:rsidRPr="006230FF">
        <w:rPr>
          <w:b/>
          <w:bCs/>
        </w:rPr>
        <w:t xml:space="preserve"> году</w:t>
      </w:r>
      <w:r w:rsidRPr="006230FF">
        <w:t>.</w:t>
      </w:r>
    </w:p>
    <w:p w14:paraId="447D0161" w14:textId="6B55557E" w:rsidR="00C31695" w:rsidRPr="006230FF" w:rsidRDefault="00213E2A">
      <w:pPr>
        <w:pStyle w:val="11"/>
        <w:ind w:firstLine="580"/>
        <w:jc w:val="both"/>
      </w:pPr>
      <w:r w:rsidRPr="006230FF">
        <w:t>Налоговую декларацию</w:t>
      </w:r>
      <w:r w:rsidR="00214879" w:rsidRPr="006230FF">
        <w:t xml:space="preserve"> за 2023 год</w:t>
      </w:r>
      <w:r w:rsidRPr="006230FF">
        <w:t xml:space="preserve"> необходимо представить </w:t>
      </w:r>
      <w:r w:rsidRPr="006230FF">
        <w:rPr>
          <w:b/>
          <w:bCs/>
        </w:rPr>
        <w:t xml:space="preserve">не позднее </w:t>
      </w:r>
      <w:r w:rsidR="00B62D69" w:rsidRPr="006230FF">
        <w:rPr>
          <w:b/>
          <w:bCs/>
        </w:rPr>
        <w:t>1 апреля</w:t>
      </w:r>
      <w:r w:rsidRPr="006230FF">
        <w:rPr>
          <w:b/>
          <w:bCs/>
        </w:rPr>
        <w:t xml:space="preserve"> 202</w:t>
      </w:r>
      <w:r w:rsidR="00DF59A5" w:rsidRPr="006230FF">
        <w:rPr>
          <w:b/>
          <w:bCs/>
        </w:rPr>
        <w:t>4</w:t>
      </w:r>
      <w:r w:rsidRPr="006230FF">
        <w:t xml:space="preserve"> </w:t>
      </w:r>
      <w:r w:rsidRPr="0080738A">
        <w:rPr>
          <w:b/>
          <w:bCs/>
        </w:rPr>
        <w:t>года</w:t>
      </w:r>
      <w:r w:rsidRPr="006230FF">
        <w:t>.</w:t>
      </w:r>
      <w:hyperlink r:id="rId8" w:history="1">
        <w:r w:rsidR="007F0EA2" w:rsidRPr="006230FF">
          <w:rPr>
            <w:color w:val="auto"/>
          </w:rPr>
          <w:t xml:space="preserve"> </w:t>
        </w:r>
        <w:r w:rsidRPr="006230FF">
          <w:rPr>
            <w:color w:val="auto"/>
          </w:rPr>
          <w:t xml:space="preserve">Форму </w:t>
        </w:r>
      </w:hyperlink>
      <w:r w:rsidRPr="006230FF">
        <w:rPr>
          <w:color w:val="auto"/>
        </w:rPr>
        <w:t>на</w:t>
      </w:r>
      <w:r w:rsidRPr="006230FF">
        <w:t>логовой декларации можно скачать на официальном сайте Министерства по налогам и сборам Республики Беларусь (далее - МНС).</w:t>
      </w:r>
    </w:p>
    <w:p w14:paraId="0AAAC2A1" w14:textId="77777777" w:rsidR="00C31695" w:rsidRPr="006230FF" w:rsidRDefault="00213E2A">
      <w:pPr>
        <w:pStyle w:val="11"/>
        <w:ind w:firstLine="580"/>
        <w:jc w:val="both"/>
      </w:pPr>
      <w:r w:rsidRPr="006230FF">
        <w:t>Налоговая декларация представляется в налоговый орган независимо от места постановки на учет (места жительства) в письменной форме (лично или через представителя, либо по почте) или в электронном виде через Личный кабинет плательщика.</w:t>
      </w:r>
    </w:p>
    <w:p w14:paraId="53F94C8A" w14:textId="77777777" w:rsidR="00C31695" w:rsidRPr="006230FF" w:rsidRDefault="00213E2A">
      <w:pPr>
        <w:pStyle w:val="11"/>
        <w:ind w:firstLine="580"/>
        <w:jc w:val="both"/>
      </w:pPr>
      <w:r w:rsidRPr="006230FF">
        <w:rPr>
          <w:i/>
          <w:iCs/>
        </w:rPr>
        <w:t>Внимание! В Личном кабинете плательщика предусмотрено предварительное заполнение налоговой декларации с учетом сведений о доходах, имеющихся в налоговых органах, а также по выбору плательщика предусмотрена возможность формирования налоговой декларации посредством заполнения анкеты.</w:t>
      </w:r>
    </w:p>
    <w:p w14:paraId="10B11346" w14:textId="398246F5" w:rsidR="00751238" w:rsidRPr="006230FF" w:rsidRDefault="00B62D69" w:rsidP="00751238">
      <w:pPr>
        <w:pStyle w:val="11"/>
        <w:spacing w:after="0"/>
        <w:ind w:firstLine="580"/>
        <w:jc w:val="both"/>
      </w:pPr>
      <w:r w:rsidRPr="006230FF">
        <w:rPr>
          <w:b/>
          <w:bCs/>
        </w:rPr>
        <w:t xml:space="preserve">В инспекции Министерства по налогам и сборам Республики Беларусь по Могилевскому району </w:t>
      </w:r>
      <w:r w:rsidRPr="0080738A">
        <w:t>на период проведения кампании по декларировани</w:t>
      </w:r>
      <w:r w:rsidR="0080738A">
        <w:t xml:space="preserve">я </w:t>
      </w:r>
      <w:r w:rsidRPr="006230FF">
        <w:rPr>
          <w:b/>
          <w:bCs/>
        </w:rPr>
        <w:t xml:space="preserve">(с 1 января по 1 апреля 2024 года) </w:t>
      </w:r>
      <w:r w:rsidRPr="006230FF">
        <w:t xml:space="preserve">установлен следующий режим работы по приему у физических лиц </w:t>
      </w:r>
      <w:r w:rsidR="00213E2A" w:rsidRPr="006230FF">
        <w:t>налоговых деклараций</w:t>
      </w:r>
      <w:bookmarkStart w:id="3" w:name="bookmark3"/>
      <w:bookmarkEnd w:id="3"/>
      <w:r w:rsidR="00751238" w:rsidRPr="006230FF">
        <w:t>:</w:t>
      </w:r>
    </w:p>
    <w:p w14:paraId="4FDB12C5" w14:textId="16B75176" w:rsidR="00751238" w:rsidRPr="006230FF" w:rsidRDefault="0008670D">
      <w:pPr>
        <w:pStyle w:val="11"/>
        <w:numPr>
          <w:ilvl w:val="0"/>
          <w:numId w:val="1"/>
        </w:numPr>
        <w:tabs>
          <w:tab w:val="left" w:pos="843"/>
        </w:tabs>
        <w:spacing w:after="0"/>
        <w:ind w:firstLine="580"/>
        <w:jc w:val="both"/>
        <w:rPr>
          <w:b/>
          <w:bCs/>
        </w:rPr>
      </w:pPr>
      <w:r>
        <w:rPr>
          <w:b/>
          <w:bCs/>
        </w:rPr>
        <w:t>в</w:t>
      </w:r>
      <w:r w:rsidR="00213E2A" w:rsidRPr="006230FF">
        <w:rPr>
          <w:b/>
          <w:bCs/>
        </w:rPr>
        <w:t xml:space="preserve"> понедельник</w:t>
      </w:r>
      <w:r w:rsidR="00751238" w:rsidRPr="006230FF">
        <w:rPr>
          <w:b/>
          <w:bCs/>
        </w:rPr>
        <w:t xml:space="preserve"> с 8.00 до 19.00</w:t>
      </w:r>
      <w:r w:rsidR="00213E2A" w:rsidRPr="006230FF">
        <w:rPr>
          <w:b/>
          <w:bCs/>
        </w:rPr>
        <w:t xml:space="preserve"> </w:t>
      </w:r>
      <w:r w:rsidR="00751238" w:rsidRPr="006230FF">
        <w:rPr>
          <w:b/>
          <w:bCs/>
        </w:rPr>
        <w:t>без обеденного перерыва;</w:t>
      </w:r>
    </w:p>
    <w:p w14:paraId="6375DF02" w14:textId="029A0CCE" w:rsidR="00751238" w:rsidRPr="006230FF" w:rsidRDefault="0008670D" w:rsidP="00751238">
      <w:pPr>
        <w:pStyle w:val="11"/>
        <w:numPr>
          <w:ilvl w:val="0"/>
          <w:numId w:val="1"/>
        </w:numPr>
        <w:tabs>
          <w:tab w:val="left" w:pos="843"/>
        </w:tabs>
        <w:spacing w:after="0"/>
        <w:ind w:firstLine="580"/>
        <w:jc w:val="both"/>
        <w:rPr>
          <w:b/>
          <w:bCs/>
        </w:rPr>
      </w:pPr>
      <w:r>
        <w:rPr>
          <w:b/>
          <w:bCs/>
        </w:rPr>
        <w:t xml:space="preserve">в </w:t>
      </w:r>
      <w:r w:rsidR="00213E2A" w:rsidRPr="006230FF">
        <w:rPr>
          <w:b/>
          <w:bCs/>
        </w:rPr>
        <w:t xml:space="preserve">четверг с 8.00 до </w:t>
      </w:r>
      <w:r w:rsidR="00751238" w:rsidRPr="006230FF">
        <w:rPr>
          <w:b/>
          <w:bCs/>
        </w:rPr>
        <w:t>20</w:t>
      </w:r>
      <w:r w:rsidR="00213E2A" w:rsidRPr="006230FF">
        <w:rPr>
          <w:b/>
          <w:bCs/>
        </w:rPr>
        <w:t>.00 без обеденного перерыва;</w:t>
      </w:r>
      <w:r w:rsidR="00751238" w:rsidRPr="006230FF">
        <w:rPr>
          <w:b/>
          <w:bCs/>
        </w:rPr>
        <w:t xml:space="preserve"> </w:t>
      </w:r>
    </w:p>
    <w:p w14:paraId="12850055" w14:textId="29FD3A98" w:rsidR="0080738A" w:rsidRDefault="00751238" w:rsidP="0080738A">
      <w:pPr>
        <w:pStyle w:val="11"/>
        <w:numPr>
          <w:ilvl w:val="0"/>
          <w:numId w:val="1"/>
        </w:numPr>
        <w:tabs>
          <w:tab w:val="left" w:pos="852"/>
        </w:tabs>
        <w:spacing w:after="0"/>
        <w:ind w:firstLine="580"/>
        <w:jc w:val="both"/>
        <w:rPr>
          <w:b/>
          <w:bCs/>
        </w:rPr>
      </w:pPr>
      <w:r w:rsidRPr="006230FF">
        <w:rPr>
          <w:b/>
          <w:bCs/>
        </w:rPr>
        <w:t>в иные рабочие дни с 8.00 до 17.00 обеденный перерыв с 13.00 до 14.00;</w:t>
      </w:r>
      <w:bookmarkStart w:id="4" w:name="bookmark4"/>
      <w:bookmarkEnd w:id="4"/>
    </w:p>
    <w:p w14:paraId="31496D43" w14:textId="7D828068" w:rsidR="006230FF" w:rsidRPr="0080738A" w:rsidRDefault="00B62D69" w:rsidP="0080738A">
      <w:pPr>
        <w:pStyle w:val="11"/>
        <w:numPr>
          <w:ilvl w:val="0"/>
          <w:numId w:val="1"/>
        </w:numPr>
        <w:tabs>
          <w:tab w:val="left" w:pos="852"/>
        </w:tabs>
        <w:spacing w:after="0"/>
        <w:ind w:firstLine="580"/>
        <w:jc w:val="both"/>
        <w:rPr>
          <w:b/>
          <w:bCs/>
        </w:rPr>
      </w:pPr>
      <w:r w:rsidRPr="0080738A">
        <w:rPr>
          <w:b/>
          <w:bCs/>
        </w:rPr>
        <w:t xml:space="preserve">в выходные дни </w:t>
      </w:r>
      <w:r w:rsidR="00DF59A5" w:rsidRPr="0080738A">
        <w:rPr>
          <w:b/>
          <w:bCs/>
        </w:rPr>
        <w:t>23</w:t>
      </w:r>
      <w:r w:rsidR="00213E2A" w:rsidRPr="0080738A">
        <w:rPr>
          <w:b/>
          <w:bCs/>
        </w:rPr>
        <w:t xml:space="preserve"> и </w:t>
      </w:r>
      <w:r w:rsidR="00DF59A5" w:rsidRPr="0080738A">
        <w:rPr>
          <w:b/>
          <w:bCs/>
        </w:rPr>
        <w:t>30</w:t>
      </w:r>
      <w:r w:rsidR="00213E2A" w:rsidRPr="0080738A">
        <w:rPr>
          <w:b/>
          <w:bCs/>
        </w:rPr>
        <w:t xml:space="preserve"> марта 202</w:t>
      </w:r>
      <w:r w:rsidR="00DF59A5" w:rsidRPr="0080738A">
        <w:rPr>
          <w:b/>
          <w:bCs/>
        </w:rPr>
        <w:t>4</w:t>
      </w:r>
      <w:r w:rsidR="00213E2A" w:rsidRPr="0080738A">
        <w:rPr>
          <w:b/>
          <w:bCs/>
        </w:rPr>
        <w:t xml:space="preserve"> года - с 9.00. до 13.00.</w:t>
      </w:r>
    </w:p>
    <w:p w14:paraId="21DA3E71" w14:textId="0AE7427F" w:rsidR="006230FF" w:rsidRPr="0080738A" w:rsidRDefault="0080738A" w:rsidP="0080738A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b/>
          <w:bCs/>
        </w:rPr>
        <w:t xml:space="preserve">         </w:t>
      </w:r>
      <w:r w:rsidR="006230FF" w:rsidRPr="0080738A">
        <w:rPr>
          <w:rFonts w:ascii="Times New Roman" w:hAnsi="Times New Roman" w:cs="Times New Roman"/>
          <w:color w:val="auto"/>
          <w:sz w:val="28"/>
          <w:szCs w:val="28"/>
        </w:rPr>
        <w:t>Налоговую декларацию по подоходному налогу с физических лиц по доходам, полученным в 2023 году, обязаны представить граждане, которые:</w:t>
      </w:r>
    </w:p>
    <w:p w14:paraId="4C9A32DE" w14:textId="77777777" w:rsidR="006230FF" w:rsidRPr="0080738A" w:rsidRDefault="006230FF" w:rsidP="0080738A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738A">
        <w:rPr>
          <w:rFonts w:ascii="Times New Roman" w:hAnsi="Times New Roman" w:cs="Times New Roman"/>
          <w:color w:val="auto"/>
          <w:sz w:val="28"/>
          <w:szCs w:val="28"/>
        </w:rPr>
        <w:t xml:space="preserve">- продали в течение последних 5-ти лет более одной квартиры, одного жилого дома, одного садового домика или дачи, </w:t>
      </w:r>
      <w:proofErr w:type="spellStart"/>
      <w:r w:rsidRPr="0080738A">
        <w:rPr>
          <w:rFonts w:ascii="Times New Roman" w:hAnsi="Times New Roman" w:cs="Times New Roman"/>
          <w:color w:val="auto"/>
          <w:sz w:val="28"/>
          <w:szCs w:val="28"/>
        </w:rPr>
        <w:t>машино</w:t>
      </w:r>
      <w:proofErr w:type="spellEnd"/>
      <w:r w:rsidRPr="0080738A">
        <w:rPr>
          <w:rFonts w:ascii="Times New Roman" w:hAnsi="Times New Roman" w:cs="Times New Roman"/>
          <w:color w:val="auto"/>
          <w:sz w:val="28"/>
          <w:szCs w:val="28"/>
        </w:rPr>
        <w:t xml:space="preserve">-места, земельного участка, гаража; </w:t>
      </w:r>
    </w:p>
    <w:p w14:paraId="529E42DE" w14:textId="77777777" w:rsidR="006230FF" w:rsidRPr="0080738A" w:rsidRDefault="006230FF" w:rsidP="0080738A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738A">
        <w:rPr>
          <w:rFonts w:ascii="Times New Roman" w:hAnsi="Times New Roman" w:cs="Times New Roman"/>
          <w:color w:val="auto"/>
          <w:sz w:val="28"/>
          <w:szCs w:val="28"/>
        </w:rPr>
        <w:t xml:space="preserve">- реализовали иную недвижимость независимо от ее количества (например, офисные, складские, торговые помещения и др.); </w:t>
      </w:r>
    </w:p>
    <w:p w14:paraId="1C781EC9" w14:textId="77777777" w:rsidR="006230FF" w:rsidRPr="0080738A" w:rsidRDefault="006230FF" w:rsidP="0080738A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738A">
        <w:rPr>
          <w:rFonts w:ascii="Times New Roman" w:hAnsi="Times New Roman" w:cs="Times New Roman"/>
          <w:color w:val="auto"/>
          <w:sz w:val="28"/>
          <w:szCs w:val="28"/>
        </w:rPr>
        <w:t xml:space="preserve">- получили доходы от продажи в течение календарного года грузового автомобиля, автобуса, двух и более легковых машин; </w:t>
      </w:r>
    </w:p>
    <w:p w14:paraId="4741BA38" w14:textId="77777777" w:rsidR="006230FF" w:rsidRPr="0080738A" w:rsidRDefault="006230FF" w:rsidP="0080738A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738A">
        <w:rPr>
          <w:rFonts w:ascii="Times New Roman" w:hAnsi="Times New Roman" w:cs="Times New Roman"/>
          <w:color w:val="auto"/>
          <w:sz w:val="28"/>
          <w:szCs w:val="28"/>
        </w:rPr>
        <w:t xml:space="preserve">- получали доходы из-за границы (например, от работы по найму, продажи имущества, процентов по счетам, выигрышей в иностранных онлайн-казино и т.п.); </w:t>
      </w:r>
    </w:p>
    <w:p w14:paraId="3F91CED6" w14:textId="77777777" w:rsidR="006230FF" w:rsidRPr="0080738A" w:rsidRDefault="006230FF" w:rsidP="0080738A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738A">
        <w:rPr>
          <w:rFonts w:ascii="Times New Roman" w:hAnsi="Times New Roman" w:cs="Times New Roman"/>
          <w:color w:val="auto"/>
          <w:sz w:val="28"/>
          <w:szCs w:val="28"/>
        </w:rPr>
        <w:t>- получили подарки не от близких родственников в сумме, превышающей 9 338 рублей за год;</w:t>
      </w:r>
    </w:p>
    <w:p w14:paraId="57B8AF13" w14:textId="77777777" w:rsidR="006230FF" w:rsidRPr="0080738A" w:rsidRDefault="006230FF" w:rsidP="0080738A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738A">
        <w:rPr>
          <w:rFonts w:ascii="Times New Roman" w:hAnsi="Times New Roman" w:cs="Times New Roman"/>
          <w:color w:val="auto"/>
          <w:sz w:val="28"/>
          <w:szCs w:val="28"/>
        </w:rPr>
        <w:t>- получили доходы в виде возврата взносов при прекращении строительства квартир либо в случае удешевления строительства, а также при выбытии из членов организаций застройщиков до завершения строительства в случае получения в отношении сумм таких взносов имущественного налогового вычета;</w:t>
      </w:r>
    </w:p>
    <w:p w14:paraId="45630DF7" w14:textId="77777777" w:rsidR="006230FF" w:rsidRPr="0080738A" w:rsidRDefault="006230FF" w:rsidP="0080738A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738A">
        <w:rPr>
          <w:rFonts w:ascii="Times New Roman" w:hAnsi="Times New Roman" w:cs="Times New Roman"/>
          <w:color w:val="auto"/>
          <w:sz w:val="28"/>
          <w:szCs w:val="28"/>
        </w:rPr>
        <w:t xml:space="preserve">- получали иные </w:t>
      </w:r>
      <w:hyperlink r:id="rId9" w:history="1">
        <w:r w:rsidRPr="0080738A">
          <w:rPr>
            <w:rFonts w:ascii="Times New Roman" w:hAnsi="Times New Roman" w:cs="Times New Roman"/>
            <w:color w:val="auto"/>
            <w:sz w:val="28"/>
            <w:szCs w:val="28"/>
          </w:rPr>
          <w:t>доход</w:t>
        </w:r>
      </w:hyperlink>
      <w:r w:rsidRPr="0080738A">
        <w:rPr>
          <w:rFonts w:ascii="Times New Roman" w:hAnsi="Times New Roman" w:cs="Times New Roman"/>
          <w:color w:val="auto"/>
          <w:sz w:val="28"/>
          <w:szCs w:val="28"/>
        </w:rPr>
        <w:t>ы, облагаемые подоходным налогом с физических лиц, перечисленные в статье 219 Налогового кодекса Республики Беларусь.</w:t>
      </w:r>
    </w:p>
    <w:p w14:paraId="5F434246" w14:textId="51451816" w:rsidR="00921224" w:rsidRPr="00921224" w:rsidRDefault="00213E2A" w:rsidP="0080738A">
      <w:pPr>
        <w:tabs>
          <w:tab w:val="left" w:pos="709"/>
        </w:tabs>
        <w:spacing w:before="100" w:beforeAutospacing="1" w:after="100" w:afterAutospacing="1"/>
        <w:contextualSpacing/>
        <w:jc w:val="center"/>
      </w:pPr>
      <w:r w:rsidRPr="006230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Более подробную информацию можно получить на сайте МНС, в налоговой инспекции, а также в Контакт-центре МНС </w:t>
      </w:r>
      <w:r w:rsidR="008073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</w:t>
      </w:r>
      <w:r w:rsidRPr="006230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телефонам</w:t>
      </w:r>
      <w:r w:rsidR="008073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230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189 или +375 17</w:t>
      </w:r>
      <w:r w:rsidR="008073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6230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229</w:t>
      </w:r>
      <w:r w:rsidR="008073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230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79</w:t>
      </w:r>
      <w:r w:rsidR="008073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230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79</w:t>
      </w:r>
    </w:p>
    <w:sectPr w:rsidR="00921224" w:rsidRPr="00921224" w:rsidSect="00921224">
      <w:pgSz w:w="11900" w:h="16840"/>
      <w:pgMar w:top="720" w:right="720" w:bottom="720" w:left="720" w:header="389" w:footer="38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1B8C2" w14:textId="77777777" w:rsidR="00E549A0" w:rsidRDefault="00E549A0">
      <w:r>
        <w:separator/>
      </w:r>
    </w:p>
  </w:endnote>
  <w:endnote w:type="continuationSeparator" w:id="0">
    <w:p w14:paraId="70D20F70" w14:textId="77777777" w:rsidR="00E549A0" w:rsidRDefault="00E5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F0335" w14:textId="77777777" w:rsidR="00E549A0" w:rsidRDefault="00E549A0"/>
  </w:footnote>
  <w:footnote w:type="continuationSeparator" w:id="0">
    <w:p w14:paraId="74F2CCEC" w14:textId="77777777" w:rsidR="00E549A0" w:rsidRDefault="00E549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C7E43"/>
    <w:multiLevelType w:val="multilevel"/>
    <w:tmpl w:val="5EF6761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95"/>
    <w:rsid w:val="00043E7A"/>
    <w:rsid w:val="0008670D"/>
    <w:rsid w:val="0020031B"/>
    <w:rsid w:val="00213E2A"/>
    <w:rsid w:val="00214879"/>
    <w:rsid w:val="00255F8A"/>
    <w:rsid w:val="003652D4"/>
    <w:rsid w:val="003902CC"/>
    <w:rsid w:val="004B26D1"/>
    <w:rsid w:val="004F2ED0"/>
    <w:rsid w:val="006230FF"/>
    <w:rsid w:val="00751238"/>
    <w:rsid w:val="007A5525"/>
    <w:rsid w:val="007E2834"/>
    <w:rsid w:val="007F0EA2"/>
    <w:rsid w:val="0080738A"/>
    <w:rsid w:val="00836812"/>
    <w:rsid w:val="00890DAF"/>
    <w:rsid w:val="00921224"/>
    <w:rsid w:val="00B51F84"/>
    <w:rsid w:val="00B62D69"/>
    <w:rsid w:val="00BC3808"/>
    <w:rsid w:val="00C03541"/>
    <w:rsid w:val="00C31695"/>
    <w:rsid w:val="00C91866"/>
    <w:rsid w:val="00DF59A5"/>
    <w:rsid w:val="00E549A0"/>
    <w:rsid w:val="00F1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428D"/>
  <w15:docId w15:val="{CCCDECAA-BE0C-418C-9FB9-AD070113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9212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73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4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pacing w:after="8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1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738A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by/docum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gov.by/actual/predstavlenie-declaratii-podohodny/106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log.gov.by/ru/kto-doljen-predostavit-nalog-declara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cp:lastModifiedBy>Ярмолюк Ирина Геннадьевна</cp:lastModifiedBy>
  <cp:revision>14</cp:revision>
  <cp:lastPrinted>2024-01-15T08:42:00Z</cp:lastPrinted>
  <dcterms:created xsi:type="dcterms:W3CDTF">2024-01-12T11:03:00Z</dcterms:created>
  <dcterms:modified xsi:type="dcterms:W3CDTF">2024-01-15T08:44:00Z</dcterms:modified>
</cp:coreProperties>
</file>