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1317" w14:textId="2A90A4AE" w:rsidR="00200836" w:rsidRDefault="006F3E45" w:rsidP="002008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00836" w:rsidRPr="00200836">
        <w:rPr>
          <w:rFonts w:ascii="Times New Roman" w:hAnsi="Times New Roman" w:cs="Times New Roman"/>
          <w:b/>
          <w:bCs/>
          <w:sz w:val="28"/>
          <w:szCs w:val="28"/>
        </w:rPr>
        <w:t xml:space="preserve"> сведению налоговых агентов! </w:t>
      </w:r>
    </w:p>
    <w:p w14:paraId="5DF618DA" w14:textId="1E84711C" w:rsidR="00200836" w:rsidRPr="00200836" w:rsidRDefault="00200836" w:rsidP="002008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836">
        <w:rPr>
          <w:rFonts w:ascii="Times New Roman" w:hAnsi="Times New Roman" w:cs="Times New Roman"/>
          <w:b/>
          <w:bCs/>
          <w:sz w:val="28"/>
          <w:szCs w:val="28"/>
        </w:rPr>
        <w:t>О представлении сведений о доходах физических лиц за 2023 год</w:t>
      </w:r>
    </w:p>
    <w:p w14:paraId="45243D42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На основании пункта 6 статьи 85 Налогового кодекса Республики Беларусь государственные органы, иные организации, представительства иностранных организаций, открытые в порядке, установленном законодательством, белорусские индивидуальные предприниматели, областные (Минская городская) нотариальные палаты, нотариусы, осуществляющие нотариальную деятельность в нотариальных бюро, обязаны представлять сведения о доходах физических лиц по перечню, в порядке и сроки, установленные Советом Министров Республики Беларусь.</w:t>
      </w:r>
    </w:p>
    <w:p w14:paraId="1A4EF38E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Так, вышеуказанные органы, организации и иные лица, </w:t>
      </w:r>
      <w:r w:rsidRPr="00200836">
        <w:rPr>
          <w:rFonts w:ascii="Times New Roman" w:hAnsi="Times New Roman" w:cs="Times New Roman"/>
          <w:b/>
          <w:bCs/>
          <w:sz w:val="28"/>
          <w:szCs w:val="28"/>
        </w:rPr>
        <w:t>признаваемые налоговыми агентами,</w:t>
      </w:r>
      <w:r w:rsidRPr="00200836">
        <w:rPr>
          <w:rFonts w:ascii="Times New Roman" w:hAnsi="Times New Roman" w:cs="Times New Roman"/>
          <w:sz w:val="28"/>
          <w:szCs w:val="28"/>
        </w:rPr>
        <w:t> обязаны представлять сведения о доходах физических лиц, признаваемых объектами налогообложения подоходным налогом с физических лиц, облагаемых по различным ставкам подоходного налога с физических лиц, включая сведения о льготах и суммах подоходного налога с физических лиц.</w:t>
      </w:r>
    </w:p>
    <w:p w14:paraId="61E25B9C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Сведения о доходах физических лиц </w:t>
      </w:r>
      <w:r w:rsidRPr="00200836">
        <w:rPr>
          <w:rFonts w:ascii="Times New Roman" w:hAnsi="Times New Roman" w:cs="Times New Roman"/>
          <w:sz w:val="28"/>
          <w:szCs w:val="28"/>
          <w:u w:val="single"/>
        </w:rPr>
        <w:t>за 2023 год</w:t>
      </w:r>
      <w:r w:rsidRPr="00200836">
        <w:rPr>
          <w:rFonts w:ascii="Times New Roman" w:hAnsi="Times New Roman" w:cs="Times New Roman"/>
          <w:sz w:val="28"/>
          <w:szCs w:val="28"/>
        </w:rPr>
        <w:t> подлежат представлению </w:t>
      </w:r>
      <w:r w:rsidRPr="00200836">
        <w:rPr>
          <w:rFonts w:ascii="Times New Roman" w:hAnsi="Times New Roman" w:cs="Times New Roman"/>
          <w:b/>
          <w:bCs/>
          <w:sz w:val="28"/>
          <w:szCs w:val="28"/>
        </w:rPr>
        <w:t>не позднее 1 апреля 2024 года.</w:t>
      </w:r>
    </w:p>
    <w:p w14:paraId="43E16562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В целях информирования заинтересованных лиц на главной странице сайта МНС в разделе «Актуальное» размещена</w:t>
      </w:r>
      <w:r w:rsidRPr="00200836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4" w:history="1">
        <w:r w:rsidRPr="00200836">
          <w:rPr>
            <w:rStyle w:val="a3"/>
            <w:rFonts w:ascii="Times New Roman" w:hAnsi="Times New Roman" w:cs="Times New Roman"/>
            <w:sz w:val="28"/>
            <w:szCs w:val="28"/>
          </w:rPr>
          <w:t>вкладка «Представление налоговым агентом сведений о доходах физических лиц за 2023 год»</w:t>
        </w:r>
      </w:hyperlink>
      <w:r w:rsidRPr="00200836">
        <w:rPr>
          <w:rFonts w:ascii="Times New Roman" w:hAnsi="Times New Roman" w:cs="Times New Roman"/>
          <w:sz w:val="28"/>
          <w:szCs w:val="28"/>
        </w:rPr>
        <w:t>.</w:t>
      </w:r>
    </w:p>
    <w:p w14:paraId="38FB4827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b/>
          <w:bCs/>
          <w:sz w:val="28"/>
          <w:szCs w:val="28"/>
        </w:rPr>
        <w:t>Вкладка содержит информацию по следующим вопросам:</w:t>
      </w:r>
    </w:p>
    <w:p w14:paraId="1B0BDB0F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- кто представляет сведения о доходах физических лиц;</w:t>
      </w:r>
    </w:p>
    <w:p w14:paraId="30DF8E97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- общая характеристика представляемых сведений;</w:t>
      </w:r>
    </w:p>
    <w:p w14:paraId="0B6DFCEB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- периодичность и срок представления сведений;</w:t>
      </w:r>
    </w:p>
    <w:p w14:paraId="158C707B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- порядок представления сведений о доходах;</w:t>
      </w:r>
    </w:p>
    <w:p w14:paraId="47C3DF7F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- контроль отправленных сведений;</w:t>
      </w:r>
    </w:p>
    <w:p w14:paraId="4061E98C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- форма сведений о доходах;</w:t>
      </w:r>
    </w:p>
    <w:p w14:paraId="0749749B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- формат сведений о доходах;</w:t>
      </w:r>
    </w:p>
    <w:p w14:paraId="280B227F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- нормативно-правовые акты;</w:t>
      </w:r>
    </w:p>
    <w:p w14:paraId="4E3720DA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- сведения о каких доходах не подлежат представлению.</w:t>
      </w:r>
    </w:p>
    <w:p w14:paraId="33F4264F" w14:textId="77777777" w:rsidR="00200836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sz w:val="28"/>
          <w:szCs w:val="28"/>
        </w:rPr>
        <w:t>Кроме того, актуальные вопросы по вышеуказанной тематике будут размещаться в </w:t>
      </w:r>
      <w:hyperlink r:id="rId5" w:history="1">
        <w:r w:rsidRPr="00200836">
          <w:rPr>
            <w:rStyle w:val="a3"/>
            <w:rFonts w:ascii="Times New Roman" w:hAnsi="Times New Roman" w:cs="Times New Roman"/>
            <w:sz w:val="28"/>
            <w:szCs w:val="28"/>
          </w:rPr>
          <w:t>электронном сервисе «Вопрос-ответ»</w:t>
        </w:r>
      </w:hyperlink>
      <w:r w:rsidRPr="00200836">
        <w:rPr>
          <w:rFonts w:ascii="Times New Roman" w:hAnsi="Times New Roman" w:cs="Times New Roman"/>
          <w:sz w:val="28"/>
          <w:szCs w:val="28"/>
        </w:rPr>
        <w:t>, размещенном на сайте МНС.</w:t>
      </w:r>
    </w:p>
    <w:p w14:paraId="51E7209A" w14:textId="0099920B" w:rsidR="00844832" w:rsidRPr="00200836" w:rsidRDefault="00200836" w:rsidP="0020083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36">
        <w:rPr>
          <w:rFonts w:ascii="Times New Roman" w:hAnsi="Times New Roman" w:cs="Times New Roman"/>
          <w:b/>
          <w:bCs/>
          <w:sz w:val="28"/>
          <w:szCs w:val="28"/>
        </w:rPr>
        <w:t>В связи с изложенным, обращаем внимание, что размещенная на сайте МНС информация будет дополняться и актуализироваться, в том числе в части вопросов порядка и способов представления сведений.</w:t>
      </w:r>
    </w:p>
    <w:sectPr w:rsidR="00844832" w:rsidRPr="00200836" w:rsidSect="00200836">
      <w:pgSz w:w="11906" w:h="16838"/>
      <w:pgMar w:top="680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6"/>
    <w:rsid w:val="00200836"/>
    <w:rsid w:val="006F3E45"/>
    <w:rsid w:val="00844832"/>
    <w:rsid w:val="008D0F76"/>
    <w:rsid w:val="00DA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5E06"/>
  <w15:chartTrackingRefBased/>
  <w15:docId w15:val="{7C304F9C-799E-4491-B0E4-86CC56E0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8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question-answer/" TargetMode="External"/><Relationship Id="rId4" Type="http://schemas.openxmlformats.org/officeDocument/2006/relationships/hyperlink" Target="https://nalog.gov.by/individuals_income_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5</cp:revision>
  <cp:lastPrinted>2024-01-12T12:44:00Z</cp:lastPrinted>
  <dcterms:created xsi:type="dcterms:W3CDTF">2024-01-12T12:41:00Z</dcterms:created>
  <dcterms:modified xsi:type="dcterms:W3CDTF">2024-01-15T06:55:00Z</dcterms:modified>
</cp:coreProperties>
</file>