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 xml:space="preserve">Статья </w:t>
      </w:r>
    </w:p>
    <w:p w:rsidR="003B76AA" w:rsidRPr="003B76AA" w:rsidRDefault="00CA15BF" w:rsidP="003B76A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B76AA">
        <w:rPr>
          <w:sz w:val="24"/>
          <w:szCs w:val="24"/>
        </w:rPr>
        <w:t>Т</w:t>
      </w:r>
      <w:r w:rsidR="003B76AA" w:rsidRPr="003B76AA">
        <w:rPr>
          <w:sz w:val="24"/>
          <w:szCs w:val="24"/>
        </w:rPr>
        <w:t>ребования при подготовке транспортных средств</w:t>
      </w:r>
    </w:p>
    <w:p w:rsidR="004D195E" w:rsidRDefault="003B76AA" w:rsidP="003B76AA">
      <w:pPr>
        <w:jc w:val="center"/>
        <w:rPr>
          <w:sz w:val="24"/>
          <w:szCs w:val="24"/>
        </w:rPr>
      </w:pPr>
      <w:r w:rsidRPr="003B76AA">
        <w:rPr>
          <w:sz w:val="24"/>
          <w:szCs w:val="24"/>
        </w:rPr>
        <w:t>к выезду</w:t>
      </w:r>
      <w:r w:rsidR="00CA15BF">
        <w:rPr>
          <w:sz w:val="24"/>
          <w:szCs w:val="24"/>
        </w:rPr>
        <w:t>»</w:t>
      </w:r>
    </w:p>
    <w:p w:rsidR="00A1333C" w:rsidRPr="00CA15BF" w:rsidRDefault="00A1333C" w:rsidP="006A3A7E">
      <w:pPr>
        <w:jc w:val="center"/>
        <w:rPr>
          <w:sz w:val="24"/>
          <w:szCs w:val="24"/>
        </w:rPr>
      </w:pPr>
    </w:p>
    <w:p w:rsidR="003B76AA" w:rsidRDefault="003B76AA" w:rsidP="003B76AA">
      <w:pPr>
        <w:spacing w:line="240" w:lineRule="atLeast"/>
        <w:ind w:firstLine="709"/>
        <w:jc w:val="both"/>
        <w:rPr>
          <w:sz w:val="24"/>
          <w:szCs w:val="24"/>
        </w:rPr>
      </w:pPr>
      <w:r w:rsidRPr="003B76AA">
        <w:rPr>
          <w:sz w:val="24"/>
          <w:szCs w:val="24"/>
        </w:rPr>
        <w:t xml:space="preserve">Техническая исправность и </w:t>
      </w:r>
      <w:r>
        <w:rPr>
          <w:sz w:val="24"/>
          <w:szCs w:val="24"/>
        </w:rPr>
        <w:t>исправная</w:t>
      </w:r>
      <w:r w:rsidRPr="003B76AA">
        <w:rPr>
          <w:sz w:val="24"/>
          <w:szCs w:val="24"/>
        </w:rPr>
        <w:t xml:space="preserve"> работа </w:t>
      </w:r>
      <w:r>
        <w:rPr>
          <w:sz w:val="24"/>
          <w:szCs w:val="24"/>
        </w:rPr>
        <w:t>транспортного средства</w:t>
      </w:r>
      <w:r w:rsidRPr="003B76AA">
        <w:rPr>
          <w:sz w:val="24"/>
          <w:szCs w:val="24"/>
        </w:rPr>
        <w:t xml:space="preserve"> во многом обеспечиваются проверкой его технического состояния перед выездом, выявлением и устранением обнаруженных неисправностей. Поэтому </w:t>
      </w:r>
      <w:r>
        <w:rPr>
          <w:sz w:val="24"/>
          <w:szCs w:val="24"/>
        </w:rPr>
        <w:t>перед выездом в рейс</w:t>
      </w:r>
      <w:r w:rsidRPr="003B76AA">
        <w:rPr>
          <w:sz w:val="24"/>
          <w:szCs w:val="24"/>
        </w:rPr>
        <w:t xml:space="preserve"> необходимо качественно готовить автомобиль к работе, проверять его техническое состояние, выявлять неисправности, влияющие на работу автомобиля и безопасность движения.</w:t>
      </w:r>
    </w:p>
    <w:p w:rsidR="003B76AA" w:rsidRDefault="003B76AA" w:rsidP="003B76AA">
      <w:pPr>
        <w:spacing w:line="240" w:lineRule="atLeast"/>
        <w:ind w:firstLine="709"/>
        <w:jc w:val="both"/>
        <w:rPr>
          <w:sz w:val="24"/>
          <w:szCs w:val="24"/>
        </w:rPr>
      </w:pPr>
      <w:r w:rsidRPr="003B76AA">
        <w:rPr>
          <w:sz w:val="24"/>
          <w:szCs w:val="24"/>
        </w:rPr>
        <w:t>Требования при подготовке транспортных средств</w:t>
      </w:r>
      <w:r>
        <w:rPr>
          <w:sz w:val="24"/>
          <w:szCs w:val="24"/>
        </w:rPr>
        <w:t xml:space="preserve"> </w:t>
      </w:r>
      <w:r w:rsidRPr="003B76AA">
        <w:rPr>
          <w:sz w:val="24"/>
          <w:szCs w:val="24"/>
        </w:rPr>
        <w:t>к выезду</w:t>
      </w:r>
      <w:r w:rsidR="009F4D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установлены </w:t>
      </w:r>
      <w:r w:rsidRPr="003B76AA">
        <w:rPr>
          <w:bCs/>
          <w:sz w:val="24"/>
          <w:szCs w:val="24"/>
        </w:rPr>
        <w:t>Правил</w:t>
      </w:r>
      <w:r>
        <w:rPr>
          <w:bCs/>
          <w:sz w:val="24"/>
          <w:szCs w:val="24"/>
        </w:rPr>
        <w:t xml:space="preserve">ами </w:t>
      </w:r>
      <w:r w:rsidRPr="003B76AA">
        <w:rPr>
          <w:bCs/>
          <w:sz w:val="24"/>
          <w:szCs w:val="24"/>
        </w:rPr>
        <w:t>по охране труда</w:t>
      </w:r>
      <w:r>
        <w:rPr>
          <w:bCs/>
          <w:sz w:val="24"/>
          <w:szCs w:val="24"/>
        </w:rPr>
        <w:t xml:space="preserve"> </w:t>
      </w:r>
      <w:r w:rsidRPr="003B76AA">
        <w:rPr>
          <w:bCs/>
          <w:sz w:val="24"/>
          <w:szCs w:val="24"/>
        </w:rPr>
        <w:t>при эксплуатации автомобильного и городского электрического транспорта</w:t>
      </w:r>
      <w:r w:rsidR="00A9403E" w:rsidRPr="00A9403E">
        <w:rPr>
          <w:bCs/>
          <w:sz w:val="24"/>
          <w:szCs w:val="24"/>
        </w:rPr>
        <w:t>, утвержденны</w:t>
      </w:r>
      <w:r w:rsidR="00A9403E">
        <w:rPr>
          <w:bCs/>
          <w:sz w:val="24"/>
          <w:szCs w:val="24"/>
        </w:rPr>
        <w:t>ми</w:t>
      </w:r>
      <w:r w:rsidR="00A9403E" w:rsidRPr="00A9403E">
        <w:rPr>
          <w:bCs/>
          <w:sz w:val="24"/>
          <w:szCs w:val="24"/>
        </w:rPr>
        <w:t xml:space="preserve"> постановлением </w:t>
      </w:r>
      <w:r w:rsidRPr="003B76AA">
        <w:rPr>
          <w:bCs/>
          <w:sz w:val="24"/>
          <w:szCs w:val="24"/>
        </w:rPr>
        <w:t>Министерств</w:t>
      </w:r>
      <w:r>
        <w:rPr>
          <w:bCs/>
          <w:sz w:val="24"/>
          <w:szCs w:val="24"/>
        </w:rPr>
        <w:t>а</w:t>
      </w:r>
      <w:r w:rsidRPr="003B76AA">
        <w:rPr>
          <w:bCs/>
          <w:sz w:val="24"/>
          <w:szCs w:val="24"/>
        </w:rPr>
        <w:t xml:space="preserve"> труда и социальной защиты Республики Беларусь и Министерств</w:t>
      </w:r>
      <w:r>
        <w:rPr>
          <w:bCs/>
          <w:sz w:val="24"/>
          <w:szCs w:val="24"/>
        </w:rPr>
        <w:t>а</w:t>
      </w:r>
      <w:r w:rsidRPr="003B76AA">
        <w:rPr>
          <w:bCs/>
          <w:sz w:val="24"/>
          <w:szCs w:val="24"/>
        </w:rPr>
        <w:t xml:space="preserve"> транспорта и коммуникаций Республики Беларусь</w:t>
      </w:r>
      <w:r w:rsidR="00A9403E" w:rsidRPr="00A9403E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06.12.2022</w:t>
      </w:r>
      <w:r w:rsidR="00A9403E" w:rsidRPr="00A9403E">
        <w:rPr>
          <w:bCs/>
          <w:sz w:val="24"/>
          <w:szCs w:val="24"/>
        </w:rPr>
        <w:t xml:space="preserve"> № </w:t>
      </w:r>
      <w:r w:rsidRPr="003B76AA">
        <w:rPr>
          <w:bCs/>
          <w:sz w:val="24"/>
          <w:szCs w:val="24"/>
        </w:rPr>
        <w:t>78/104</w:t>
      </w:r>
      <w:r w:rsidR="005E53BB">
        <w:rPr>
          <w:bCs/>
          <w:sz w:val="24"/>
          <w:szCs w:val="24"/>
        </w:rPr>
        <w:t xml:space="preserve"> (далее – Правила)</w:t>
      </w:r>
      <w:r w:rsidR="009F4D2E">
        <w:rPr>
          <w:sz w:val="24"/>
          <w:szCs w:val="24"/>
        </w:rPr>
        <w:t>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 xml:space="preserve">При подготовке к выезду транспортное средство подлежит осмотру в установленном работодателем порядке уполномоченным должностным лицом работодателя и водителем на предмет соответствия его технического состояния требованиям, установленным Правилами дорожного движения 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</w:t>
      </w:r>
      <w:r>
        <w:rPr>
          <w:sz w:val="24"/>
          <w:szCs w:val="24"/>
        </w:rPr>
        <w:t>а также</w:t>
      </w:r>
      <w:r w:rsidRPr="005E53BB">
        <w:rPr>
          <w:sz w:val="24"/>
          <w:szCs w:val="24"/>
        </w:rPr>
        <w:t xml:space="preserve"> Правилами.</w:t>
      </w:r>
      <w:r>
        <w:rPr>
          <w:sz w:val="24"/>
          <w:szCs w:val="24"/>
        </w:rPr>
        <w:t xml:space="preserve"> </w:t>
      </w:r>
      <w:r w:rsidRPr="005E53BB">
        <w:rPr>
          <w:sz w:val="24"/>
          <w:szCs w:val="24"/>
        </w:rPr>
        <w:t>Порядок осмотра транспортного средства устанавливается локальным правовым актом.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Проверять техническое состояние транспортных средств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двигателе. Исключение составляют случаи опробования тормозной системы транспортных средств.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 xml:space="preserve">Контроль тормозных систем (рабочей, запасной, стояночной) транспортного средства на ходу проводится на площадках, размеры которых должны исключать возможность наезда транспортного средства на работающих и помещения в случае </w:t>
      </w:r>
      <w:bookmarkStart w:id="0" w:name="_GoBack"/>
      <w:bookmarkEnd w:id="0"/>
      <w:r w:rsidRPr="005E53BB">
        <w:rPr>
          <w:sz w:val="24"/>
          <w:szCs w:val="24"/>
        </w:rPr>
        <w:t>неисправности тормозных систем.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Внутренние стенки кузовов грузовых автомобилей, прицепов, полуприцепов не должны иметь повреждений, которые могут привести к травмированию работающего.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При выезде транспортных средств с газовой топливной аппаратурой проводится осмотр и проверка герметичности и исправности газовой топливной аппаратуры.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Герметичность соединений, газопроводов, клапанов газового редуктора проверяется с помощью специальных приборов или мыльной эмульсией.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Перед запуском двигателя автомобиля необходимо убедиться, что он заторможен стояночным тормозом, а рычаг переключения передач поставлен в нейтральное положение (для транспортных средств с механической трансмиссией) или в положение «паркинг» (для транспортных средств с автоматической трансмиссией и вариаторами).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Пуск двигателя автомобиля должен производиться при помощи стартера.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В исключительных случаях (неисправность стартера, пуск «холодного двигателя») пуск двигателя транспортного средства допускается производить с помощью пусковой рукоятки.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Запуск двигателя транспортного средства путем его буксировки другим транспортным средством не допускается.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Лестницы, переходные мостики и рабочие площадки на транспортном средстве должны содержаться в исправном состоянии, своевременно очищаться от грязи, льда и снега.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lastRenderedPageBreak/>
        <w:t>Во время движения транспортного средства по территории организации, в том числе при обкатке, опробовании, перестановке не допускается нахождение на нем либо в опасной зоне других работающих.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Для выезда на линию транспортного средства в технически исправном состоянии работодателем назначается должностное лицо, которое разрешает выезд на линию транспортного средства в технически исправном состоянии (далее - уполномоченное должностное лицо, обеспечивающее исправное состояние подвижного состава).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Перед выпуском на линию транспортного средства водитель и уполномоченное должностное лицо, обеспечивающее исправное состояние подвижного состава, должны проверить: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состояние дверей, стекол, зеркал заднего вида, противосолнечных козырьков (шторок), люков, колес и их крепление;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исправность тормозной системы транспортных средств, рулевого управления, устройства обогрева и обдува</w:t>
      </w:r>
      <w:r w:rsidRPr="005E53BB">
        <w:rPr>
          <w:sz w:val="24"/>
          <w:szCs w:val="24"/>
        </w:rPr>
        <w:t xml:space="preserve">, </w:t>
      </w:r>
      <w:r w:rsidRPr="005E53BB">
        <w:rPr>
          <w:sz w:val="24"/>
          <w:szCs w:val="24"/>
        </w:rPr>
        <w:t>ветрового стекла, приборов освещения, световой и звуковой сигнализации, сцепных приборов, стекло</w:t>
      </w:r>
      <w:r w:rsidRPr="005E53BB">
        <w:rPr>
          <w:sz w:val="24"/>
          <w:szCs w:val="24"/>
        </w:rPr>
        <w:t>очистителей и стеклоомывателей.</w:t>
      </w:r>
    </w:p>
    <w:p w:rsidR="005E53BB" w:rsidRPr="005E53BB" w:rsidRDefault="005E53BB" w:rsidP="005E53BB">
      <w:pPr>
        <w:spacing w:line="240" w:lineRule="atLeast"/>
        <w:ind w:firstLine="709"/>
        <w:jc w:val="both"/>
        <w:rPr>
          <w:sz w:val="24"/>
          <w:szCs w:val="24"/>
        </w:rPr>
      </w:pPr>
      <w:r w:rsidRPr="005E53BB">
        <w:rPr>
          <w:sz w:val="24"/>
          <w:szCs w:val="24"/>
        </w:rPr>
        <w:t>Передвижение (перемещение) транспортных средств на осмотровых канавах или в ремонтных мастерских проводится под руководством руководителя работ, который должен лично убедиться в отсутствии работающих в осмотровых канавах, на крыше транспортных средств, лестнице и других выступающих частях транспортных средств.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 xml:space="preserve">Н.С. </w:t>
      </w:r>
      <w:r w:rsidR="000C324A">
        <w:rPr>
          <w:sz w:val="24"/>
          <w:szCs w:val="24"/>
        </w:rPr>
        <w:t>Коцур</w:t>
      </w:r>
    </w:p>
    <w:sectPr w:rsidR="000E077B" w:rsidRPr="000E077B" w:rsidSect="00A1333C">
      <w:pgSz w:w="11906" w:h="16838"/>
      <w:pgMar w:top="1418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E"/>
    <w:rsid w:val="00084662"/>
    <w:rsid w:val="000C324A"/>
    <w:rsid w:val="000E077B"/>
    <w:rsid w:val="00114E5B"/>
    <w:rsid w:val="00156E96"/>
    <w:rsid w:val="0017484B"/>
    <w:rsid w:val="001F6D80"/>
    <w:rsid w:val="00210CC7"/>
    <w:rsid w:val="00236837"/>
    <w:rsid w:val="002A6E5D"/>
    <w:rsid w:val="002E5159"/>
    <w:rsid w:val="00357B24"/>
    <w:rsid w:val="003B76AA"/>
    <w:rsid w:val="003C6F44"/>
    <w:rsid w:val="004310E8"/>
    <w:rsid w:val="004433CE"/>
    <w:rsid w:val="00496C64"/>
    <w:rsid w:val="004D195E"/>
    <w:rsid w:val="00545F40"/>
    <w:rsid w:val="00563932"/>
    <w:rsid w:val="0058620C"/>
    <w:rsid w:val="005951DA"/>
    <w:rsid w:val="005B1F04"/>
    <w:rsid w:val="005B3193"/>
    <w:rsid w:val="005E53BB"/>
    <w:rsid w:val="0060241B"/>
    <w:rsid w:val="00655AD8"/>
    <w:rsid w:val="006A3A7E"/>
    <w:rsid w:val="006A57D0"/>
    <w:rsid w:val="007577D0"/>
    <w:rsid w:val="007F67EC"/>
    <w:rsid w:val="00853222"/>
    <w:rsid w:val="008862A3"/>
    <w:rsid w:val="009211C0"/>
    <w:rsid w:val="00950C4B"/>
    <w:rsid w:val="009A46DB"/>
    <w:rsid w:val="009D02AF"/>
    <w:rsid w:val="009F4D2E"/>
    <w:rsid w:val="00A1333C"/>
    <w:rsid w:val="00A74DB5"/>
    <w:rsid w:val="00A90887"/>
    <w:rsid w:val="00A9403E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9455-A6B2-403C-A828-8FDFED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2022-03-11T09:58:00Z</cp:lastPrinted>
  <dcterms:created xsi:type="dcterms:W3CDTF">2022-03-25T11:17:00Z</dcterms:created>
  <dcterms:modified xsi:type="dcterms:W3CDTF">2023-12-13T06:25:00Z</dcterms:modified>
</cp:coreProperties>
</file>