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683" w:rsidRPr="00E41683" w:rsidRDefault="00E41683" w:rsidP="00E41683">
      <w:pPr>
        <w:shd w:val="clear" w:color="auto" w:fill="FFFFFF"/>
        <w:spacing w:after="0" w:line="240" w:lineRule="auto"/>
        <w:rPr>
          <w:rFonts w:ascii="Calibri" w:eastAsia="Times New Roman" w:hAnsi="Calibri" w:cs="Calibri"/>
          <w:b/>
          <w:color w:val="000000"/>
          <w:lang w:eastAsia="ru-RU"/>
        </w:rPr>
      </w:pPr>
      <w:r w:rsidRPr="00E41683">
        <w:rPr>
          <w:rFonts w:ascii="Calibri" w:eastAsia="Times New Roman" w:hAnsi="Calibri" w:cs="Calibri"/>
          <w:b/>
          <w:color w:val="000000"/>
          <w:lang w:eastAsia="ru-RU"/>
        </w:rPr>
        <w:t>Удержания из пенсий</w:t>
      </w:r>
      <w:bookmarkStart w:id="0" w:name="_GoBack"/>
      <w:bookmarkEnd w:id="0"/>
    </w:p>
    <w:p w:rsidR="00E41683" w:rsidRDefault="00E41683" w:rsidP="00E41683">
      <w:pPr>
        <w:shd w:val="clear" w:color="auto" w:fill="FFFFFF"/>
        <w:spacing w:after="0" w:line="240" w:lineRule="auto"/>
        <w:rPr>
          <w:rFonts w:ascii="Calibri" w:eastAsia="Times New Roman" w:hAnsi="Calibri" w:cs="Calibri"/>
          <w:color w:val="000000"/>
          <w:lang w:eastAsia="ru-RU"/>
        </w:rPr>
      </w:pPr>
    </w:p>
    <w:p w:rsidR="00E41683" w:rsidRPr="00E41683" w:rsidRDefault="00E41683" w:rsidP="00E41683">
      <w:pPr>
        <w:shd w:val="clear" w:color="auto" w:fill="FFFFFF"/>
        <w:spacing w:after="0" w:line="240" w:lineRule="auto"/>
        <w:rPr>
          <w:rFonts w:ascii="Calibri" w:eastAsia="Times New Roman" w:hAnsi="Calibri" w:cs="Calibri"/>
          <w:color w:val="000000"/>
          <w:lang w:eastAsia="ru-RU"/>
        </w:rPr>
      </w:pPr>
      <w:r w:rsidRPr="00E41683">
        <w:rPr>
          <w:rFonts w:ascii="Calibri" w:eastAsia="Times New Roman" w:hAnsi="Calibri" w:cs="Calibri"/>
          <w:color w:val="000000"/>
          <w:lang w:eastAsia="ru-RU"/>
        </w:rPr>
        <w:t>Удержания из пенсий могут производиться:</w:t>
      </w:r>
    </w:p>
    <w:p w:rsidR="00E41683" w:rsidRPr="00E41683" w:rsidRDefault="00E41683" w:rsidP="00E41683">
      <w:pPr>
        <w:shd w:val="clear" w:color="auto" w:fill="FFFFFF"/>
        <w:spacing w:after="0" w:line="240" w:lineRule="auto"/>
        <w:ind w:left="720"/>
        <w:rPr>
          <w:rFonts w:ascii="Calibri" w:eastAsia="Times New Roman" w:hAnsi="Calibri" w:cs="Calibri"/>
          <w:color w:val="000000"/>
          <w:lang w:eastAsia="ru-RU"/>
        </w:rPr>
      </w:pPr>
      <w:r w:rsidRPr="00E41683">
        <w:rPr>
          <w:rFonts w:ascii="Calibri" w:eastAsia="Times New Roman" w:hAnsi="Calibri" w:cs="Calibri"/>
          <w:color w:val="000000"/>
          <w:lang w:eastAsia="ru-RU"/>
        </w:rPr>
        <w:t>а) на основании судебных решений, определений, постановлений и приговоров (в части имущественных взысканий), исполнительных надписей нотариусов, дипломатических агентов дипломатических представительств Республики Беларусь и консульских должностных лиц консульских учреждений Республики Беларусь, других решений и постановлений, исполнение которых в соответствии с законодательством Республики Беларусь производится в порядке, установленном для исполнения судебных решений;</w:t>
      </w:r>
    </w:p>
    <w:p w:rsidR="00E41683" w:rsidRPr="00E41683" w:rsidRDefault="00E41683" w:rsidP="00E41683">
      <w:pPr>
        <w:shd w:val="clear" w:color="auto" w:fill="FFFFFF"/>
        <w:spacing w:after="0" w:line="240" w:lineRule="auto"/>
        <w:ind w:left="720"/>
        <w:rPr>
          <w:rFonts w:ascii="Calibri" w:eastAsia="Times New Roman" w:hAnsi="Calibri" w:cs="Calibri"/>
          <w:color w:val="000000"/>
          <w:lang w:eastAsia="ru-RU"/>
        </w:rPr>
      </w:pPr>
      <w:r w:rsidRPr="00E41683">
        <w:rPr>
          <w:rFonts w:ascii="Calibri" w:eastAsia="Times New Roman" w:hAnsi="Calibri" w:cs="Calibri"/>
          <w:color w:val="000000"/>
          <w:lang w:eastAsia="ru-RU"/>
        </w:rPr>
        <w:t>б) на основании решений комиссий по назначению пенсий для взыскания сумм пенсий, излишне выплаченных пенсионеру вследствие злоупотреблений с его стороны (в результате представления документов с заведомо неправильными сведениями, сокрытия факта работы и т.п.).</w:t>
      </w:r>
    </w:p>
    <w:p w:rsidR="00E41683" w:rsidRPr="00E41683" w:rsidRDefault="00E41683" w:rsidP="00E41683">
      <w:pPr>
        <w:shd w:val="clear" w:color="auto" w:fill="FFFFFF"/>
        <w:spacing w:after="0" w:line="240" w:lineRule="auto"/>
        <w:rPr>
          <w:rFonts w:ascii="Calibri" w:eastAsia="Times New Roman" w:hAnsi="Calibri" w:cs="Calibri"/>
          <w:color w:val="000000"/>
          <w:lang w:eastAsia="ru-RU"/>
        </w:rPr>
      </w:pPr>
      <w:r w:rsidRPr="00E41683">
        <w:rPr>
          <w:rFonts w:ascii="Calibri" w:eastAsia="Times New Roman" w:hAnsi="Calibri" w:cs="Calibri"/>
          <w:color w:val="000000"/>
          <w:lang w:eastAsia="ru-RU"/>
        </w:rPr>
        <w:t xml:space="preserve">Никакие другие удержания из пенсий, </w:t>
      </w:r>
      <w:proofErr w:type="gramStart"/>
      <w:r w:rsidRPr="00E41683">
        <w:rPr>
          <w:rFonts w:ascii="Calibri" w:eastAsia="Times New Roman" w:hAnsi="Calibri" w:cs="Calibri"/>
          <w:color w:val="000000"/>
          <w:lang w:eastAsia="ru-RU"/>
        </w:rPr>
        <w:t>кроме</w:t>
      </w:r>
      <w:proofErr w:type="gramEnd"/>
      <w:r w:rsidRPr="00E41683">
        <w:rPr>
          <w:rFonts w:ascii="Calibri" w:eastAsia="Times New Roman" w:hAnsi="Calibri" w:cs="Calibri"/>
          <w:color w:val="000000"/>
          <w:lang w:eastAsia="ru-RU"/>
        </w:rPr>
        <w:t xml:space="preserve"> указанных выше, не допускаются.</w:t>
      </w:r>
    </w:p>
    <w:p w:rsidR="00E41683" w:rsidRPr="00E41683" w:rsidRDefault="00E41683" w:rsidP="00E41683">
      <w:pPr>
        <w:shd w:val="clear" w:color="auto" w:fill="FFFFFF"/>
        <w:spacing w:after="0" w:line="240" w:lineRule="auto"/>
        <w:rPr>
          <w:rFonts w:ascii="Calibri" w:eastAsia="Times New Roman" w:hAnsi="Calibri" w:cs="Calibri"/>
          <w:color w:val="000000"/>
          <w:lang w:eastAsia="ru-RU"/>
        </w:rPr>
      </w:pPr>
      <w:r w:rsidRPr="00E41683">
        <w:rPr>
          <w:rFonts w:ascii="Calibri" w:eastAsia="Times New Roman" w:hAnsi="Calibri" w:cs="Calibri"/>
          <w:color w:val="000000"/>
          <w:lang w:eastAsia="ru-RU"/>
        </w:rPr>
        <w:t>Размер удержания из пенсии исчисляется из суммы, причитающейся пенсионеру к выплате, за вычетом надбавки на уход, установленной настоящим Законом.</w:t>
      </w:r>
    </w:p>
    <w:p w:rsidR="00E41683" w:rsidRPr="00E41683" w:rsidRDefault="00E41683" w:rsidP="00E41683">
      <w:pPr>
        <w:shd w:val="clear" w:color="auto" w:fill="FFFFFF"/>
        <w:spacing w:after="0" w:line="240" w:lineRule="auto"/>
        <w:rPr>
          <w:rFonts w:ascii="Calibri" w:eastAsia="Times New Roman" w:hAnsi="Calibri" w:cs="Calibri"/>
          <w:color w:val="000000"/>
          <w:lang w:eastAsia="ru-RU"/>
        </w:rPr>
      </w:pPr>
      <w:r w:rsidRPr="00E41683">
        <w:rPr>
          <w:rFonts w:ascii="Calibri" w:eastAsia="Times New Roman" w:hAnsi="Calibri" w:cs="Calibri"/>
          <w:color w:val="000000"/>
          <w:lang w:eastAsia="ru-RU"/>
        </w:rPr>
        <w:t>Из пенсии может быть удержано не более 50 процентов на содержание членов семьи (алименты), возмещение расходов, затраченных государством на содержание детей, находящихся на государственном обеспечении, возмещение ущерба, причиненного преступлением, возмещение вреда, причиненного жизни или здоровью гражданина, при взыскании задолженности по плате за пользование жилым помещением, техническое обслуживание и коммунальные услуги.</w:t>
      </w:r>
    </w:p>
    <w:p w:rsidR="00E41683" w:rsidRPr="00E41683" w:rsidRDefault="00E41683" w:rsidP="00E41683">
      <w:pPr>
        <w:shd w:val="clear" w:color="auto" w:fill="FFFFFF"/>
        <w:spacing w:after="0" w:line="240" w:lineRule="auto"/>
        <w:rPr>
          <w:rFonts w:ascii="Calibri" w:eastAsia="Times New Roman" w:hAnsi="Calibri" w:cs="Calibri"/>
          <w:color w:val="000000"/>
          <w:lang w:eastAsia="ru-RU"/>
        </w:rPr>
      </w:pPr>
      <w:r w:rsidRPr="00E41683">
        <w:rPr>
          <w:rFonts w:ascii="Calibri" w:eastAsia="Times New Roman" w:hAnsi="Calibri" w:cs="Calibri"/>
          <w:color w:val="000000"/>
          <w:lang w:eastAsia="ru-RU"/>
        </w:rPr>
        <w:t>По всем остальным видам взысканий может быть удержано не свыше 20 процентов пенсии.</w:t>
      </w:r>
    </w:p>
    <w:p w:rsidR="00E41683" w:rsidRPr="00E41683" w:rsidRDefault="00E41683" w:rsidP="00E41683">
      <w:pPr>
        <w:shd w:val="clear" w:color="auto" w:fill="FFFFFF"/>
        <w:spacing w:after="0" w:line="240" w:lineRule="auto"/>
        <w:rPr>
          <w:rFonts w:ascii="Calibri" w:eastAsia="Times New Roman" w:hAnsi="Calibri" w:cs="Calibri"/>
          <w:color w:val="000000"/>
          <w:lang w:eastAsia="ru-RU"/>
        </w:rPr>
      </w:pPr>
      <w:r w:rsidRPr="00E41683">
        <w:rPr>
          <w:rFonts w:ascii="Calibri" w:eastAsia="Times New Roman" w:hAnsi="Calibri" w:cs="Calibri"/>
          <w:color w:val="000000"/>
          <w:lang w:eastAsia="ru-RU"/>
        </w:rPr>
        <w:t>Во всех других случаях обращения взысканий на пенсию за пенсионером сохраняется не менее 50 процентов причитающейся пенсии.</w:t>
      </w:r>
    </w:p>
    <w:p w:rsidR="00E41683" w:rsidRPr="00E41683" w:rsidRDefault="00E41683" w:rsidP="00E41683">
      <w:pPr>
        <w:shd w:val="clear" w:color="auto" w:fill="FFFFFF"/>
        <w:spacing w:after="0" w:line="240" w:lineRule="auto"/>
        <w:rPr>
          <w:rFonts w:ascii="Calibri" w:eastAsia="Times New Roman" w:hAnsi="Calibri" w:cs="Calibri"/>
          <w:color w:val="000000"/>
          <w:lang w:eastAsia="ru-RU"/>
        </w:rPr>
      </w:pPr>
      <w:r w:rsidRPr="00E41683">
        <w:rPr>
          <w:rFonts w:ascii="Calibri" w:eastAsia="Times New Roman" w:hAnsi="Calibri" w:cs="Calibri"/>
          <w:color w:val="000000"/>
          <w:lang w:eastAsia="ru-RU"/>
        </w:rPr>
        <w:t>В случае прекращения выплаты пенсии (вследствие восстановления трудоспособности и т.п.) до полного погашения задолженности по излишне выплаченным суммам пенсии, удерживаемым на основании решений комиссий по назначению пенсий, оставшаяся задолженность взыскивается в судебном порядке.</w:t>
      </w:r>
    </w:p>
    <w:p w:rsidR="007B3792" w:rsidRPr="00E41683" w:rsidRDefault="007B3792"/>
    <w:sectPr w:rsidR="007B3792" w:rsidRPr="00E416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99A"/>
    <w:rsid w:val="007B3792"/>
    <w:rsid w:val="00B6599A"/>
    <w:rsid w:val="00E41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16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16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46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2022-12-20T07:00:00Z</dcterms:created>
  <dcterms:modified xsi:type="dcterms:W3CDTF">2022-12-20T07:02:00Z</dcterms:modified>
</cp:coreProperties>
</file>