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1AD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25D0E">
        <w:rPr>
          <w:rFonts w:ascii="Times New Roman" w:hAnsi="Times New Roman" w:cs="Times New Roman"/>
          <w:b/>
          <w:bCs/>
          <w:sz w:val="30"/>
          <w:szCs w:val="30"/>
        </w:rPr>
        <w:t>Министерство по налогам и сборам Республики Беларусь разъяснило вопросы запрета применения упрощенной системы налогообложения индивидуальными предпринимателями, оказывающими услуги</w:t>
      </w:r>
    </w:p>
    <w:p w14:paraId="1FB539C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 2022 года согласно Закону установлен запрет на применение упрощенной системы налогообложения (далее - УСН) для индивидуальных предпринимателей, оказывающих услуги.</w:t>
      </w:r>
    </w:p>
    <w:p w14:paraId="067749C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УСН. Также сохранится право на применение УСН и для индивидуальных предпринимателей, выполняющих работы и соблюдающих иные условия применения УСН, предусмотренные главой 32 Налогового кодекса Республики Беларусь (далее - НК).</w:t>
      </w:r>
    </w:p>
    <w:p w14:paraId="2956757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Термины гражданского права и других отраслей права, используемые в НК, применяются в тех значениях, в каких они используются в этих отраслях права, если иное не установлено НК (пункт 1 статьи 13 НК).</w:t>
      </w:r>
    </w:p>
    <w:p w14:paraId="74E5411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НК, в том числе для целей налога при УСН, термины «работа» и «услуга» определяются в значениях, предусмотренных соответственно в подпункте 2.21 и подпункте 2.30 пункта 2 статьи 13 НК.</w:t>
      </w:r>
    </w:p>
    <w:p w14:paraId="19FE76D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Так, работа -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 (подпункт 2.21 пункта 2 статьи 13 НК).</w:t>
      </w:r>
    </w:p>
    <w:p w14:paraId="52227A4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НК).</w:t>
      </w:r>
    </w:p>
    <w:p w14:paraId="0FB939D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Таким образом, отличие работы от услуги для целей налогообложения заключается в том, что при выполнении работы ее результаты имеют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По договору оказания </w:t>
      </w:r>
      <w:r w:rsidRPr="00325D0E">
        <w:rPr>
          <w:rFonts w:ascii="Times New Roman" w:hAnsi="Times New Roman" w:cs="Times New Roman"/>
          <w:sz w:val="30"/>
          <w:szCs w:val="30"/>
        </w:rPr>
        <w:lastRenderedPageBreak/>
        <w:t>услуг заказчик оплачивает исполнителю деятельность как таковую, а не результат этой деятельности.</w:t>
      </w:r>
    </w:p>
    <w:p w14:paraId="4FED2E0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Например, оплачивается оказание услуг репетитора, а не результат их оказания - успешная сдача тестирования.</w:t>
      </w:r>
    </w:p>
    <w:p w14:paraId="590C51A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Также для целей налогообложения термины в отношении отдельных видов услуг применяются в значениях, предусмотренных пунктом 2 статьи 13 НК.</w:t>
      </w:r>
    </w:p>
    <w:p w14:paraId="48A4946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Кроме того, необходимо учитывать, что для целей главы 32 НК сдача в аренду (предоставление в финансовую аренду (лизинг)) имущества признается услугой (пункт 5 статьи 326 НК).</w:t>
      </w:r>
    </w:p>
    <w:p w14:paraId="6CDF455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Согласно статьям 656 и 657 Гражданского кодекса Республики Беларусь (далее - ГК)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 в установленный срок, а заказчик обязуется принять результат работы и оплатить его (уплатить цену работы).</w:t>
      </w:r>
    </w:p>
    <w:p w14:paraId="4C73B401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14:paraId="0DCD7A6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 этом, статья 667 ГК прямо определяет возможность выполнения работы из материала заказчика, и не переквалифицирует при этом договор подряда в договор оказания услуг.</w:t>
      </w:r>
    </w:p>
    <w:p w14:paraId="1EDCCA4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Согласно позиции Министерства архитектуры и строительства Республики Беларусь и в силу положений Закона Республики Беларусь от 05.07.2004</w:t>
      </w:r>
      <w:r w:rsidRPr="00325D0E">
        <w:rPr>
          <w:rFonts w:ascii="Times New Roman" w:hAnsi="Times New Roman" w:cs="Times New Roman"/>
          <w:sz w:val="30"/>
          <w:szCs w:val="30"/>
        </w:rPr>
        <w:tab/>
        <w:t>№</w:t>
      </w:r>
      <w:r w:rsidRPr="00325D0E">
        <w:rPr>
          <w:rFonts w:ascii="Times New Roman" w:hAnsi="Times New Roman" w:cs="Times New Roman"/>
          <w:sz w:val="30"/>
          <w:szCs w:val="30"/>
        </w:rPr>
        <w:tab/>
        <w:t>300-З «Об архитектурной, градостроительной и строительной деятельности в Республике Беларусь» возведение, реконструкция и ремонты (как текущие, так и капитальные) определены как работы, а не как услуги, ввиду наличия факта передачи результата работ и вне зависимости от того, из чьих материалов они выполняются.</w:t>
      </w:r>
    </w:p>
    <w:p w14:paraId="17490D5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Характер и особенности осуществления строительной деятельности (независимо от того, что это за работы - возведение, реконструкция или ремонт) имеют материально выраженный результат, который подлежит приемке в рамках исполнения договора подряда.</w:t>
      </w:r>
    </w:p>
    <w:p w14:paraId="68918CA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При этом к услугам, оказываемым при осуществлении строительной деятельности, относятся инженерные услуги (в том числе услуги </w:t>
      </w:r>
      <w:r w:rsidRPr="00325D0E">
        <w:rPr>
          <w:rFonts w:ascii="Times New Roman" w:hAnsi="Times New Roman" w:cs="Times New Roman"/>
          <w:sz w:val="30"/>
          <w:szCs w:val="30"/>
        </w:rPr>
        <w:lastRenderedPageBreak/>
        <w:t>технического надзора), услуги авторского надзора, услуги испытательных лабораторий, услуги по обследованию зданий и иные аналогичные услуги.</w:t>
      </w:r>
    </w:p>
    <w:p w14:paraId="32CD0E6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 учетом вышеприведенных положений, в том случае, если результатом деятельности индивидуального предпринимателя является изготовление или переработка изделий (вещи) либо выполнение другой работы с передачей ее материального результата заказчику в рамках исполнения соответствующего договора подряда, при этом независимо от того, чьи материалы использовались для выполнения работы, то результат такой деятельности индивидуального предпринимателя для целей налогообложения следует классифицировать как работу.</w:t>
      </w:r>
    </w:p>
    <w:p w14:paraId="7FAD457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Примеры деятельности, классифицируемой для целей налогообложения как работа, приведены в приложении 1 к настоящему письму.</w:t>
      </w:r>
    </w:p>
    <w:p w14:paraId="354E3F0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В том случае, если условиями договора предусматривается осуществление деятельности и оплата заказчиком исполнителю деятельности как таковой, а не результата этой деятельности, то такую деятельность</w:t>
      </w:r>
      <w:r w:rsidRPr="00325D0E">
        <w:rPr>
          <w:rFonts w:ascii="Times New Roman" w:hAnsi="Times New Roman" w:cs="Times New Roman"/>
          <w:sz w:val="30"/>
          <w:szCs w:val="30"/>
        </w:rPr>
        <w:tab/>
        <w:t>индивидуального предпринимателя</w:t>
      </w:r>
      <w:r w:rsidRPr="00325D0E">
        <w:rPr>
          <w:rFonts w:ascii="Times New Roman" w:hAnsi="Times New Roman" w:cs="Times New Roman"/>
          <w:sz w:val="30"/>
          <w:szCs w:val="30"/>
        </w:rPr>
        <w:tab/>
        <w:t>для</w:t>
      </w:r>
      <w:r w:rsidRPr="00325D0E">
        <w:rPr>
          <w:rFonts w:ascii="Times New Roman" w:hAnsi="Times New Roman" w:cs="Times New Roman"/>
          <w:sz w:val="30"/>
          <w:szCs w:val="30"/>
        </w:rPr>
        <w:tab/>
        <w:t>целей</w:t>
      </w:r>
    </w:p>
    <w:p w14:paraId="15D562F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налогообложения следует классифицировать как услугу.</w:t>
      </w:r>
    </w:p>
    <w:p w14:paraId="36433D2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Примеры деятельности,</w:t>
      </w:r>
      <w:r w:rsidRPr="00325D0E">
        <w:rPr>
          <w:rFonts w:ascii="Times New Roman" w:hAnsi="Times New Roman" w:cs="Times New Roman"/>
          <w:sz w:val="30"/>
          <w:szCs w:val="30"/>
        </w:rPr>
        <w:tab/>
        <w:t>классифицируемой</w:t>
      </w:r>
      <w:r w:rsidRPr="00325D0E">
        <w:rPr>
          <w:rFonts w:ascii="Times New Roman" w:hAnsi="Times New Roman" w:cs="Times New Roman"/>
          <w:sz w:val="30"/>
          <w:szCs w:val="30"/>
        </w:rPr>
        <w:tab/>
        <w:t>для</w:t>
      </w:r>
      <w:r w:rsidRPr="00325D0E">
        <w:rPr>
          <w:rFonts w:ascii="Times New Roman" w:hAnsi="Times New Roman" w:cs="Times New Roman"/>
          <w:sz w:val="30"/>
          <w:szCs w:val="30"/>
        </w:rPr>
        <w:tab/>
        <w:t>целей</w:t>
      </w:r>
    </w:p>
    <w:p w14:paraId="4C8DF8A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налогообложения как услуга, приведены в приложении 2 к настоящему письму.</w:t>
      </w:r>
    </w:p>
    <w:p w14:paraId="7D89FA2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Обращаем внимание, что исходя из положений абзаца первого пункта 2 и пункта 3 статьи 324 НК, если индивидуальный предприниматель относится к индивидуальным предпринимателям, указанным в пункте 2 статьи 324 НК, то такой плательщик не вправе применять УСН в отношении всей предпринимательской деятельности.</w:t>
      </w:r>
    </w:p>
    <w:p w14:paraId="314FC82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Пример. Индивидуальный предприниматель в январе 2022 г. оказывает услуги такси с использованием электронного сервиса. Предпринимателем с компанией «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Uber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ML B.V.» заключены:</w:t>
      </w:r>
    </w:p>
    <w:p w14:paraId="5CBE230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соглашение, согласно которому индивидуальный предприниматель получает возможность посредством электронного сервиса искать, получать и выполнять заказы на перевозку пассажиров автомобилями- такси; за оказанные ему компанией «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Uber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ML B.V.» услуги уплачивает сервисный сбор. Компания «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Uber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ML B.V.»  перечисляет </w:t>
      </w:r>
      <w:r w:rsidRPr="00325D0E">
        <w:rPr>
          <w:rFonts w:ascii="Times New Roman" w:hAnsi="Times New Roman" w:cs="Times New Roman"/>
          <w:sz w:val="30"/>
          <w:szCs w:val="30"/>
        </w:rPr>
        <w:lastRenderedPageBreak/>
        <w:t>индивидуальному предпринимателю стоимость услуг по перевозке, оплаченных в безналичном порядке пассажирами;</w:t>
      </w:r>
    </w:p>
    <w:p w14:paraId="0551EF5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договор об оказании информационно-рекламных услуг, согласно которому индивидуальный предприниматель оказывает компании ««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Uber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ML B.V.»  информационные и рекламные услуги.</w:t>
      </w:r>
    </w:p>
    <w:p w14:paraId="335716B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В целях налогообложения оказание индивидуальным предпринимателем информационных и рекламных услуг следует классифицировать как услугу.</w:t>
      </w:r>
    </w:p>
    <w:p w14:paraId="2F0E98C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В этой связи, с января 2022 года индивидуальный предприниматель не вправе будет применять УСН в отношении всей предпринимательской деятельности, включая перевозки пассажиров автомобилями-такси.</w:t>
      </w:r>
    </w:p>
    <w:p w14:paraId="5E09177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DD6EB88" w14:textId="77777777" w:rsidR="00325D0E" w:rsidRPr="00325D0E" w:rsidRDefault="00325D0E" w:rsidP="00325D0E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14:paraId="59168111" w14:textId="77777777" w:rsidR="00325D0E" w:rsidRPr="00325D0E" w:rsidRDefault="00325D0E" w:rsidP="00325D0E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4F626003" w14:textId="77777777" w:rsidR="00325D0E" w:rsidRPr="00325D0E" w:rsidRDefault="00325D0E" w:rsidP="00325D0E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0C0A3014" w14:textId="77777777" w:rsidR="00325D0E" w:rsidRPr="00325D0E" w:rsidRDefault="00325D0E" w:rsidP="00325D0E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тел. 29 40 61</w:t>
      </w:r>
    </w:p>
    <w:p w14:paraId="7DE332B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01CE92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02934D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7DCF46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297B94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1ACA22D" w14:textId="76048FDC" w:rsid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80FD133" w14:textId="01D9691F" w:rsid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CA28AB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6D68511" w14:textId="2D73D9C1" w:rsid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0758AEB" w14:textId="485F2FFD" w:rsid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6C0D5D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EBBCC8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5A1E10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E41E9A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1ACD8D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F08C7F1" w14:textId="77777777" w:rsidR="00325D0E" w:rsidRPr="00325D0E" w:rsidRDefault="00325D0E" w:rsidP="006222A0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325D0E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Приложение 1</w:t>
      </w:r>
    </w:p>
    <w:p w14:paraId="2EEB35B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Примеры деятельности, классифицируемой для целей</w:t>
      </w:r>
    </w:p>
    <w:p w14:paraId="1078FDD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налогообложения как работа</w:t>
      </w:r>
    </w:p>
    <w:p w14:paraId="0CAF99D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Общее строительство зданий.</w:t>
      </w:r>
    </w:p>
    <w:p w14:paraId="47AEB54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Изготовление мебели, окон ПВХ с их сборкой и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монтажем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>.</w:t>
      </w:r>
    </w:p>
    <w:p w14:paraId="146D90F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Облицовка стен и пола.</w:t>
      </w:r>
    </w:p>
    <w:p w14:paraId="4A5FB06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Укладка дорожек, а также тротуарной плитки.</w:t>
      </w:r>
    </w:p>
    <w:p w14:paraId="53FEE9E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Оклеивание стен обоями.</w:t>
      </w:r>
    </w:p>
    <w:p w14:paraId="7560539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Бурение водяных скважин.</w:t>
      </w:r>
    </w:p>
    <w:p w14:paraId="0B74317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Рытье траншей.</w:t>
      </w:r>
    </w:p>
    <w:p w14:paraId="039B235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дубликатов ключей.</w:t>
      </w:r>
    </w:p>
    <w:p w14:paraId="71A66F8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фотографий, фотоальбомов.</w:t>
      </w:r>
    </w:p>
    <w:p w14:paraId="19127CF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видеофильмов.</w:t>
      </w:r>
    </w:p>
    <w:p w14:paraId="7550FC9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Пошив одежды, обуви.</w:t>
      </w:r>
    </w:p>
    <w:p w14:paraId="3EF776D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Производство товаров из давальческого сырья.</w:t>
      </w:r>
    </w:p>
    <w:p w14:paraId="3697CAB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Штукатурные, малярные работы.</w:t>
      </w:r>
    </w:p>
    <w:p w14:paraId="78496EF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Монтаж, установка натяжных потолков.</w:t>
      </w:r>
    </w:p>
    <w:p w14:paraId="34326C9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Кладка заборов, перегородок.</w:t>
      </w:r>
    </w:p>
    <w:p w14:paraId="0D7DCB7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Граверные работы.</w:t>
      </w:r>
    </w:p>
    <w:p w14:paraId="2DF3FE9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визиток и бэджей.</w:t>
      </w:r>
    </w:p>
    <w:p w14:paraId="047B60B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Чистка выгребных ям.</w:t>
      </w:r>
    </w:p>
    <w:p w14:paraId="0C3B2A1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Переработка давальческого сырья, включая нанесение покрытия, покраска, изготовление изделий из материала заказчика.</w:t>
      </w:r>
    </w:p>
    <w:p w14:paraId="54CAC91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Резка, сверление, фрезеровка, сварка изделий из материала заказчика.</w:t>
      </w:r>
    </w:p>
    <w:p w14:paraId="02914031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Текущий ремонт помещений.</w:t>
      </w:r>
    </w:p>
    <w:p w14:paraId="19583A3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Создание видеоконтента.</w:t>
      </w:r>
    </w:p>
    <w:p w14:paraId="68BD51F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lastRenderedPageBreak/>
        <w:t>Работы по монтажу наружных инженерных сетей и коммуникаций: монтаж счетчиков водяных, газовых и электрических; устройство водопроводных, канализационных и водосточных колодцев.</w:t>
      </w:r>
    </w:p>
    <w:p w14:paraId="41FDDA8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укладке трубопроводов из железобетонных напорных труб, из асбестоцементных напорных труб; из алюминиевых труб, из чугунных напорных труб, из медных, латунных, стеклянных, пластиковых и др. видов труб.</w:t>
      </w:r>
    </w:p>
    <w:p w14:paraId="42B6360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деревянной тары из материалов заказчика.</w:t>
      </w:r>
    </w:p>
    <w:p w14:paraId="634480F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Строительный альпинизм, высотные работы, включающие монтаж, демонтаж, покраску, распил деревьев, за исключением мойки окон и фасадов.</w:t>
      </w:r>
    </w:p>
    <w:p w14:paraId="56146151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установке светильников.</w:t>
      </w:r>
    </w:p>
    <w:p w14:paraId="66E6353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прокладке сетей наружного освещения; кабельных сетей с устройством муфт и разделкой концов; прокладка внутренней электропроводки.</w:t>
      </w:r>
    </w:p>
    <w:p w14:paraId="28957D0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сносу строений и разборке конструкций: разломка стен, массивов, перекрытий, пробивка гнезд; разборка наземной части производственных зданий; разборка железобетонных лестничных маршей, площадок и ступеней; разборка оконных, дверных и воротных проемов, перегородок и подвесных потолков; разборка тротуаров, полов, кровельных покрытий и облицовки; демонтаж металлических колонн, балок и рам.</w:t>
      </w:r>
    </w:p>
    <w:p w14:paraId="09EAC99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Работы по водопонижению, организации поверхностного стока и водоотвода: устройство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водоводных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и дренажных канав; обратная засыпка песком или шлаком с применением механизмов.</w:t>
      </w:r>
    </w:p>
    <w:p w14:paraId="0F44815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Устройство подстилающих слоев и оснований; устройство дренирующих слоев и фильтров из щебня (угля).</w:t>
      </w:r>
    </w:p>
    <w:p w14:paraId="5222DE7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разработке выемок, вертикальной планировке: разработка грунта экскаваторами в выемках, котлованах, траншеях и отвал или насыпь; разработка и перемещение грунта механизированным способом и вручную; копание ям механизированным способом; укрепление водоотводных каналов лотками-желобами, досками, щитами и матами с устройством оголовков.</w:t>
      </w:r>
    </w:p>
    <w:p w14:paraId="1EBE533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lastRenderedPageBreak/>
        <w:t xml:space="preserve">Работы по устройству насыпей и обратным засыпкам: обратная засыпка грунта, в том числе вручную, с уплотнением электро- или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пневмотрамбовками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>.</w:t>
      </w:r>
    </w:p>
    <w:p w14:paraId="068BAE8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уплотнению грунтов естественного залегания и устройству грунтовых подушек: выравнивание территории поливного участка с укаткой механизированным способом; уплотнение грунта тяжелыми трамбовками; уплотнение грунта катками и грунтоуплотняющими машинами.</w:t>
      </w:r>
    </w:p>
    <w:p w14:paraId="37B3AF2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бетонные: установка металлической сетчатой опалубки; установка и разборка щитовой опалубки; установка и разборка деревянных подмостей, пирсов и опалубки.</w:t>
      </w:r>
    </w:p>
    <w:p w14:paraId="0352A4B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установке сантехнического оборудования.</w:t>
      </w:r>
    </w:p>
    <w:p w14:paraId="1486A40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укладке водопропускных железобетонных труб под насыпями и коллекторов для прокладки коммуникаций.</w:t>
      </w:r>
    </w:p>
    <w:p w14:paraId="0C4F715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монтажу металлических конструкций, а именно: монтаж конструкций каркасов зданий и сооружений; монтаж металлических конструкций несобственного производства; установка металлических ограждений лестниц; устройство конструкций подвесных потолков и звукоизоляционных стен; крепление строительных конструкций строительными обоймами, болтами, кольцами.</w:t>
      </w:r>
    </w:p>
    <w:p w14:paraId="5EBB19E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монтажу деревянных конструкций: установка деревянных конструкций, каркасов, стропил; установка ворот.</w:t>
      </w:r>
    </w:p>
    <w:p w14:paraId="4ADE695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монтажу легких ограждающих конструкций: устройство стен, перекрытий, перегородок и зонтов из асбестоцементных листов по готовому каркасу.</w:t>
      </w:r>
    </w:p>
    <w:p w14:paraId="517C436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Работы по устройству каменных конструкций: установка и разборка инвентарных наружных и внутренних лесов; установка перемычек; кладка фундаментов, стен подвалов, подпорных стен, закладка выработок бутовым камнем; кладка стен из керамических камней; кладка кирпичная столбов, сводов, беседок, портиков и других конструкций из обыкновенного кирпича; кладка кирпичная стен из обыкновенного глиняного и силикатного кирпича с облицовкой керамическим кирпичом; кладка кирпичная стен, облицовка керамическими плитами; устройство перегородок из кирпича и керамических камней; устройство </w:t>
      </w:r>
      <w:r w:rsidRPr="00325D0E">
        <w:rPr>
          <w:rFonts w:ascii="Times New Roman" w:hAnsi="Times New Roman" w:cs="Times New Roman"/>
          <w:sz w:val="30"/>
          <w:szCs w:val="30"/>
        </w:rPr>
        <w:lastRenderedPageBreak/>
        <w:t>перегородок из штучных гипсовых и легкобетонных плит; устройство других каменных конструкций.</w:t>
      </w:r>
    </w:p>
    <w:p w14:paraId="2733094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Работы по устройству кровель: устройство асбоцементных кровель; устройство кровель из черепицы с устройством обрешетки; устройство рулонных кровель; устройство кровель из битумной мастики с прокладкой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стеклосетки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или стеклохолста; устройство мелких кровельных покрытий и обделок на фасадах из кровельного железа; устройство желобов со свесами и ограждений кровли перилами;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огрунтовка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оснований и устройство пароизоляции.</w:t>
      </w:r>
    </w:p>
    <w:p w14:paraId="6BF8E05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Работы по гидроизоляции строительных конструкций: устройство боковой обмазочной гидроизоляции; устройство штукатурной гидроизоляции литым асфальтом или мастиками, смолой, лаком; устройство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оклеечной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гидроизоляции; устройство сплошной завесы экрана из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гидрорелина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и полиэтиленовой пленки; устройство изоляции стальных трубопроводов битумно-резиновой мастикой; устройство изоляции стальных трубопроводов битумно-полимерной мастикой; покрытие битумной мастикой бетонных и железобетонных труб.</w:t>
      </w:r>
    </w:p>
    <w:p w14:paraId="45C3056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антикоррозийной защите строительных конструкций и оборудования: пропитка щебня мастикой; окраска поверхностей лаками, красками, эмалями; огнезащита деревянных конструкций; огнезащита обрешетки под кровлю и настила по фермам; антисептирование деревянных конструкций зданий; обработка антикоррозийным покрытием строительных конструкций и оборудования.</w:t>
      </w:r>
    </w:p>
    <w:p w14:paraId="65B3293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теплоизоляции строительных конструкций, трубопроводов и оборудования: устройство теплоизоляции строительных конструкций, инженерных сооружений, оборудования и трубопроводов; покрытие поверхности изоляции трубопроводов асбоцементными кожухами, стеклоцементом, стеклопластиком, стеклотекстолитом; покрытие поверхности изоляции трубопроводов, обертывание и оклеивание изоляции пленками, тканями, рулонными материалами, листовым металлом или алюминиевыми гофрированными листами; покрытие риалами.</w:t>
      </w:r>
    </w:p>
    <w:p w14:paraId="25420DC9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Работы по устройству внутренних инженерных систем и оборудования: установка клапанов, заслонок, герметичных дверей и люков; установка деталей грозозащиты лучевого и контурного заземления; установка вентилей, задвижек, обратных клапанов, кранов и смесителей на внутренних сетях; сборка и установка узлов задвижек и кранов </w:t>
      </w:r>
      <w:r w:rsidRPr="00325D0E">
        <w:rPr>
          <w:rFonts w:ascii="Times New Roman" w:hAnsi="Times New Roman" w:cs="Times New Roman"/>
          <w:sz w:val="30"/>
          <w:szCs w:val="30"/>
        </w:rPr>
        <w:lastRenderedPageBreak/>
        <w:t xml:space="preserve">линейных; установка водомерных узлов; установка водонагревателей и кипятильников; устройство внутренних инженерных систем и оборудования; установка компенсаторов; установка воздухосборников из стальных труб и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воздухоотводчиков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и гидравлических затворов; установка приборов указательных (манометров, термометров, указателей уровня, кранов воздушных); установка газовых плит; установка калориферов и воздухонагревателей; монтаж вентиляторов и вентиляционных агрегатов; монтаж камер приточных орошения, обслуживания, выравнивания, рециркуляции; прокладка электропроводки в квартирах жилых домов; прокладка распределительных сетей в подвалах, на чердаках, лестничных клетках; прокладка кабелей, закрепляемых на тросе или скобами; затягивание и прокладка проводов; монтаж вводно-распределительного устройства; монтаж стояков в готовых каналах на этажах с установкой щитков; установка осветительных щитков; установка электрических плит; прокладка трубопроводов из стальных труб с фланцами и сварными стыками из готовых узлов и деталей; прокладка трубопроводов из алюминиевых труб; прокладка трубопроводов из листового алюминия; прокладка трубопроводов из медных, латунных труб; прокладка трубопроводов из чугунных фланцевых труб; прокладка трубопроводов из свинцовых труб; прокладка трубопроводов из листового свинца; прокладка трубопроводов из стеклянных труб; прокладка трубопроводов из пластмассовых труб; установка при прокладке трубопроводов фильтров, водо- и маслоотделителей, компенсаторов, устройств перепускных; установка запорной арматуры; установка закладных и отборных устройств систем автоматизации, установок пожаротушения, оборудования систем густой смазки; заполнение емкостей пенообразователем; врезка и присоединение трубопроводов в действующие магистрали; монтаж короткозамыкателей, разъединителей, выключателей, разрядников; монтаж рубильников, выключателей, автоматов воздушных, аппаратов штепсельных; монтаж щитков распределительных и осветительных, коробок клеммных и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ответвителей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>; монтаж щитов однорядных и двухрядных; монтаж шкафов, пультов, стеллажей и вводно-распределительных устройств; монтаж аппаратуры пускорегулирующей и направляющей; установка аккумуляторов, щелочных батарей с зарядкой; установка электронагревательных приборов; установка электрических приборов; прокладка внутренней электропроводки.</w:t>
      </w:r>
    </w:p>
    <w:p w14:paraId="72179ED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lastRenderedPageBreak/>
        <w:t>Установка заборов и ограждений.</w:t>
      </w:r>
    </w:p>
    <w:p w14:paraId="0F34F77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Работы по строительству автомобильных дорог: устройство и ремонт грунтовых дорог с покрытием из песка, щебня или гравия; устройство и ремонт грунтовых оснований, земляных и щебеночных покрытий; устройство и ремонт покрытий из булыжного камня и брусчатки; устройство и ремонт покрытий бетонных, мозаичных, цементных, металлоцементных; устройство и ремонт бетонных бортов и бордюров; устройство и ремонт покрытий асфальтобетонных и ксилолитовых; устройство и ремонт автомобильных покрытий и путепроводов; установка дорожных знаков; изготовление, установка и ремонт деревянных перил и ограждений; устройство разметки проезжей части дорог; благоустройство территорий.</w:t>
      </w:r>
    </w:p>
    <w:p w14:paraId="7E058E6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Отделочные работы: облицовочные работы; устройство покрытия полов; штукатурка фасадов и внутри зданий; фактурная отделка фасадов; утепление фасадов; устройство наличников тянутых; обивка поверхностей; отделка поверхностей из сборных элементов и плит под окраску или оклейку; устройство каркаса; устройство потолков; облицовка листами сухой штукатурки и древесноволокнистыми плитами; обработка швов сухой штукатуркой; отделка поверхности под фактуру "шагрень"; установка гипсовых, цементных погонных, штучных деталей; гипсовые, цементные, клеевые, малярные работы; установка цементных погонных деталей; окраска поверхностей внутри и снаружи помещений; шпатлевка помещений; покрытие поверхностей лаком и оклейка тканями; сверление и устройство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штраб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в конструкциях; резка конструкций; декоративные работы; остекление оконных переплетов, фрамуг, дверных полотен и витрин жилых и общественных зданий; оклейка обоями; устройство наружного защитного покрытия "сайдинг" с утеплением стен и без утепления; отделка поверхностей жидкими обоями; установка стеклопакетов в металлические переплеты; подготовка с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огрунтовкой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поверхностей.</w:t>
      </w:r>
    </w:p>
    <w:p w14:paraId="3634016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Обработка металлических изделий с использованием основных технологических процессов машиностроения (сверление, токарная обработка, наплавка, выравнивание, полировка, нарезка, заточка, сварка, стыковка металлических поверхностей).</w:t>
      </w:r>
    </w:p>
    <w:p w14:paraId="042657B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Распиловка, пропитка и строгание древесины, в том числе из приобретенного кругляка, изготовление пиломатериалов, доски.</w:t>
      </w:r>
    </w:p>
    <w:p w14:paraId="4E008B2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Установка кондиционеров.</w:t>
      </w:r>
    </w:p>
    <w:p w14:paraId="05E8534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lastRenderedPageBreak/>
        <w:t>Стекольные работы по вырезанию стекла по индивидуальным размерам и конфигурациям заказчика (используется стекло-заготовка, принадлежащее исполнителю либо стекло-заготовка, предоставленное заказчиком).</w:t>
      </w:r>
    </w:p>
    <w:p w14:paraId="3CCFB66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Строительство телефонной канализации и прокладка телефонного кабеля.</w:t>
      </w:r>
    </w:p>
    <w:p w14:paraId="0794EDE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Шлифовка основания полов, устройство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полимерминерального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>, полимерцементного покрытия полов, укладка спортивных покрытий.</w:t>
      </w:r>
    </w:p>
    <w:p w14:paraId="7776722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Монтаж </w:t>
      </w:r>
      <w:proofErr w:type="spellStart"/>
      <w:r w:rsidRPr="00325D0E">
        <w:rPr>
          <w:rFonts w:ascii="Times New Roman" w:hAnsi="Times New Roman" w:cs="Times New Roman"/>
          <w:sz w:val="30"/>
          <w:szCs w:val="30"/>
        </w:rPr>
        <w:t>санитарно</w:t>
      </w:r>
      <w:proofErr w:type="spellEnd"/>
      <w:r w:rsidRPr="00325D0E">
        <w:rPr>
          <w:rFonts w:ascii="Times New Roman" w:hAnsi="Times New Roman" w:cs="Times New Roman"/>
          <w:sz w:val="30"/>
          <w:szCs w:val="30"/>
        </w:rPr>
        <w:t xml:space="preserve"> - технического и отопительного оборудования.</w:t>
      </w:r>
    </w:p>
    <w:p w14:paraId="160642D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Монтаж и сборка мебели, складских и торговых стеллажей и оборудования.</w:t>
      </w:r>
    </w:p>
    <w:p w14:paraId="093E477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Монтаж, наладка в зданиях и на других объектах: электропроводов, электроарматуры и электроприборов; кабеля связи; кабеля для компьютерных сетей и кабельного телевидения, включая волоконно-оптический кабель, спутниковых тарелок; систем освещения; систем пожарной сигнализации; систем охранной сигнализации; уличного освещения и электрического сигнального оборудования; освещения взлетно-посадочных полос; электрических коллекторов солнечной энергии.</w:t>
      </w:r>
    </w:p>
    <w:p w14:paraId="354927A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Подключение бытовых электроприборов и оборудования к инженерным системам (например, подключение плинтусного отопления).</w:t>
      </w:r>
    </w:p>
    <w:p w14:paraId="52840A9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Переработка вторичного сырья из полиэтилена в гранулу, крошку (агломерат).</w:t>
      </w:r>
    </w:p>
    <w:p w14:paraId="2E9613A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 xml:space="preserve">Производство изделий из композитных пластиков. </w:t>
      </w:r>
    </w:p>
    <w:p w14:paraId="4FEDDF03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A355DCE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191B66B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8E0C1CE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BBAB1A1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84EB398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AE13B43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2A28671" w14:textId="77777777" w:rsidR="006222A0" w:rsidRDefault="006222A0" w:rsidP="00325D0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E7D93C3" w14:textId="5DAB6084" w:rsidR="00325D0E" w:rsidRPr="006222A0" w:rsidRDefault="00325D0E" w:rsidP="006222A0">
      <w:pPr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6222A0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Приложение 2</w:t>
      </w:r>
    </w:p>
    <w:p w14:paraId="429A775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Примеры деятельности, классифицируемой для целей</w:t>
      </w:r>
    </w:p>
    <w:p w14:paraId="3AE1BDE4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налогообложения как услуга</w:t>
      </w:r>
    </w:p>
    <w:p w14:paraId="013EB9E2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Ремонт оборудования, транспортных средств, одежды, обуви, бытовых электроприборов, мобильных телефонов и иного движимого имущества.</w:t>
      </w:r>
    </w:p>
    <w:p w14:paraId="5E6DD5B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Техническое обслуживание оборудования, транспортных средств и иного движимого имущества.</w:t>
      </w:r>
    </w:p>
    <w:p w14:paraId="36AC9351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Стирка и химчистка.</w:t>
      </w:r>
    </w:p>
    <w:p w14:paraId="159C547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Предпроектные и проектные услуги (подготовка технико-экономических обоснований, проектно-конструкторские разработки, технические испытания и анализ результатов таких испытаний), которые относятся к инжиниринговым услугам.</w:t>
      </w:r>
    </w:p>
    <w:p w14:paraId="2960D1A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Деятельность комиссионеров.</w:t>
      </w:r>
    </w:p>
    <w:p w14:paraId="0258335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Консультационные услуги.</w:t>
      </w:r>
    </w:p>
    <w:p w14:paraId="0CB6362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Аудиторские услуги</w:t>
      </w:r>
    </w:p>
    <w:p w14:paraId="4548035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Дизайнерские услуги.</w:t>
      </w:r>
    </w:p>
    <w:p w14:paraId="76B5A9B0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Рекламные услуги.</w:t>
      </w:r>
    </w:p>
    <w:p w14:paraId="323BCE95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Управленческие услуги.</w:t>
      </w:r>
    </w:p>
    <w:p w14:paraId="3B70F78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Услуги по предоставлению информации.</w:t>
      </w:r>
    </w:p>
    <w:p w14:paraId="77D4E83B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Парикмахерские услуги и услуги салонов красоты.</w:t>
      </w:r>
    </w:p>
    <w:p w14:paraId="3DDE18BE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Юридические услуги.</w:t>
      </w:r>
    </w:p>
    <w:p w14:paraId="0C680DD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Маркетинговые услуги.</w:t>
      </w:r>
    </w:p>
    <w:p w14:paraId="0EE88CC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Предоставление в аренду имущества, за исключением предоставления в аренду легковых автомобилей с водителем и грузовых транспортных средств с водителем.</w:t>
      </w:r>
    </w:p>
    <w:p w14:paraId="0A6DC90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Экспедиционные услуги.</w:t>
      </w:r>
    </w:p>
    <w:p w14:paraId="30C5A207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Бухгалтерские услуги.</w:t>
      </w:r>
    </w:p>
    <w:p w14:paraId="28E5BEE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Письменный и устный перевод.</w:t>
      </w:r>
    </w:p>
    <w:p w14:paraId="10D8C3DD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Составление проектно-сметной документации для застройщика.</w:t>
      </w:r>
    </w:p>
    <w:p w14:paraId="66DEAE01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lastRenderedPageBreak/>
        <w:t>Ремонт и заправка картриджей для копировальной и печатающей техники.</w:t>
      </w:r>
    </w:p>
    <w:p w14:paraId="07C64976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Замена фурнитуры на окнах и дверях, замена стеклопакетов, ручек, замков и т.д.</w:t>
      </w:r>
    </w:p>
    <w:p w14:paraId="5CFCF953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Изготовление дизайн проекта.</w:t>
      </w:r>
    </w:p>
    <w:p w14:paraId="6FF5CD9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Услуги клининга, в т.ч. при выполнении высотных работ.</w:t>
      </w:r>
    </w:p>
    <w:p w14:paraId="43DD6EB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Выполнение копирайтинга (ИП пишет текст, статью на заданную тему. Созданный материал передается заказчику).</w:t>
      </w:r>
    </w:p>
    <w:p w14:paraId="20EDB10F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Разработка инструкций по обращению с отходами и согласование их в компетентных органах.</w:t>
      </w:r>
    </w:p>
    <w:p w14:paraId="59AE5DF8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Услуги сметчика (ИП разрабатывает смету и передает заказчику услуг оформленные документы (смету)).</w:t>
      </w:r>
    </w:p>
    <w:p w14:paraId="1157E4E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Копировальные услуги (изготовление копий документов и пр. материалов).</w:t>
      </w:r>
    </w:p>
    <w:p w14:paraId="73F5951C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Деятельность танцевальной студии.</w:t>
      </w:r>
    </w:p>
    <w:p w14:paraId="2F66448A" w14:textId="77777777" w:rsidR="00325D0E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Подбор учебных материалов для студенческих работ и их отправка заказчику.</w:t>
      </w:r>
    </w:p>
    <w:p w14:paraId="3B35AF0B" w14:textId="0160353C" w:rsidR="000D792C" w:rsidRPr="00325D0E" w:rsidRDefault="00325D0E" w:rsidP="00325D0E">
      <w:pPr>
        <w:jc w:val="both"/>
        <w:rPr>
          <w:rFonts w:ascii="Times New Roman" w:hAnsi="Times New Roman" w:cs="Times New Roman"/>
          <w:sz w:val="30"/>
          <w:szCs w:val="30"/>
        </w:rPr>
      </w:pPr>
      <w:r w:rsidRPr="00325D0E">
        <w:rPr>
          <w:rFonts w:ascii="Times New Roman" w:hAnsi="Times New Roman" w:cs="Times New Roman"/>
          <w:sz w:val="30"/>
          <w:szCs w:val="30"/>
        </w:rPr>
        <w:t>Расчет тепловой эффективности жилых зданий.</w:t>
      </w:r>
    </w:p>
    <w:sectPr w:rsidR="000D792C" w:rsidRPr="0032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9B"/>
    <w:rsid w:val="000D792C"/>
    <w:rsid w:val="00325D0E"/>
    <w:rsid w:val="006222A0"/>
    <w:rsid w:val="008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8FC"/>
  <w15:chartTrackingRefBased/>
  <w15:docId w15:val="{C9877E27-AF98-470F-B288-989AA94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3136</Words>
  <Characters>17879</Characters>
  <Application>Microsoft Office Word</Application>
  <DocSecurity>0</DocSecurity>
  <Lines>148</Lines>
  <Paragraphs>41</Paragraphs>
  <ScaleCrop>false</ScaleCrop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2022-02-03T11:40:00Z</dcterms:created>
  <dcterms:modified xsi:type="dcterms:W3CDTF">2022-02-03T11:45:00Z</dcterms:modified>
</cp:coreProperties>
</file>