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A3B8" w14:textId="77777777" w:rsidR="00F83B05" w:rsidRPr="00F83B05" w:rsidRDefault="00F83B05" w:rsidP="00F83B0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14:paraId="588C3A2E" w14:textId="625B2C38" w:rsidR="00E3499D" w:rsidRPr="00E3499D" w:rsidRDefault="00E3499D" w:rsidP="00E3499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3499D">
        <w:rPr>
          <w:rFonts w:ascii="Times New Roman" w:hAnsi="Times New Roman" w:cs="Times New Roman"/>
          <w:b/>
          <w:bCs/>
          <w:sz w:val="30"/>
          <w:szCs w:val="30"/>
        </w:rPr>
        <w:t>Напоминание об отказе от применения упрощенной системы налогообложения</w:t>
      </w:r>
    </w:p>
    <w:p w14:paraId="16A0E59C" w14:textId="77777777" w:rsidR="00E3499D" w:rsidRPr="00E3499D" w:rsidRDefault="00E3499D" w:rsidP="00E3499D">
      <w:pPr>
        <w:jc w:val="both"/>
        <w:rPr>
          <w:rFonts w:ascii="Times New Roman" w:hAnsi="Times New Roman" w:cs="Times New Roman"/>
          <w:sz w:val="30"/>
          <w:szCs w:val="30"/>
        </w:rPr>
      </w:pPr>
      <w:r w:rsidRPr="00E3499D">
        <w:rPr>
          <w:rFonts w:ascii="Times New Roman" w:hAnsi="Times New Roman" w:cs="Times New Roman"/>
          <w:sz w:val="30"/>
          <w:szCs w:val="30"/>
        </w:rPr>
        <w:t>Организация, являющаяся на 31 декабря 2022 г. плательщиком УСН и имеющая право применять УСН в 2023 г. (у которой валовая выручка нарастающим итогом за 2022 г. и (или) численность работников в среднем за этот период не превысили соответственно 2 150 000 бел. руб. и 50 чел.), вправе перейти с 1 января 2023 г. на общий порядок налогообложения. Для этого она должна уведомить налоговый орган о таком решении путем проставления отметки в строке «Отказ от применения УСН со следующего отчетного периода» на титульном листе налоговой декларации (расчета) по налогу при УСН за IV квартал 2022 г.</w:t>
      </w:r>
    </w:p>
    <w:p w14:paraId="7025D72A" w14:textId="398D9FDC" w:rsidR="00FC30C6" w:rsidRPr="00E3499D" w:rsidRDefault="00E3499D" w:rsidP="00E3499D">
      <w:pPr>
        <w:jc w:val="both"/>
        <w:rPr>
          <w:rFonts w:ascii="Times New Roman" w:hAnsi="Times New Roman" w:cs="Times New Roman"/>
          <w:sz w:val="30"/>
          <w:szCs w:val="30"/>
        </w:rPr>
      </w:pPr>
      <w:r w:rsidRPr="00E3499D">
        <w:rPr>
          <w:rFonts w:ascii="Times New Roman" w:hAnsi="Times New Roman" w:cs="Times New Roman"/>
          <w:sz w:val="30"/>
          <w:szCs w:val="30"/>
        </w:rPr>
        <w:t xml:space="preserve">Предельный срок проставления (аннулирования) такой отметки в указанной налоговой декларации (расчете) – </w:t>
      </w:r>
      <w:r w:rsidRPr="00E3499D">
        <w:rPr>
          <w:rFonts w:ascii="Times New Roman" w:hAnsi="Times New Roman" w:cs="Times New Roman"/>
          <w:b/>
          <w:bCs/>
          <w:sz w:val="30"/>
          <w:szCs w:val="30"/>
        </w:rPr>
        <w:t>не позднее 20 апреля 2023 г.</w:t>
      </w:r>
      <w:r w:rsidRPr="00E3499D">
        <w:rPr>
          <w:rFonts w:ascii="Times New Roman" w:hAnsi="Times New Roman" w:cs="Times New Roman"/>
          <w:sz w:val="30"/>
          <w:szCs w:val="30"/>
        </w:rPr>
        <w:t xml:space="preserve"> (подп. 6.2 п. 6 ст. 327 НК).</w:t>
      </w:r>
    </w:p>
    <w:sectPr w:rsidR="00FC30C6" w:rsidRPr="00E3499D" w:rsidSect="00A51CB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F"/>
    <w:rsid w:val="000C78FD"/>
    <w:rsid w:val="00A51CB4"/>
    <w:rsid w:val="00BB304F"/>
    <w:rsid w:val="00E3499D"/>
    <w:rsid w:val="00F83B05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D50E"/>
  <w15:chartTrackingRefBased/>
  <w15:docId w15:val="{5776FBAA-9737-44DC-9B90-20C55D2B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Володько Юрий Владимирович</cp:lastModifiedBy>
  <cp:revision>2</cp:revision>
  <cp:lastPrinted>2023-01-16T13:17:00Z</cp:lastPrinted>
  <dcterms:created xsi:type="dcterms:W3CDTF">2023-01-17T10:15:00Z</dcterms:created>
  <dcterms:modified xsi:type="dcterms:W3CDTF">2023-01-17T10:15:00Z</dcterms:modified>
</cp:coreProperties>
</file>