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8D3" w:rsidRDefault="00B038D3" w:rsidP="00B038D3">
      <w:pPr>
        <w:ind w:firstLine="709"/>
        <w:jc w:val="center"/>
        <w:rPr>
          <w:b/>
          <w:sz w:val="30"/>
          <w:szCs w:val="30"/>
        </w:rPr>
      </w:pPr>
      <w:bookmarkStart w:id="0" w:name="_GoBack"/>
      <w:r>
        <w:rPr>
          <w:b/>
          <w:sz w:val="30"/>
          <w:szCs w:val="30"/>
        </w:rPr>
        <w:t>О проведении конкурсов на право осуществления импорта алкогольной продукции</w:t>
      </w:r>
      <w:bookmarkEnd w:id="0"/>
    </w:p>
    <w:p w:rsidR="00B038D3" w:rsidRDefault="00B038D3" w:rsidP="00B038D3">
      <w:pPr>
        <w:ind w:firstLine="709"/>
        <w:jc w:val="both"/>
        <w:rPr>
          <w:sz w:val="30"/>
          <w:szCs w:val="30"/>
        </w:rPr>
      </w:pP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 августа 2024 г. вступил в силу Указ Президента Республики Беларусь от 31.07.2024 № 306 «О проведении конкурсов на право осуществления импорта алкогольной продукции» (далее – Указ). 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Предметом правового регулирования Указа является порядок организации и проведения конкурсов на определение юридических лиц, обеспечивающих реализацию исключительного права государства на осуществление импорта алкогольной продукции (далее – конкурсы).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частности, Указом предусматривается, что организация и проведение конкурсов осуществляется Межведомственной комиссией по организации и проведению конкурсов на определение юридических лиц, обеспечивающих реализацию исключительного права государства на осуществление импорта алкогольной продукции (далее – Межведомственная комиссия).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Межведомственная комиссия является постоянно действующим коллегиальным органом, в состав которой входят представители Управления делами Президента Республики Беларусь, Комитета государственной безопасности, Министерства антимонопольного регулирования и торговли, Министерства внутренних дел, Министерства здравоохранения, Министерства по налогам и сборам, Министерства финансов, Министерства экономики, Государственного комитета по стандартизации, Государственного таможенного комитета, Белорусского государственного концерна пищевой промышленности «</w:t>
      </w:r>
      <w:proofErr w:type="spellStart"/>
      <w:r>
        <w:rPr>
          <w:sz w:val="30"/>
          <w:szCs w:val="30"/>
        </w:rPr>
        <w:t>Белгоспищепром</w:t>
      </w:r>
      <w:proofErr w:type="spellEnd"/>
      <w:r>
        <w:rPr>
          <w:sz w:val="30"/>
          <w:szCs w:val="30"/>
        </w:rPr>
        <w:t>», Белорусского республиканского союза потребительских обществ.</w:t>
      </w:r>
      <w:proofErr w:type="gramEnd"/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Председателем Межведомственной комиссии является Министр антимонопольного регулирования и торговли. Персональный состав Межведомственной комиссии утверждается Президентом Республики Беларусь.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этого, в Указе </w:t>
      </w:r>
      <w:proofErr w:type="gramStart"/>
      <w:r>
        <w:rPr>
          <w:sz w:val="30"/>
          <w:szCs w:val="30"/>
        </w:rPr>
        <w:t>определены</w:t>
      </w:r>
      <w:proofErr w:type="gramEnd"/>
      <w:r>
        <w:rPr>
          <w:sz w:val="30"/>
          <w:szCs w:val="30"/>
        </w:rPr>
        <w:t>: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полномочия Межведомственной комиссии;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порядок организации конкурса, в том числе требования к извещению;</w:t>
      </w:r>
    </w:p>
    <w:p w:rsidR="00B038D3" w:rsidRDefault="00B038D3" w:rsidP="00B038D3">
      <w:pPr>
        <w:ind w:firstLine="709"/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порядок проведения конкурса, в том числе требования к содержанию и порядку представления участниками конкурса своих конкурсных предложений; случаи, в которых участники, представившие свои конкурсные предложения, не допускаются к участию в конкурсе; порядок оценки конкурсных предложений и выбора победителей, а также информирования участников конкурса и иных заинтересованных о принятых Межведомственной комиссией решениях.</w:t>
      </w:r>
      <w:proofErr w:type="gramEnd"/>
    </w:p>
    <w:p w:rsidR="00B038D3" w:rsidRDefault="00B038D3" w:rsidP="00B038D3">
      <w:pPr>
        <w:ind w:firstLine="709"/>
        <w:jc w:val="both"/>
        <w:rPr>
          <w:sz w:val="30"/>
          <w:szCs w:val="30"/>
        </w:rPr>
      </w:pPr>
    </w:p>
    <w:p w:rsidR="001514A7" w:rsidRPr="007C3E7F" w:rsidRDefault="00B038D3" w:rsidP="00B038D3">
      <w:pPr>
        <w:spacing w:line="280" w:lineRule="exact"/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>Пресс-центр инспекции МНС</w:t>
      </w:r>
      <w:r>
        <w:rPr>
          <w:sz w:val="30"/>
          <w:szCs w:val="30"/>
        </w:rPr>
        <w:br/>
        <w:t>Республики Беларусь</w:t>
      </w:r>
      <w:r>
        <w:rPr>
          <w:sz w:val="30"/>
          <w:szCs w:val="30"/>
        </w:rPr>
        <w:br/>
        <w:t>по Могилевской области</w:t>
      </w:r>
      <w:r>
        <w:rPr>
          <w:sz w:val="30"/>
          <w:szCs w:val="30"/>
        </w:rPr>
        <w:br/>
        <w:t>тел.: 29 40 61</w:t>
      </w:r>
    </w:p>
    <w:sectPr w:rsidR="001514A7" w:rsidRPr="007C3E7F" w:rsidSect="006701AA">
      <w:headerReference w:type="default" r:id="rId7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67" w:rsidRDefault="007C7E67" w:rsidP="002C790A">
      <w:r>
        <w:separator/>
      </w:r>
    </w:p>
  </w:endnote>
  <w:endnote w:type="continuationSeparator" w:id="0">
    <w:p w:rsidR="007C7E67" w:rsidRDefault="007C7E67" w:rsidP="002C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67" w:rsidRDefault="007C7E67" w:rsidP="002C790A">
      <w:r>
        <w:separator/>
      </w:r>
    </w:p>
  </w:footnote>
  <w:footnote w:type="continuationSeparator" w:id="0">
    <w:p w:rsidR="007C7E67" w:rsidRDefault="007C7E67" w:rsidP="002C7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4932625"/>
      <w:docPartObj>
        <w:docPartGallery w:val="Page Numbers (Top of Page)"/>
        <w:docPartUnique/>
      </w:docPartObj>
    </w:sdtPr>
    <w:sdtEndPr/>
    <w:sdtContent>
      <w:p w:rsidR="003B52AE" w:rsidRDefault="00971618">
        <w:pPr>
          <w:pStyle w:val="a3"/>
          <w:jc w:val="center"/>
        </w:pPr>
        <w:r>
          <w:fldChar w:fldCharType="begin"/>
        </w:r>
        <w:r w:rsidR="00FE0045">
          <w:instrText>PAGE   \* MERGEFORMAT</w:instrText>
        </w:r>
        <w:r>
          <w:fldChar w:fldCharType="separate"/>
        </w:r>
        <w:r w:rsidR="00670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52AE" w:rsidRDefault="003B52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40"/>
    <w:rsid w:val="00010CA5"/>
    <w:rsid w:val="00015F97"/>
    <w:rsid w:val="00042640"/>
    <w:rsid w:val="00047F6D"/>
    <w:rsid w:val="000677E1"/>
    <w:rsid w:val="0008171A"/>
    <w:rsid w:val="0008596D"/>
    <w:rsid w:val="000B55D5"/>
    <w:rsid w:val="000C14F6"/>
    <w:rsid w:val="000D557E"/>
    <w:rsid w:val="000E0168"/>
    <w:rsid w:val="000F730E"/>
    <w:rsid w:val="00103505"/>
    <w:rsid w:val="00110F85"/>
    <w:rsid w:val="0011303D"/>
    <w:rsid w:val="00121A31"/>
    <w:rsid w:val="00122390"/>
    <w:rsid w:val="00124B69"/>
    <w:rsid w:val="00134F9E"/>
    <w:rsid w:val="001514A7"/>
    <w:rsid w:val="00173220"/>
    <w:rsid w:val="00187A63"/>
    <w:rsid w:val="002016BC"/>
    <w:rsid w:val="002348E2"/>
    <w:rsid w:val="00235068"/>
    <w:rsid w:val="00240D6B"/>
    <w:rsid w:val="00243CB5"/>
    <w:rsid w:val="00267F44"/>
    <w:rsid w:val="00272594"/>
    <w:rsid w:val="00290D21"/>
    <w:rsid w:val="00290F82"/>
    <w:rsid w:val="00295269"/>
    <w:rsid w:val="002A25E3"/>
    <w:rsid w:val="002A39B7"/>
    <w:rsid w:val="002A3B71"/>
    <w:rsid w:val="002A54A0"/>
    <w:rsid w:val="002C790A"/>
    <w:rsid w:val="002F30D6"/>
    <w:rsid w:val="003024DD"/>
    <w:rsid w:val="00311C7B"/>
    <w:rsid w:val="003269C3"/>
    <w:rsid w:val="00326F18"/>
    <w:rsid w:val="00343D67"/>
    <w:rsid w:val="00366FFF"/>
    <w:rsid w:val="00390488"/>
    <w:rsid w:val="003A32DF"/>
    <w:rsid w:val="003B52AE"/>
    <w:rsid w:val="003C2A53"/>
    <w:rsid w:val="003C3026"/>
    <w:rsid w:val="003D647B"/>
    <w:rsid w:val="003E0D79"/>
    <w:rsid w:val="00400755"/>
    <w:rsid w:val="0040145A"/>
    <w:rsid w:val="00406810"/>
    <w:rsid w:val="0041026E"/>
    <w:rsid w:val="004109AA"/>
    <w:rsid w:val="00420A1A"/>
    <w:rsid w:val="0047784B"/>
    <w:rsid w:val="004858F8"/>
    <w:rsid w:val="004A7F27"/>
    <w:rsid w:val="004B11AD"/>
    <w:rsid w:val="004E1511"/>
    <w:rsid w:val="004E5FF2"/>
    <w:rsid w:val="004F479D"/>
    <w:rsid w:val="00503691"/>
    <w:rsid w:val="005231B9"/>
    <w:rsid w:val="0052590E"/>
    <w:rsid w:val="005349AA"/>
    <w:rsid w:val="0055365F"/>
    <w:rsid w:val="00561064"/>
    <w:rsid w:val="005A6514"/>
    <w:rsid w:val="005C496B"/>
    <w:rsid w:val="005D03EA"/>
    <w:rsid w:val="005E7E42"/>
    <w:rsid w:val="005F5399"/>
    <w:rsid w:val="0061202A"/>
    <w:rsid w:val="00655BC6"/>
    <w:rsid w:val="00665D96"/>
    <w:rsid w:val="006701AA"/>
    <w:rsid w:val="00697224"/>
    <w:rsid w:val="006B1911"/>
    <w:rsid w:val="006C321E"/>
    <w:rsid w:val="006C4B6B"/>
    <w:rsid w:val="006D71FD"/>
    <w:rsid w:val="006E2526"/>
    <w:rsid w:val="00704449"/>
    <w:rsid w:val="00727C50"/>
    <w:rsid w:val="00727DEC"/>
    <w:rsid w:val="007376CD"/>
    <w:rsid w:val="00751574"/>
    <w:rsid w:val="007A5DCC"/>
    <w:rsid w:val="007C3782"/>
    <w:rsid w:val="007C3E7F"/>
    <w:rsid w:val="007C7E67"/>
    <w:rsid w:val="007D0AE3"/>
    <w:rsid w:val="007D204C"/>
    <w:rsid w:val="00807011"/>
    <w:rsid w:val="008174CA"/>
    <w:rsid w:val="008279C6"/>
    <w:rsid w:val="00845036"/>
    <w:rsid w:val="008600AA"/>
    <w:rsid w:val="008629F1"/>
    <w:rsid w:val="008706B8"/>
    <w:rsid w:val="008743C6"/>
    <w:rsid w:val="008771CA"/>
    <w:rsid w:val="00893A54"/>
    <w:rsid w:val="008A40D3"/>
    <w:rsid w:val="008B116A"/>
    <w:rsid w:val="008C6244"/>
    <w:rsid w:val="008F7113"/>
    <w:rsid w:val="00912DB7"/>
    <w:rsid w:val="009314B1"/>
    <w:rsid w:val="009422FE"/>
    <w:rsid w:val="009506BA"/>
    <w:rsid w:val="00960E60"/>
    <w:rsid w:val="00967628"/>
    <w:rsid w:val="00971618"/>
    <w:rsid w:val="00971767"/>
    <w:rsid w:val="00971A25"/>
    <w:rsid w:val="0098041D"/>
    <w:rsid w:val="00984840"/>
    <w:rsid w:val="009A63D6"/>
    <w:rsid w:val="009B71EC"/>
    <w:rsid w:val="009C14FF"/>
    <w:rsid w:val="009D50B7"/>
    <w:rsid w:val="009F712F"/>
    <w:rsid w:val="00A0733C"/>
    <w:rsid w:val="00A07F8F"/>
    <w:rsid w:val="00A44604"/>
    <w:rsid w:val="00A56B79"/>
    <w:rsid w:val="00A67628"/>
    <w:rsid w:val="00A85689"/>
    <w:rsid w:val="00A8576F"/>
    <w:rsid w:val="00AA1560"/>
    <w:rsid w:val="00AA64AA"/>
    <w:rsid w:val="00AB6BF1"/>
    <w:rsid w:val="00AE393F"/>
    <w:rsid w:val="00B01939"/>
    <w:rsid w:val="00B02386"/>
    <w:rsid w:val="00B038D3"/>
    <w:rsid w:val="00B44CDB"/>
    <w:rsid w:val="00B50085"/>
    <w:rsid w:val="00B74BC4"/>
    <w:rsid w:val="00B771DE"/>
    <w:rsid w:val="00B844FB"/>
    <w:rsid w:val="00B97DE4"/>
    <w:rsid w:val="00BA5A61"/>
    <w:rsid w:val="00BD625C"/>
    <w:rsid w:val="00BF3B7C"/>
    <w:rsid w:val="00C038A7"/>
    <w:rsid w:val="00C152CB"/>
    <w:rsid w:val="00C163EC"/>
    <w:rsid w:val="00C23C5A"/>
    <w:rsid w:val="00C327AA"/>
    <w:rsid w:val="00C515BE"/>
    <w:rsid w:val="00C67558"/>
    <w:rsid w:val="00C72BF0"/>
    <w:rsid w:val="00C86E39"/>
    <w:rsid w:val="00CA0314"/>
    <w:rsid w:val="00CA226A"/>
    <w:rsid w:val="00CB2B11"/>
    <w:rsid w:val="00CC5F34"/>
    <w:rsid w:val="00CD2B19"/>
    <w:rsid w:val="00CD3620"/>
    <w:rsid w:val="00CD6911"/>
    <w:rsid w:val="00D17DD8"/>
    <w:rsid w:val="00D24CAA"/>
    <w:rsid w:val="00D41B4D"/>
    <w:rsid w:val="00D41F6B"/>
    <w:rsid w:val="00D42564"/>
    <w:rsid w:val="00D514B8"/>
    <w:rsid w:val="00D57E14"/>
    <w:rsid w:val="00D73F09"/>
    <w:rsid w:val="00D849F8"/>
    <w:rsid w:val="00DA4DF6"/>
    <w:rsid w:val="00DB097A"/>
    <w:rsid w:val="00DE4A8C"/>
    <w:rsid w:val="00E04521"/>
    <w:rsid w:val="00E054ED"/>
    <w:rsid w:val="00E25E22"/>
    <w:rsid w:val="00E3717D"/>
    <w:rsid w:val="00E44C3E"/>
    <w:rsid w:val="00E57F02"/>
    <w:rsid w:val="00E616F0"/>
    <w:rsid w:val="00E83CAE"/>
    <w:rsid w:val="00EA4EC0"/>
    <w:rsid w:val="00EB5419"/>
    <w:rsid w:val="00EC2BBE"/>
    <w:rsid w:val="00EC682B"/>
    <w:rsid w:val="00ED7DB8"/>
    <w:rsid w:val="00EF46FB"/>
    <w:rsid w:val="00F00BDE"/>
    <w:rsid w:val="00F014C4"/>
    <w:rsid w:val="00F30E27"/>
    <w:rsid w:val="00F37762"/>
    <w:rsid w:val="00F436EA"/>
    <w:rsid w:val="00F61C87"/>
    <w:rsid w:val="00F63433"/>
    <w:rsid w:val="00F70F44"/>
    <w:rsid w:val="00F76938"/>
    <w:rsid w:val="00F77FC3"/>
    <w:rsid w:val="00F9274D"/>
    <w:rsid w:val="00F93658"/>
    <w:rsid w:val="00FA13B0"/>
    <w:rsid w:val="00FB14F0"/>
    <w:rsid w:val="00FD2CE9"/>
    <w:rsid w:val="00FE0045"/>
    <w:rsid w:val="00FF099C"/>
    <w:rsid w:val="00FF0D73"/>
    <w:rsid w:val="00FF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1">
    <w:name w:val="1KG=K91"/>
    <w:rsid w:val="0098484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F0D73"/>
  </w:style>
  <w:style w:type="paragraph" w:customStyle="1" w:styleId="p-normal">
    <w:name w:val="p-normal"/>
    <w:basedOn w:val="a"/>
    <w:rsid w:val="00FF0D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99C"/>
    <w:pPr>
      <w:ind w:left="720"/>
      <w:contextualSpacing/>
    </w:pPr>
  </w:style>
  <w:style w:type="paragraph" w:styleId="a6">
    <w:name w:val="footnote text"/>
    <w:basedOn w:val="a"/>
    <w:link w:val="a7"/>
    <w:unhideWhenUsed/>
    <w:rsid w:val="003B52AE"/>
  </w:style>
  <w:style w:type="character" w:customStyle="1" w:styleId="a7">
    <w:name w:val="Текст сноски Знак"/>
    <w:basedOn w:val="a0"/>
    <w:link w:val="a6"/>
    <w:rsid w:val="003B5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B52A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A3B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B71"/>
  </w:style>
  <w:style w:type="character" w:customStyle="1" w:styleId="ab">
    <w:name w:val="Текст примечания Знак"/>
    <w:basedOn w:val="a0"/>
    <w:link w:val="aa"/>
    <w:uiPriority w:val="99"/>
    <w:semiHidden/>
    <w:rsid w:val="002A3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B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B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3B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3B7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B771DE"/>
    <w:pPr>
      <w:ind w:firstLine="709"/>
      <w:jc w:val="both"/>
    </w:pPr>
    <w:rPr>
      <w:sz w:val="30"/>
      <w:szCs w:val="24"/>
    </w:rPr>
  </w:style>
  <w:style w:type="character" w:customStyle="1" w:styleId="af1">
    <w:name w:val="Основной текст с отступом Знак"/>
    <w:basedOn w:val="a0"/>
    <w:link w:val="af0"/>
    <w:rsid w:val="00B771D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Normal">
    <w:name w:val="ConsNormal"/>
    <w:rsid w:val="00C675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4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KGK91">
    <w:name w:val="1KG=K91"/>
    <w:rsid w:val="00984840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FF0D73"/>
  </w:style>
  <w:style w:type="paragraph" w:customStyle="1" w:styleId="p-normal">
    <w:name w:val="p-normal"/>
    <w:basedOn w:val="a"/>
    <w:rsid w:val="00FF0D7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F099C"/>
    <w:pPr>
      <w:ind w:left="720"/>
      <w:contextualSpacing/>
    </w:pPr>
  </w:style>
  <w:style w:type="paragraph" w:styleId="a6">
    <w:name w:val="footnote text"/>
    <w:basedOn w:val="a"/>
    <w:link w:val="a7"/>
    <w:unhideWhenUsed/>
    <w:rsid w:val="003B52AE"/>
  </w:style>
  <w:style w:type="character" w:customStyle="1" w:styleId="a7">
    <w:name w:val="Текст сноски Знак"/>
    <w:basedOn w:val="a0"/>
    <w:link w:val="a6"/>
    <w:rsid w:val="003B5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nhideWhenUsed/>
    <w:rsid w:val="003B52AE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2A3B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A3B71"/>
  </w:style>
  <w:style w:type="character" w:customStyle="1" w:styleId="ab">
    <w:name w:val="Текст примечания Знак"/>
    <w:basedOn w:val="a0"/>
    <w:link w:val="aa"/>
    <w:uiPriority w:val="99"/>
    <w:semiHidden/>
    <w:rsid w:val="002A3B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A3B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A3B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A3B7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3B7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B771DE"/>
    <w:pPr>
      <w:ind w:firstLine="709"/>
      <w:jc w:val="both"/>
    </w:pPr>
    <w:rPr>
      <w:sz w:val="30"/>
      <w:szCs w:val="24"/>
    </w:rPr>
  </w:style>
  <w:style w:type="character" w:customStyle="1" w:styleId="af1">
    <w:name w:val="Основной текст с отступом Знак"/>
    <w:basedOn w:val="a0"/>
    <w:link w:val="af0"/>
    <w:rsid w:val="00B771DE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customStyle="1" w:styleId="ConsNormal">
    <w:name w:val="ConsNormal"/>
    <w:rsid w:val="00C6755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p.gusakov</dc:creator>
  <cp:lastModifiedBy>Ярмолюк Ирина Геннадьевна</cp:lastModifiedBy>
  <cp:revision>2</cp:revision>
  <cp:lastPrinted>2024-07-04T11:42:00Z</cp:lastPrinted>
  <dcterms:created xsi:type="dcterms:W3CDTF">2024-08-15T06:12:00Z</dcterms:created>
  <dcterms:modified xsi:type="dcterms:W3CDTF">2024-08-15T06:12:00Z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