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 xml:space="preserve">МОГИЛЕВСКИЙ ОБЛАСТНОЙ </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ГЛАВНОЕ УПРАВЛЕНИЕ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rPr>
      </w:pPr>
    </w:p>
    <w:p w:rsidR="0029053A" w:rsidRDefault="0029053A" w:rsidP="002905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МОГИЛЕВСКИЙ РАЙОННЫЙ</w:t>
      </w:r>
    </w:p>
    <w:p w:rsidR="00A056EB" w:rsidRPr="00A056EB" w:rsidRDefault="0029053A" w:rsidP="002905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ИСПОЛНИТЕЛЬНЫЙ КОМИТЕТ</w:t>
      </w:r>
    </w:p>
    <w:p w:rsidR="00A056EB" w:rsidRDefault="00A056EB" w:rsidP="0029053A">
      <w:pPr>
        <w:spacing w:after="0" w:line="240" w:lineRule="auto"/>
        <w:jc w:val="center"/>
        <w:rPr>
          <w:rFonts w:ascii="Times New Roman" w:eastAsia="Calibri" w:hAnsi="Times New Roman" w:cs="Times New Roman"/>
          <w:b/>
          <w:sz w:val="28"/>
          <w:szCs w:val="28"/>
        </w:rPr>
      </w:pPr>
    </w:p>
    <w:p w:rsidR="0029053A" w:rsidRDefault="0029053A" w:rsidP="002905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ОТДЕЛ ИДЕОЛОГИЧЕСКОЙ РАБОТЫ </w:t>
      </w:r>
    </w:p>
    <w:p w:rsidR="0029053A" w:rsidRPr="00A056EB" w:rsidRDefault="0029053A" w:rsidP="002905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 ПО ДЕЛАМ МОЛОДЕЖИ </w:t>
      </w:r>
    </w:p>
    <w:p w:rsidR="00A056EB" w:rsidRPr="00A056EB" w:rsidRDefault="00A056EB" w:rsidP="0029053A">
      <w:pPr>
        <w:spacing w:after="0" w:line="240" w:lineRule="auto"/>
        <w:jc w:val="center"/>
        <w:rPr>
          <w:rFonts w:ascii="Times New Roman" w:eastAsia="Calibri" w:hAnsi="Times New Roman" w:cs="Times New Roman"/>
          <w:b/>
          <w:sz w:val="28"/>
          <w:szCs w:val="28"/>
        </w:rPr>
      </w:pPr>
    </w:p>
    <w:p w:rsidR="00A056EB" w:rsidRPr="00A056EB" w:rsidRDefault="00A056EB" w:rsidP="0029053A">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rsidR="00A056EB" w:rsidRPr="00A056EB" w:rsidRDefault="00A056EB" w:rsidP="00A056EB">
      <w:pPr>
        <w:spacing w:before="120"/>
        <w:jc w:val="center"/>
        <w:rPr>
          <w:rFonts w:ascii="Times New Roman" w:eastAsia="Calibri" w:hAnsi="Times New Roman" w:cs="Times New Roman"/>
          <w:b/>
          <w:sz w:val="42"/>
          <w:szCs w:val="42"/>
        </w:rPr>
      </w:pPr>
      <w:bookmarkStart w:id="0" w:name="_Hlk166226638"/>
      <w:r w:rsidRPr="00A056EB">
        <w:rPr>
          <w:rFonts w:ascii="Times New Roman" w:eastAsia="Calibri" w:hAnsi="Times New Roman" w:cs="Times New Roman"/>
          <w:b/>
          <w:sz w:val="42"/>
          <w:szCs w:val="42"/>
        </w:rPr>
        <w:t xml:space="preserve">СИЛЬНЫЙ ЛИДЕР – </w:t>
      </w:r>
      <w:r w:rsidRPr="00A056EB">
        <w:rPr>
          <w:rFonts w:ascii="Times New Roman" w:eastAsia="Calibri" w:hAnsi="Times New Roman" w:cs="Times New Roman"/>
          <w:b/>
          <w:sz w:val="42"/>
          <w:szCs w:val="42"/>
        </w:rPr>
        <w:br/>
        <w:t xml:space="preserve">ГАРАНТ СТАБИЛЬНОСТИ И БЕЗОПАСНОСТИ ГОСУДАРСТВА: </w:t>
      </w:r>
      <w:r w:rsidRPr="00A056EB">
        <w:rPr>
          <w:rFonts w:ascii="Times New Roman" w:eastAsia="Calibri" w:hAnsi="Times New Roman" w:cs="Times New Roman"/>
          <w:b/>
          <w:sz w:val="42"/>
          <w:szCs w:val="42"/>
        </w:rPr>
        <w:br/>
        <w:t xml:space="preserve">К 30-ЛЕТИЮ ИНСТИТУТА ПРЕЗИДЕНТСТВА </w:t>
      </w:r>
      <w:r w:rsidRPr="00A056EB">
        <w:rPr>
          <w:rFonts w:ascii="Times New Roman" w:eastAsia="Calibri" w:hAnsi="Times New Roman" w:cs="Times New Roman"/>
          <w:b/>
          <w:sz w:val="42"/>
          <w:szCs w:val="42"/>
        </w:rPr>
        <w:br/>
        <w:t>В РЕСПУБЛИКЕ БЕЛАРУСЬ</w:t>
      </w:r>
    </w:p>
    <w:p w:rsidR="00A056EB" w:rsidRPr="00A056EB" w:rsidRDefault="00A056EB" w:rsidP="00A056EB">
      <w:pPr>
        <w:spacing w:after="0" w:line="240" w:lineRule="auto"/>
        <w:ind w:left="-1134" w:right="-143" w:firstLine="709"/>
        <w:jc w:val="center"/>
        <w:rPr>
          <w:rFonts w:ascii="Times New Roman" w:eastAsia="Calibri" w:hAnsi="Times New Roman" w:cs="Times New Roman"/>
          <w:b/>
          <w:bCs/>
          <w:sz w:val="30"/>
          <w:szCs w:val="30"/>
        </w:rPr>
      </w:pPr>
    </w:p>
    <w:bookmarkEnd w:id="0"/>
    <w:p w:rsidR="00A056EB" w:rsidRPr="00A056EB" w:rsidRDefault="00A056EB" w:rsidP="00A056EB">
      <w:pPr>
        <w:spacing w:after="0" w:line="240" w:lineRule="auto"/>
        <w:jc w:val="center"/>
        <w:rPr>
          <w:rFonts w:ascii="Times New Roman" w:eastAsia="Calibri" w:hAnsi="Times New Roman" w:cs="Calibri"/>
          <w:b/>
          <w:sz w:val="40"/>
          <w:szCs w:val="40"/>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A056EB" w:rsidP="00A056EB">
      <w:pPr>
        <w:spacing w:after="0" w:line="240" w:lineRule="auto"/>
        <w:rPr>
          <w:rFonts w:ascii="Times New Roman" w:eastAsia="Calibri" w:hAnsi="Times New Roman" w:cs="Times New Roman"/>
          <w:b/>
          <w:sz w:val="28"/>
          <w:szCs w:val="28"/>
        </w:rPr>
      </w:pPr>
    </w:p>
    <w:p w:rsidR="00A056EB" w:rsidRPr="00A056EB" w:rsidRDefault="0029053A"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Могилевский район</w:t>
      </w:r>
    </w:p>
    <w:p w:rsid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ию</w:t>
      </w:r>
      <w:r w:rsidR="00917903">
        <w:rPr>
          <w:rFonts w:ascii="Times New Roman" w:eastAsia="Calibri" w:hAnsi="Times New Roman" w:cs="Times New Roman"/>
          <w:b/>
          <w:sz w:val="28"/>
          <w:szCs w:val="28"/>
        </w:rPr>
        <w:t>л</w:t>
      </w:r>
      <w:r w:rsidRPr="00A056EB">
        <w:rPr>
          <w:rFonts w:ascii="Times New Roman" w:eastAsia="Calibri" w:hAnsi="Times New Roman" w:cs="Times New Roman"/>
          <w:b/>
          <w:sz w:val="28"/>
          <w:szCs w:val="28"/>
        </w:rPr>
        <w:t>ь 2024 г.</w:t>
      </w:r>
    </w:p>
    <w:p w:rsidR="0029053A" w:rsidRDefault="0029053A" w:rsidP="00A056EB">
      <w:pPr>
        <w:spacing w:after="0" w:line="240" w:lineRule="auto"/>
        <w:jc w:val="center"/>
        <w:rPr>
          <w:rFonts w:ascii="Times New Roman" w:eastAsia="Calibri" w:hAnsi="Times New Roman" w:cs="Times New Roman"/>
          <w:b/>
          <w:sz w:val="28"/>
          <w:szCs w:val="28"/>
        </w:rPr>
      </w:pPr>
    </w:p>
    <w:p w:rsidR="0029053A" w:rsidRPr="00A056EB" w:rsidRDefault="0029053A" w:rsidP="00A056EB">
      <w:pPr>
        <w:spacing w:after="0" w:line="240" w:lineRule="auto"/>
        <w:jc w:val="center"/>
        <w:rPr>
          <w:rFonts w:ascii="Times New Roman" w:eastAsia="Calibri" w:hAnsi="Times New Roman" w:cs="Times New Roman"/>
          <w:b/>
          <w:sz w:val="28"/>
          <w:szCs w:val="28"/>
        </w:rPr>
      </w:pPr>
    </w:p>
    <w:p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rsidTr="00D641E7">
        <w:tc>
          <w:tcPr>
            <w:tcW w:w="9956" w:type="dxa"/>
          </w:tcPr>
          <w:p w:rsidR="0087019B" w:rsidRDefault="00A056EB" w:rsidP="0087019B">
            <w:pPr>
              <w:numPr>
                <w:ilvl w:val="0"/>
                <w:numId w:val="1"/>
              </w:numPr>
              <w:ind w:left="322"/>
              <w:contextualSpacing/>
              <w:jc w:val="both"/>
              <w:rPr>
                <w:rFonts w:ascii="Times New Roman" w:eastAsia="Calibri" w:hAnsi="Times New Roman" w:cs="Times New Roman"/>
                <w:bCs/>
                <w:sz w:val="30"/>
                <w:szCs w:val="30"/>
                <w:lang w:val="ru-RU"/>
              </w:rPr>
            </w:pPr>
            <w:r w:rsidRPr="00A056EB">
              <w:rPr>
                <w:rFonts w:ascii="Times New Roman" w:eastAsia="Calibri" w:hAnsi="Times New Roman" w:cs="Times New Roman"/>
                <w:bCs/>
                <w:sz w:val="30"/>
                <w:szCs w:val="30"/>
                <w:lang w:val="ru-RU"/>
              </w:rPr>
              <w:t xml:space="preserve">Сильный лидер – гарант стабильности и безопасности </w:t>
            </w:r>
            <w:r w:rsidR="00A42E95" w:rsidRPr="00A056EB">
              <w:rPr>
                <w:rFonts w:ascii="Times New Roman" w:eastAsia="Calibri" w:hAnsi="Times New Roman" w:cs="Times New Roman"/>
                <w:bCs/>
                <w:sz w:val="30"/>
                <w:szCs w:val="30"/>
                <w:lang w:val="ru-RU"/>
              </w:rPr>
              <w:t xml:space="preserve">государства: </w:t>
            </w:r>
            <w:r w:rsidR="00A42E95">
              <w:rPr>
                <w:rFonts w:ascii="Times New Roman" w:eastAsia="Calibri" w:hAnsi="Times New Roman" w:cs="Times New Roman"/>
                <w:bCs/>
                <w:sz w:val="30"/>
                <w:szCs w:val="30"/>
                <w:lang w:val="ru-RU"/>
              </w:rPr>
              <w:t xml:space="preserve"> </w:t>
            </w:r>
            <w:r w:rsidR="005C3E00">
              <w:rPr>
                <w:rFonts w:ascii="Times New Roman" w:eastAsia="Calibri" w:hAnsi="Times New Roman" w:cs="Times New Roman"/>
                <w:bCs/>
                <w:sz w:val="30"/>
                <w:szCs w:val="30"/>
                <w:lang w:val="ru-RU"/>
              </w:rPr>
              <w:t xml:space="preserve">               </w:t>
            </w:r>
            <w:r w:rsidRPr="00A056EB">
              <w:rPr>
                <w:rFonts w:ascii="Times New Roman" w:eastAsia="Calibri" w:hAnsi="Times New Roman" w:cs="Times New Roman"/>
                <w:bCs/>
                <w:sz w:val="30"/>
                <w:szCs w:val="30"/>
                <w:lang w:val="ru-RU"/>
              </w:rPr>
              <w:t xml:space="preserve">к 30-летию института президентства в </w:t>
            </w:r>
            <w:r>
              <w:rPr>
                <w:rFonts w:ascii="Times New Roman" w:eastAsia="Calibri" w:hAnsi="Times New Roman" w:cs="Times New Roman"/>
                <w:bCs/>
                <w:sz w:val="30"/>
                <w:szCs w:val="30"/>
                <w:lang w:val="ru-RU"/>
              </w:rPr>
              <w:t>Р</w:t>
            </w:r>
            <w:r w:rsidRPr="00A056EB">
              <w:rPr>
                <w:rFonts w:ascii="Times New Roman" w:eastAsia="Calibri" w:hAnsi="Times New Roman" w:cs="Times New Roman"/>
                <w:bCs/>
                <w:sz w:val="30"/>
                <w:szCs w:val="30"/>
                <w:lang w:val="ru-RU"/>
              </w:rPr>
              <w:t xml:space="preserve">еспублике </w:t>
            </w:r>
            <w:r>
              <w:rPr>
                <w:rFonts w:ascii="Times New Roman" w:eastAsia="Calibri" w:hAnsi="Times New Roman" w:cs="Times New Roman"/>
                <w:bCs/>
                <w:sz w:val="30"/>
                <w:szCs w:val="30"/>
                <w:lang w:val="ru-RU"/>
              </w:rPr>
              <w:t>Б</w:t>
            </w:r>
            <w:r w:rsidRPr="00A056EB">
              <w:rPr>
                <w:rFonts w:ascii="Times New Roman" w:eastAsia="Calibri" w:hAnsi="Times New Roman" w:cs="Times New Roman"/>
                <w:bCs/>
                <w:sz w:val="30"/>
                <w:szCs w:val="30"/>
                <w:lang w:val="ru-RU"/>
              </w:rPr>
              <w:t>еларусь</w:t>
            </w:r>
            <w:r w:rsidR="00A42E95">
              <w:rPr>
                <w:rFonts w:ascii="Times New Roman" w:eastAsia="Calibri" w:hAnsi="Times New Roman" w:cs="Times New Roman"/>
                <w:bCs/>
                <w:sz w:val="30"/>
                <w:szCs w:val="30"/>
                <w:lang w:val="ru-RU"/>
              </w:rPr>
              <w:t xml:space="preserve">                  </w:t>
            </w:r>
          </w:p>
          <w:p w:rsidR="00A056EB" w:rsidRPr="00A056EB" w:rsidRDefault="00BB5956" w:rsidP="0087019B">
            <w:pPr>
              <w:numPr>
                <w:ilvl w:val="0"/>
                <w:numId w:val="1"/>
              </w:numPr>
              <w:ind w:left="322"/>
              <w:contextualSpacing/>
              <w:jc w:val="both"/>
              <w:rPr>
                <w:rFonts w:ascii="Times New Roman" w:eastAsia="Calibri" w:hAnsi="Times New Roman" w:cs="Times New Roman"/>
                <w:bCs/>
                <w:sz w:val="30"/>
                <w:szCs w:val="30"/>
                <w:lang w:val="ru-RU"/>
              </w:rPr>
            </w:pPr>
            <w:r w:rsidRPr="00917903">
              <w:rPr>
                <w:rFonts w:ascii="Times New Roman" w:eastAsia="Calibri" w:hAnsi="Times New Roman" w:cs="Times New Roman"/>
                <w:bCs/>
                <w:sz w:val="30"/>
                <w:szCs w:val="30"/>
                <w:lang w:val="ru-RU"/>
              </w:rPr>
              <w:t>О соблюдении требований законодательства при организации деятельности студенческих отрядов</w:t>
            </w:r>
            <w:r w:rsidR="00B65E6C">
              <w:rPr>
                <w:rFonts w:ascii="Times New Roman" w:eastAsia="Calibri" w:hAnsi="Times New Roman" w:cs="Times New Roman"/>
                <w:bCs/>
                <w:sz w:val="30"/>
                <w:szCs w:val="30"/>
                <w:lang w:val="ru-RU"/>
              </w:rPr>
              <w:t xml:space="preserve">        </w:t>
            </w:r>
            <w:r w:rsidR="00A42E95">
              <w:rPr>
                <w:rFonts w:ascii="Times New Roman" w:eastAsia="Calibri" w:hAnsi="Times New Roman" w:cs="Times New Roman"/>
                <w:bCs/>
                <w:sz w:val="30"/>
                <w:szCs w:val="30"/>
                <w:lang w:val="ru-RU"/>
              </w:rPr>
              <w:t xml:space="preserve">                                                </w:t>
            </w:r>
          </w:p>
        </w:tc>
      </w:tr>
      <w:tr w:rsidR="00A056EB" w:rsidRPr="00A056EB" w:rsidTr="00D641E7">
        <w:tc>
          <w:tcPr>
            <w:tcW w:w="9956" w:type="dxa"/>
          </w:tcPr>
          <w:p w:rsidR="00A056EB" w:rsidRPr="00A42E95" w:rsidRDefault="00A42E95" w:rsidP="00A42E95">
            <w:pPr>
              <w:pStyle w:val="a8"/>
              <w:numPr>
                <w:ilvl w:val="0"/>
                <w:numId w:val="1"/>
              </w:numPr>
              <w:ind w:left="322"/>
              <w:jc w:val="both"/>
              <w:rPr>
                <w:rFonts w:ascii="Times New Roman" w:eastAsia="Times New Roman" w:hAnsi="Times New Roman" w:cs="Times New Roman"/>
                <w:bCs/>
                <w:sz w:val="30"/>
                <w:szCs w:val="30"/>
                <w:lang w:val="ru-RU"/>
              </w:rPr>
            </w:pPr>
            <w:r w:rsidRPr="00A42E95">
              <w:rPr>
                <w:rFonts w:ascii="Times New Roman" w:eastAsia="Times New Roman" w:hAnsi="Times New Roman" w:cs="Times New Roman"/>
                <w:bCs/>
                <w:sz w:val="30"/>
                <w:szCs w:val="30"/>
                <w:lang w:val="ru-RU"/>
              </w:rPr>
              <w:t xml:space="preserve">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w:t>
            </w:r>
            <w:proofErr w:type="gramStart"/>
            <w:r w:rsidRPr="00A42E95">
              <w:rPr>
                <w:rFonts w:ascii="Times New Roman" w:eastAsia="Times New Roman" w:hAnsi="Times New Roman" w:cs="Times New Roman"/>
                <w:bCs/>
                <w:sz w:val="30"/>
                <w:szCs w:val="30"/>
                <w:lang w:val="ru-RU"/>
              </w:rPr>
              <w:t>Потерявшиеся</w:t>
            </w:r>
            <w:proofErr w:type="gramEnd"/>
            <w:r w:rsidRPr="00A42E95">
              <w:rPr>
                <w:rFonts w:ascii="Times New Roman" w:eastAsia="Times New Roman" w:hAnsi="Times New Roman" w:cs="Times New Roman"/>
                <w:bCs/>
                <w:sz w:val="30"/>
                <w:szCs w:val="30"/>
                <w:lang w:val="ru-RU"/>
              </w:rPr>
              <w:t xml:space="preserve"> в лесу</w:t>
            </w:r>
            <w:r w:rsidR="00B65E6C" w:rsidRPr="00A42E95">
              <w:rPr>
                <w:rFonts w:ascii="Times New Roman" w:eastAsia="Times New Roman" w:hAnsi="Times New Roman" w:cs="Times New Roman"/>
                <w:bCs/>
                <w:sz w:val="30"/>
                <w:szCs w:val="30"/>
                <w:lang w:val="ru-RU"/>
              </w:rPr>
              <w:t xml:space="preserve">                       </w:t>
            </w:r>
          </w:p>
          <w:p w:rsidR="00A056EB" w:rsidRPr="00A056EB" w:rsidRDefault="00A056EB" w:rsidP="00A42E95">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A056EB" w:rsidRPr="00A056EB" w:rsidRDefault="00A056EB" w:rsidP="00A056EB">
            <w:pPr>
              <w:contextualSpacing/>
              <w:jc w:val="both"/>
              <w:rPr>
                <w:rFonts w:ascii="Calibri" w:eastAsia="Times New Roman" w:hAnsi="Calibri"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обороны, Министерства спорта и туризма,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труда и социальной защиты, </w:t>
      </w:r>
    </w:p>
    <w:p w:rsidR="00A056EB" w:rsidRPr="00A056EB" w:rsidRDefault="00A056EB" w:rsidP="00A056EB">
      <w:pPr>
        <w:spacing w:after="0" w:line="280" w:lineRule="exact"/>
        <w:jc w:val="center"/>
        <w:rPr>
          <w:rFonts w:ascii="Times New Roman" w:eastAsia="Calibri" w:hAnsi="Times New Roman" w:cs="Times New Roman"/>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r w:rsidRPr="00A056EB">
        <w:rPr>
          <w:rFonts w:ascii="Times New Roman" w:eastAsia="Calibri" w:hAnsi="Times New Roman" w:cs="Times New Roman"/>
          <w:i/>
          <w:sz w:val="30"/>
          <w:szCs w:val="30"/>
        </w:rPr>
        <w:br/>
      </w:r>
      <w:r w:rsidRPr="00A056EB">
        <w:rPr>
          <w:rFonts w:ascii="Times New Roman" w:eastAsia="Times New Roman" w:hAnsi="Times New Roman" w:cs="Times New Roman"/>
          <w:i/>
          <w:sz w:val="30"/>
          <w:szCs w:val="30"/>
          <w:lang w:eastAsia="ru-RU"/>
        </w:rPr>
        <w:t>материалов государственных СМИ</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Наша страна является одной из самых молодых президентских республик </w:t>
      </w:r>
      <w:proofErr w:type="gramStart"/>
      <w:r w:rsidRPr="00A056EB">
        <w:rPr>
          <w:rFonts w:ascii="Times New Roman" w:eastAsia="Times New Roman" w:hAnsi="Times New Roman" w:cs="Times New Roman"/>
          <w:sz w:val="30"/>
          <w:szCs w:val="30"/>
          <w:lang w:eastAsia="ru-RU"/>
        </w:rPr>
        <w:t>из</w:t>
      </w:r>
      <w:proofErr w:type="gramEnd"/>
      <w:r w:rsidRPr="00A056EB">
        <w:rPr>
          <w:rFonts w:ascii="Times New Roman" w:eastAsia="Times New Roman" w:hAnsi="Times New Roman" w:cs="Times New Roman"/>
          <w:sz w:val="30"/>
          <w:szCs w:val="30"/>
          <w:lang w:eastAsia="ru-RU"/>
        </w:rPr>
        <w:t xml:space="preserve"> более </w:t>
      </w:r>
      <w:proofErr w:type="gramStart"/>
      <w:r w:rsidRPr="00A056EB">
        <w:rPr>
          <w:rFonts w:ascii="Times New Roman" w:eastAsia="Times New Roman" w:hAnsi="Times New Roman" w:cs="Times New Roman"/>
          <w:sz w:val="30"/>
          <w:szCs w:val="30"/>
          <w:lang w:eastAsia="ru-RU"/>
        </w:rPr>
        <w:t>чем</w:t>
      </w:r>
      <w:proofErr w:type="gramEnd"/>
      <w:r w:rsidRPr="00A056EB">
        <w:rPr>
          <w:rFonts w:ascii="Times New Roman" w:eastAsia="Times New Roman" w:hAnsi="Times New Roman" w:cs="Times New Roman"/>
          <w:sz w:val="30"/>
          <w:szCs w:val="30"/>
          <w:lang w:eastAsia="ru-RU"/>
        </w:rPr>
        <w:t xml:space="preserve">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 xml:space="preserve">ть, из сколь </w:t>
      </w:r>
      <w:proofErr w:type="spellStart"/>
      <w:r w:rsidR="00A42B52">
        <w:rPr>
          <w:rFonts w:ascii="Times New Roman" w:eastAsia="Times New Roman" w:hAnsi="Times New Roman" w:cs="Times New Roman"/>
          <w:sz w:val="30"/>
          <w:szCs w:val="30"/>
          <w:lang w:eastAsia="ru-RU"/>
        </w:rPr>
        <w:t>незавидного</w:t>
      </w:r>
      <w:proofErr w:type="gramStart"/>
      <w:r w:rsidRPr="00A056EB">
        <w:rPr>
          <w:rFonts w:ascii="Times New Roman" w:eastAsia="Times New Roman" w:hAnsi="Times New Roman" w:cs="Times New Roman"/>
          <w:sz w:val="30"/>
          <w:szCs w:val="30"/>
          <w:lang w:eastAsia="ru-RU"/>
        </w:rPr>
        <w:t>”с</w:t>
      </w:r>
      <w:proofErr w:type="gramEnd"/>
      <w:r w:rsidRPr="00A056EB">
        <w:rPr>
          <w:rFonts w:ascii="Times New Roman" w:eastAsia="Times New Roman" w:hAnsi="Times New Roman" w:cs="Times New Roman"/>
          <w:sz w:val="30"/>
          <w:szCs w:val="30"/>
          <w:lang w:eastAsia="ru-RU"/>
        </w:rPr>
        <w:t>тартового</w:t>
      </w:r>
      <w:proofErr w:type="spellEnd"/>
      <w:r w:rsidRPr="00A056EB">
        <w:rPr>
          <w:rFonts w:ascii="Times New Roman" w:eastAsia="Times New Roman" w:hAnsi="Times New Roman" w:cs="Times New Roman"/>
          <w:sz w:val="30"/>
          <w:szCs w:val="30"/>
          <w:lang w:eastAsia="ru-RU"/>
        </w:rPr>
        <w:t xml:space="preserve"> материала“ удалось построить независимую и суверенную страну, устремленную в будущее.</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proofErr w:type="gramStart"/>
      <w:r w:rsidR="00A42B52">
        <w:rPr>
          <w:rFonts w:ascii="Times New Roman" w:eastAsia="Calibri" w:hAnsi="Times New Roman" w:cs="Times New Roman"/>
          <w:sz w:val="30"/>
          <w:szCs w:val="30"/>
          <w:lang w:eastAsia="ru-RU"/>
        </w:rPr>
        <w:t>–</w:t>
      </w:r>
      <w:r w:rsidR="00A42B52" w:rsidRPr="00A056EB">
        <w:rPr>
          <w:rFonts w:ascii="Times New Roman" w:eastAsia="Times New Roman" w:hAnsi="Times New Roman" w:cs="Times New Roman"/>
          <w:sz w:val="30"/>
          <w:szCs w:val="30"/>
          <w:shd w:val="clear" w:color="auto" w:fill="FFFFFF"/>
          <w:lang w:eastAsia="ru-RU"/>
        </w:rPr>
        <w:t>”</w:t>
      </w:r>
      <w:proofErr w:type="gramEnd"/>
      <w:r w:rsidR="00A42B52" w:rsidRPr="00A056EB">
        <w:rPr>
          <w:rFonts w:ascii="Times New Roman" w:eastAsia="Times New Roman" w:hAnsi="Times New Roman" w:cs="Times New Roman"/>
          <w:sz w:val="30"/>
          <w:szCs w:val="30"/>
          <w:shd w:val="clear" w:color="auto" w:fill="FFFFFF"/>
          <w:lang w:eastAsia="ru-RU"/>
        </w:rPr>
        <w:t xml:space="preserve"> 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 Вспоминая этот период, </w:t>
      </w:r>
      <w:r w:rsidRPr="00A056EB">
        <w:rPr>
          <w:rFonts w:ascii="Times New Roman" w:eastAsia="Calibri" w:hAnsi="Times New Roman" w:cs="Times New Roman"/>
          <w:b/>
          <w:sz w:val="30"/>
          <w:szCs w:val="30"/>
          <w:lang w:eastAsia="ru-RU"/>
        </w:rPr>
        <w:t>Глава государства А.Г.Лукашенко</w:t>
      </w:r>
      <w:r w:rsidRPr="00A056EB">
        <w:rPr>
          <w:rFonts w:ascii="Times New Roman" w:eastAsia="Calibri" w:hAnsi="Times New Roman" w:cs="Times New Roman"/>
          <w:sz w:val="30"/>
          <w:szCs w:val="30"/>
          <w:lang w:eastAsia="ru-RU"/>
        </w:rPr>
        <w:t xml:space="preserve"> </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Опубликованная в январе 1994 г. заметка </w:t>
      </w:r>
      <w:proofErr w:type="spellStart"/>
      <w:r w:rsidRPr="00A056EB">
        <w:rPr>
          <w:rFonts w:ascii="Times New Roman" w:eastAsia="Calibri" w:hAnsi="Times New Roman" w:cs="Times New Roman"/>
          <w:i/>
          <w:sz w:val="28"/>
          <w:szCs w:val="28"/>
        </w:rPr>
        <w:t>Белинформа</w:t>
      </w:r>
      <w:proofErr w:type="spellEnd"/>
      <w:r w:rsidRPr="00A056EB">
        <w:rPr>
          <w:rFonts w:ascii="Times New Roman" w:eastAsia="Calibri" w:hAnsi="Times New Roman" w:cs="Times New Roman"/>
          <w:i/>
          <w:sz w:val="28"/>
          <w:szCs w:val="28"/>
        </w:rPr>
        <w:t xml:space="preserve"> (БелТА)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w:t>
      </w:r>
      <w:proofErr w:type="gramStart"/>
      <w:r w:rsidRPr="00A056EB">
        <w:rPr>
          <w:rFonts w:ascii="Times New Roman" w:eastAsia="Calibri" w:hAnsi="Times New Roman" w:cs="Times New Roman"/>
          <w:i/>
          <w:sz w:val="28"/>
          <w:szCs w:val="28"/>
        </w:rPr>
        <w:t>За одно</w:t>
      </w:r>
      <w:proofErr w:type="gramEnd"/>
      <w:r w:rsidRPr="00A056EB">
        <w:rPr>
          <w:rFonts w:ascii="Times New Roman" w:eastAsia="Calibri" w:hAnsi="Times New Roman" w:cs="Times New Roman"/>
          <w:i/>
          <w:sz w:val="28"/>
          <w:szCs w:val="28"/>
        </w:rPr>
        <w:t xml:space="preserve"> лишь полугодие их выявлено 168… Причиной противозаконных действий является умышленное игнорирование законов должностными лицами“.</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w:t>
      </w:r>
      <w:proofErr w:type="spellStart"/>
      <w:r w:rsidRPr="00A056EB">
        <w:rPr>
          <w:rFonts w:ascii="Times New Roman" w:eastAsia="Calibri" w:hAnsi="Times New Roman" w:cs="Times New Roman"/>
          <w:i/>
          <w:sz w:val="28"/>
          <w:szCs w:val="28"/>
          <w:shd w:val="clear" w:color="auto" w:fill="FFFFFF"/>
        </w:rPr>
        <w:t>г</w:t>
      </w:r>
      <w:proofErr w:type="gramStart"/>
      <w:r w:rsidRPr="00A056EB">
        <w:rPr>
          <w:rFonts w:ascii="Times New Roman" w:eastAsia="Calibri" w:hAnsi="Times New Roman" w:cs="Times New Roman"/>
          <w:i/>
          <w:sz w:val="28"/>
          <w:szCs w:val="28"/>
          <w:shd w:val="clear" w:color="auto" w:fill="FFFFFF"/>
        </w:rPr>
        <w:t>.М</w:t>
      </w:r>
      <w:proofErr w:type="gramEnd"/>
      <w:r w:rsidRPr="00A056EB">
        <w:rPr>
          <w:rFonts w:ascii="Times New Roman" w:eastAsia="Calibri" w:hAnsi="Times New Roman" w:cs="Times New Roman"/>
          <w:i/>
          <w:sz w:val="28"/>
          <w:szCs w:val="28"/>
          <w:shd w:val="clear" w:color="auto" w:fill="FFFFFF"/>
        </w:rPr>
        <w:t>инске</w:t>
      </w:r>
      <w:proofErr w:type="spellEnd"/>
      <w:r w:rsidRPr="00A056EB">
        <w:rPr>
          <w:rFonts w:ascii="Times New Roman" w:eastAsia="Calibri" w:hAnsi="Times New Roman" w:cs="Times New Roman"/>
          <w:i/>
          <w:sz w:val="28"/>
          <w:szCs w:val="28"/>
          <w:shd w:val="clear" w:color="auto" w:fill="FFFFFF"/>
        </w:rPr>
        <w:t xml:space="preserve">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rsidR="00A056EB" w:rsidRPr="00A056EB" w:rsidRDefault="00A42B52" w:rsidP="00A056EB">
      <w:pPr>
        <w:spacing w:before="120"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lastRenderedPageBreak/>
        <w:t xml:space="preserve">В эти </w:t>
      </w:r>
      <w:r w:rsidR="00A056EB" w:rsidRPr="00A056EB">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A056EB">
        <w:rPr>
          <w:rFonts w:ascii="Times New Roman" w:eastAsia="Times New Roman" w:hAnsi="Times New Roman" w:cs="Times New Roman"/>
          <w:bCs/>
          <w:sz w:val="30"/>
          <w:szCs w:val="30"/>
          <w:shd w:val="clear" w:color="auto" w:fill="FFFFFF"/>
          <w:lang w:eastAsia="ru-RU"/>
        </w:rPr>
        <w:t xml:space="preserve"> </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r w:rsidRPr="00A056EB">
        <w:rPr>
          <w:rFonts w:ascii="Times New Roman" w:eastAsia="Calibri" w:hAnsi="Times New Roman" w:cs="Times New Roman"/>
          <w:b/>
          <w:bCs/>
          <w:spacing w:val="-4"/>
          <w:sz w:val="30"/>
          <w:szCs w:val="30"/>
        </w:rPr>
        <w:t>А.Г.Лукашенко</w:t>
      </w:r>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w:t>
      </w:r>
      <w:proofErr w:type="gramStart"/>
      <w:r w:rsidRPr="00A056EB">
        <w:rPr>
          <w:rFonts w:ascii="Times New Roman" w:eastAsia="Calibri" w:hAnsi="Times New Roman" w:cs="Times New Roman"/>
          <w:bCs/>
          <w:sz w:val="30"/>
          <w:szCs w:val="30"/>
        </w:rPr>
        <w:t>помешать народу сделать</w:t>
      </w:r>
      <w:proofErr w:type="gramEnd"/>
      <w:r w:rsidRPr="00A056EB">
        <w:rPr>
          <w:rFonts w:ascii="Times New Roman" w:eastAsia="Calibri" w:hAnsi="Times New Roman" w:cs="Times New Roman"/>
          <w:bCs/>
          <w:sz w:val="30"/>
          <w:szCs w:val="30"/>
        </w:rPr>
        <w:t xml:space="preserve"> свой выбор. В итоге понадобился второй тур голосования, по итогам которого А.Г.Лукашенко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Мандат народного доверия А.Г.Лукашенко убедительно подтверждался и на всех последующих президентских выборах в  </w:t>
      </w:r>
      <w:hyperlink r:id="rId8"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2006 г., </w:t>
      </w:r>
      <w:hyperlink r:id="rId9"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10"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1"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rsidR="00A056EB" w:rsidRPr="00A056EB"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w:t>
      </w:r>
      <w:r w:rsidRPr="00A056EB">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Курс А.Г.Лукашенко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r w:rsidRPr="00A056EB">
        <w:rPr>
          <w:rFonts w:ascii="Times New Roman" w:eastAsia="Calibri" w:hAnsi="Times New Roman" w:cs="Times New Roman"/>
          <w:i/>
          <w:sz w:val="28"/>
          <w:szCs w:val="28"/>
        </w:rPr>
        <w:t xml:space="preserve"> </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A056EB">
        <w:rPr>
          <w:rFonts w:ascii="Times New Roman" w:eastAsia="Calibri" w:hAnsi="Times New Roman" w:cs="Times New Roman"/>
          <w:i/>
          <w:sz w:val="28"/>
          <w:szCs w:val="28"/>
        </w:rPr>
        <w:t xml:space="preserve">, в борьбе за </w:t>
      </w:r>
      <w:r w:rsidRPr="00A056EB">
        <w:rPr>
          <w:rFonts w:ascii="Times New Roman" w:eastAsia="Calibri" w:hAnsi="Times New Roman" w:cs="Times New Roman"/>
          <w:i/>
          <w:sz w:val="28"/>
          <w:szCs w:val="28"/>
        </w:rPr>
        <w:lastRenderedPageBreak/>
        <w:t>независимость и суверенитет сплотившим вокруг себя подлинно патриотические силы.</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А.Г.Лукашенко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2"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b/>
          <w:iCs/>
          <w:sz w:val="30"/>
          <w:szCs w:val="30"/>
        </w:rPr>
        <w:t>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proofErr w:type="gramStart"/>
      <w:r w:rsidRPr="00A056EB">
        <w:rPr>
          <w:rFonts w:ascii="Times New Roman" w:eastAsia="Calibri" w:hAnsi="Times New Roman" w:cs="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w:t>
      </w:r>
      <w:proofErr w:type="spellStart"/>
      <w:r w:rsidRPr="00A056EB">
        <w:rPr>
          <w:rFonts w:ascii="Times New Roman" w:eastAsia="Calibri" w:hAnsi="Times New Roman" w:cs="Times New Roman"/>
          <w:sz w:val="30"/>
          <w:szCs w:val="30"/>
        </w:rPr>
        <w:t>цифровизации</w:t>
      </w:r>
      <w:proofErr w:type="spellEnd"/>
      <w:r w:rsidRPr="00A056EB">
        <w:rPr>
          <w:rFonts w:ascii="Times New Roman" w:eastAsia="Calibri" w:hAnsi="Times New Roman" w:cs="Times New Roman"/>
          <w:sz w:val="30"/>
          <w:szCs w:val="30"/>
        </w:rPr>
        <w:t xml:space="preserve"> и роботизации, биотехнологиях и фармацевтике, </w:t>
      </w:r>
      <w:proofErr w:type="spellStart"/>
      <w:r w:rsidRPr="00A056EB">
        <w:rPr>
          <w:rFonts w:ascii="Times New Roman" w:eastAsia="Calibri" w:hAnsi="Times New Roman" w:cs="Times New Roman"/>
          <w:sz w:val="30"/>
          <w:szCs w:val="30"/>
        </w:rPr>
        <w:t>машино</w:t>
      </w:r>
      <w:proofErr w:type="spellEnd"/>
      <w:r w:rsidRPr="00A056EB">
        <w:rPr>
          <w:rFonts w:ascii="Times New Roman" w:eastAsia="Calibri" w:hAnsi="Times New Roman" w:cs="Times New Roman"/>
          <w:sz w:val="30"/>
          <w:szCs w:val="30"/>
        </w:rPr>
        <w:t xml:space="preserve">-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roofErr w:type="gramEnd"/>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30"/>
          <w:szCs w:val="30"/>
        </w:rPr>
      </w:pPr>
      <w:proofErr w:type="gramStart"/>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i/>
          <w:sz w:val="28"/>
          <w:szCs w:val="28"/>
        </w:rPr>
        <w:t>(построены Белорусская атомная электростанция,</w:t>
      </w:r>
      <w:r w:rsidRPr="00A056EB">
        <w:rPr>
          <w:rFonts w:ascii="Times New Roman" w:eastAsia="Calibri" w:hAnsi="Times New Roman" w:cs="Times New Roman"/>
          <w:sz w:val="28"/>
        </w:rPr>
        <w:t xml:space="preserve"> </w:t>
      </w:r>
      <w:r w:rsidRPr="00A056EB">
        <w:rPr>
          <w:rFonts w:ascii="Times New Roman" w:eastAsia="Calibri" w:hAnsi="Times New Roman" w:cs="Times New Roman"/>
          <w:i/>
          <w:sz w:val="28"/>
          <w:szCs w:val="28"/>
        </w:rPr>
        <w:t xml:space="preserve">Китайско-Белорусский </w:t>
      </w:r>
      <w:r w:rsidRPr="00A056EB">
        <w:rPr>
          <w:rFonts w:ascii="Times New Roman" w:eastAsia="Calibri" w:hAnsi="Times New Roman" w:cs="Times New Roman"/>
          <w:i/>
          <w:sz w:val="28"/>
          <w:szCs w:val="28"/>
        </w:rPr>
        <w:lastRenderedPageBreak/>
        <w:t>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w:t>
      </w:r>
      <w:proofErr w:type="gramEnd"/>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r w:rsidRPr="00A056EB">
        <w:rPr>
          <w:rFonts w:ascii="Times New Roman" w:eastAsia="Calibri" w:hAnsi="Times New Roman" w:cs="Times New Roman"/>
          <w:sz w:val="30"/>
          <w:szCs w:val="30"/>
        </w:rPr>
        <w:t xml:space="preserve"> </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 xml:space="preserve">один из самых низких уровней </w:t>
      </w:r>
      <w:proofErr w:type="spellStart"/>
      <w:r w:rsidRPr="00A056EB">
        <w:rPr>
          <w:rFonts w:ascii="Times New Roman" w:eastAsia="Calibri" w:hAnsi="Times New Roman" w:cs="Times New Roman"/>
          <w:b/>
          <w:sz w:val="30"/>
          <w:szCs w:val="30"/>
        </w:rPr>
        <w:t>малообеспеченности</w:t>
      </w:r>
      <w:proofErr w:type="spellEnd"/>
      <w:r w:rsidRPr="00A056EB">
        <w:rPr>
          <w:rFonts w:ascii="Times New Roman" w:eastAsia="Calibri" w:hAnsi="Times New Roman" w:cs="Times New Roman"/>
          <w:b/>
          <w:sz w:val="30"/>
          <w:szCs w:val="30"/>
        </w:rPr>
        <w:t xml:space="preserve">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xml:space="preserve">, то сегодня уровень </w:t>
      </w:r>
      <w:proofErr w:type="spellStart"/>
      <w:r w:rsidRPr="00A056EB">
        <w:rPr>
          <w:rFonts w:ascii="Times New Roman" w:eastAsia="Calibri" w:hAnsi="Times New Roman" w:cs="Times New Roman"/>
          <w:spacing w:val="-4"/>
          <w:sz w:val="30"/>
          <w:szCs w:val="30"/>
        </w:rPr>
        <w:t>малообеспеченности</w:t>
      </w:r>
      <w:proofErr w:type="spellEnd"/>
      <w:r w:rsidRPr="00A056EB">
        <w:rPr>
          <w:rFonts w:ascii="Times New Roman" w:eastAsia="Calibri" w:hAnsi="Times New Roman" w:cs="Times New Roman"/>
          <w:spacing w:val="-4"/>
          <w:sz w:val="30"/>
          <w:szCs w:val="30"/>
        </w:rPr>
        <w:t xml:space="preserve"> – 3,6%.</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A056EB"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r w:rsidRPr="00A056EB">
        <w:rPr>
          <w:rFonts w:ascii="Times New Roman" w:eastAsia="Times New Roman" w:hAnsi="Times New Roman" w:cs="Times New Roman"/>
          <w:b/>
          <w:i/>
          <w:sz w:val="28"/>
          <w:szCs w:val="28"/>
          <w:shd w:val="clear" w:color="auto" w:fill="FFFFFF"/>
          <w:lang w:eastAsia="ru-RU"/>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За последние 30 лет финансовые возможности белорусов</w:t>
      </w:r>
      <w:r w:rsidRPr="00A056EB">
        <w:rPr>
          <w:rFonts w:ascii="Times New Roman" w:eastAsia="Calibri" w:hAnsi="Times New Roman" w:cs="Times New Roman"/>
          <w:i/>
          <w:sz w:val="28"/>
          <w:szCs w:val="28"/>
        </w:rPr>
        <w:t xml:space="preserve"> </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A056EB" w:rsidRDefault="00A056EB" w:rsidP="00A056EB">
      <w:pPr>
        <w:widowControl w:val="0"/>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lastRenderedPageBreak/>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A056EB">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Во время вспышки в 2020 году коронавирусной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A056EB">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А.Г.Лукашенко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A056EB" w:rsidRDefault="00A056EB" w:rsidP="00A056EB">
      <w:pPr>
        <w:spacing w:before="120" w:after="0" w:line="300" w:lineRule="exact"/>
        <w:jc w:val="both"/>
        <w:rPr>
          <w:rFonts w:ascii="Times New Roman" w:eastAsia="Calibri" w:hAnsi="Times New Roman" w:cs="Times New Roman"/>
          <w:b/>
          <w:bCs/>
          <w:i/>
          <w:sz w:val="28"/>
          <w:szCs w:val="28"/>
        </w:rPr>
      </w:pPr>
      <w:r w:rsidRPr="00A056EB">
        <w:rPr>
          <w:rFonts w:ascii="Times New Roman" w:eastAsia="Calibri" w:hAnsi="Times New Roman" w:cs="Times New Roman"/>
          <w:b/>
          <w:bCs/>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bCs/>
          <w:i/>
          <w:sz w:val="28"/>
          <w:szCs w:val="28"/>
        </w:rPr>
      </w:pP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комиссии по борьбе с коррупцией А.Г.Лукашенко, газета ”Советская</w:t>
      </w:r>
      <w:r w:rsidRPr="00A056EB">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A056EB">
        <w:rPr>
          <w:rFonts w:ascii="Times New Roman" w:eastAsia="Calibri" w:hAnsi="Times New Roman" w:cs="Times New Roman"/>
          <w:b/>
          <w:sz w:val="30"/>
          <w:szCs w:val="30"/>
        </w:rPr>
        <w:t>”неприкасаемых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 xml:space="preserve">Еще в 2005 году Глава государства А.Г.Лукашенко обозначил </w:t>
      </w:r>
      <w:proofErr w:type="spellStart"/>
      <w:proofErr w:type="gramStart"/>
      <w:r w:rsidRPr="00A056EB">
        <w:rPr>
          <w:rFonts w:ascii="Times New Roman" w:eastAsia="Calibri" w:hAnsi="Times New Roman" w:cs="Times New Roman"/>
          <w:spacing w:val="-6"/>
          <w:sz w:val="30"/>
          <w:szCs w:val="30"/>
        </w:rPr>
        <w:t>осново</w:t>
      </w:r>
      <w:proofErr w:type="spellEnd"/>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полагающий</w:t>
      </w:r>
      <w:proofErr w:type="gramEnd"/>
      <w:r w:rsidRPr="00A056EB">
        <w:rPr>
          <w:rFonts w:ascii="Times New Roman" w:eastAsia="Calibri" w:hAnsi="Times New Roman" w:cs="Times New Roman"/>
          <w:sz w:val="30"/>
          <w:szCs w:val="30"/>
        </w:rPr>
        <w:t xml:space="preserve"> принцип взаимоотношений власти и людей: </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lastRenderedPageBreak/>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w:t>
      </w:r>
      <w:proofErr w:type="gramStart"/>
      <w:r w:rsidRPr="00A056EB">
        <w:rPr>
          <w:rFonts w:ascii="Times New Roman" w:eastAsia="Calibri" w:hAnsi="Times New Roman" w:cs="Times New Roman"/>
          <w:i/>
          <w:sz w:val="28"/>
          <w:szCs w:val="28"/>
        </w:rPr>
        <w:t>млн</w:t>
      </w:r>
      <w:proofErr w:type="gramEnd"/>
      <w:r w:rsidRPr="00A056EB">
        <w:rPr>
          <w:rFonts w:ascii="Times New Roman" w:eastAsia="Calibri" w:hAnsi="Times New Roman" w:cs="Times New Roman"/>
          <w:i/>
          <w:sz w:val="28"/>
          <w:szCs w:val="28"/>
        </w:rPr>
        <w:t xml:space="preserve">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A056EB">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А.Г.Лукашенко 15 июня 2023 г., принимая верительные грамоты послов зарубежных государств.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w:t>
      </w:r>
      <w:r w:rsidRPr="00A056EB">
        <w:rPr>
          <w:rFonts w:ascii="Times New Roman" w:eastAsia="Calibri" w:hAnsi="Times New Roman" w:cs="Times New Roman"/>
          <w:sz w:val="30"/>
          <w:szCs w:val="30"/>
        </w:rPr>
        <w:lastRenderedPageBreak/>
        <w:t>ответ на современные вызовы и угрозы нашему конституционному строю.</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Как отметил А.Г.Лукашенко</w:t>
      </w:r>
      <w:r w:rsidRPr="00A056EB">
        <w:rPr>
          <w:rFonts w:ascii="Times New Roman" w:eastAsia="Calibri" w:hAnsi="Times New Roman" w:cs="Times New Roman"/>
          <w:sz w:val="28"/>
        </w:rPr>
        <w:t xml:space="preserve"> </w:t>
      </w:r>
      <w:r w:rsidRPr="00A056EB">
        <w:rPr>
          <w:rFonts w:ascii="Times New Roman" w:eastAsia="Calibri" w:hAnsi="Times New Roman" w:cs="Times New Roman"/>
          <w:sz w:val="30"/>
          <w:szCs w:val="30"/>
        </w:rPr>
        <w:t>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А.Г.Лукашенко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А.Г.Лукашенко </w:t>
      </w:r>
      <w:r w:rsidRPr="00A056EB">
        <w:rPr>
          <w:rFonts w:ascii="Times New Roman" w:eastAsia="Calibri" w:hAnsi="Times New Roman" w:cs="Times New Roman"/>
          <w:b/>
          <w:sz w:val="30"/>
          <w:szCs w:val="30"/>
        </w:rPr>
        <w:t>”Только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A056EB" w:rsidRDefault="00A056EB" w:rsidP="00A056EB">
      <w:pPr>
        <w:spacing w:after="0" w:line="240" w:lineRule="auto"/>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В нашей стране...</w:t>
      </w:r>
      <w:r w:rsidRPr="00A056EB">
        <w:rPr>
          <w:rFonts w:ascii="Times New Roman" w:eastAsia="Calibri" w:hAnsi="Times New Roman" w:cs="Times New Roman"/>
          <w:i/>
          <w:sz w:val="30"/>
          <w:szCs w:val="30"/>
        </w:rPr>
        <w:t xml:space="preserve"> </w:t>
      </w:r>
      <w:r w:rsidRPr="00A056EB">
        <w:rPr>
          <w:rFonts w:ascii="Times New Roman" w:eastAsia="Calibri" w:hAnsi="Times New Roman" w:cs="Times New Roman"/>
          <w:b/>
          <w:i/>
          <w:sz w:val="30"/>
          <w:szCs w:val="30"/>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r w:rsidRPr="00A056EB">
        <w:rPr>
          <w:rFonts w:ascii="Times New Roman" w:eastAsia="Calibri" w:hAnsi="Times New Roman" w:cs="Times New Roman"/>
          <w:b/>
          <w:sz w:val="30"/>
          <w:szCs w:val="30"/>
        </w:rPr>
        <w:t>А.Г.Лукашенко</w:t>
      </w:r>
      <w:r w:rsidRPr="00A056EB">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Pr="00A056EB">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A056EB">
        <w:rPr>
          <w:rFonts w:ascii="Times New Roman" w:eastAsia="Calibri" w:hAnsi="Times New Roman" w:cs="Times New Roman"/>
          <w:sz w:val="30"/>
          <w:szCs w:val="30"/>
        </w:rPr>
        <w:t xml:space="preserve">. Один из таких ”накатов“ мы ощутили в 2020 году. </w:t>
      </w:r>
      <w:proofErr w:type="gramStart"/>
      <w:r w:rsidRPr="00A056EB">
        <w:rPr>
          <w:rFonts w:ascii="Times New Roman" w:eastAsia="Calibri" w:hAnsi="Times New Roman" w:cs="Times New Roman"/>
          <w:sz w:val="30"/>
          <w:szCs w:val="30"/>
        </w:rPr>
        <w:t>Попытку мятежа предприняли ”дутые“ главари оппозиции, образы которых были ”вылеплены“ иностранными политтехнологами, а бюджеты ”накачаны“ из-за границы.</w:t>
      </w:r>
      <w:proofErr w:type="gramEnd"/>
      <w:r w:rsidRPr="00A056EB">
        <w:rPr>
          <w:rFonts w:ascii="Times New Roman" w:eastAsia="Calibri" w:hAnsi="Times New Roman" w:cs="Times New Roman"/>
          <w:sz w:val="30"/>
          <w:szCs w:val="30"/>
        </w:rPr>
        <w:t xml:space="preserve">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A056EB">
      <w:pPr>
        <w:spacing w:before="120" w:after="0" w:line="280" w:lineRule="exac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lastRenderedPageBreak/>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rsidR="00A056EB" w:rsidRPr="00A056EB" w:rsidRDefault="00A056EB" w:rsidP="00A056EB">
      <w:pPr>
        <w:spacing w:before="120"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А.Г.Лукашенко в </w:t>
      </w:r>
      <w:r w:rsidRPr="00A056EB">
        <w:rPr>
          <w:rFonts w:ascii="Times New Roman" w:eastAsia="Calibri" w:hAnsi="Times New Roman" w:cs="Times New Roman"/>
          <w:spacing w:val="-4"/>
          <w:kern w:val="30"/>
          <w:sz w:val="30"/>
          <w:szCs w:val="30"/>
        </w:rPr>
        <w:t>народе его называют ”Батькой“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jc w:val="both"/>
        <w:rPr>
          <w:rFonts w:ascii="Times New Roman" w:eastAsia="Calibri" w:hAnsi="Times New Roman" w:cs="Times New Roman"/>
          <w:sz w:val="30"/>
          <w:szCs w:val="30"/>
        </w:rPr>
      </w:pPr>
      <w:r w:rsidRPr="00A056EB">
        <w:rPr>
          <w:rFonts w:ascii="Times New Roman" w:eastAsia="Calibri" w:hAnsi="Times New Roman" w:cs="Times New Roman"/>
          <w:bCs/>
          <w:sz w:val="30"/>
          <w:szCs w:val="30"/>
        </w:rPr>
        <w:br w:type="page"/>
      </w:r>
    </w:p>
    <w:p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О СОБЛЮДЕНИИ ТРЕБОВАНИЙ ЗАКОНОДАТЕЛЬСТВА ПРИ ОРГАНИЗАЦИИ ДЕЯТЕЛЬНОСТИ СТУДЕНЧЕСКИХ ОТРЯДОВ</w:t>
      </w:r>
    </w:p>
    <w:p w:rsidR="00A056EB" w:rsidRPr="00A056EB" w:rsidRDefault="00A056EB" w:rsidP="00A056EB">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A056EB">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A056EB">
      <w:pPr>
        <w:spacing w:after="0"/>
        <w:jc w:val="center"/>
        <w:rPr>
          <w:rFonts w:ascii="Times New Roman" w:eastAsia="Calibri" w:hAnsi="Times New Roman" w:cs="Times New Roman"/>
          <w:b/>
          <w:sz w:val="30"/>
          <w:szCs w:val="30"/>
        </w:rPr>
      </w:pPr>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w:t>
      </w:r>
      <w:r w:rsidRPr="00A056EB">
        <w:rPr>
          <w:rFonts w:ascii="Times New Roman" w:eastAsia="Times New Roman" w:hAnsi="Times New Roman" w:cs="Times New Roman"/>
          <w:sz w:val="30"/>
          <w:szCs w:val="30"/>
          <w:lang w:eastAsia="ru-RU"/>
        </w:rPr>
        <w:lastRenderedPageBreak/>
        <w:t>которые могут выполнять лица</w:t>
      </w:r>
      <w:proofErr w:type="gramEnd"/>
      <w:r w:rsidRPr="00A056EB">
        <w:rPr>
          <w:rFonts w:ascii="Times New Roman" w:eastAsia="Times New Roman" w:hAnsi="Times New Roman" w:cs="Times New Roman"/>
          <w:sz w:val="30"/>
          <w:szCs w:val="30"/>
          <w:lang w:eastAsia="ru-RU"/>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w:t>
      </w:r>
      <w:r w:rsidRPr="00A056EB">
        <w:rPr>
          <w:rFonts w:ascii="Times New Roman" w:eastAsia="Times New Roman" w:hAnsi="Times New Roman" w:cs="Times New Roman"/>
          <w:sz w:val="30"/>
          <w:szCs w:val="30"/>
          <w:lang w:eastAsia="ru-RU"/>
        </w:rPr>
        <w:lastRenderedPageBreak/>
        <w:t xml:space="preserve">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w:t>
      </w:r>
      <w:proofErr w:type="gramStart"/>
      <w:r w:rsidRPr="00A056EB">
        <w:rPr>
          <w:rFonts w:ascii="Times New Roman" w:eastAsia="Times New Roman" w:hAnsi="Times New Roman" w:cs="Times New Roman"/>
          <w:sz w:val="30"/>
          <w:szCs w:val="30"/>
          <w:lang w:eastAsia="ru-RU"/>
        </w:rPr>
        <w:t>последние</w:t>
      </w:r>
      <w:proofErr w:type="gramEnd"/>
      <w:r w:rsidRPr="00A056EB">
        <w:rPr>
          <w:rFonts w:ascii="Times New Roman" w:eastAsia="Times New Roman" w:hAnsi="Times New Roman" w:cs="Times New Roman"/>
          <w:sz w:val="30"/>
          <w:szCs w:val="30"/>
          <w:lang w:eastAsia="ru-RU"/>
        </w:rPr>
        <w:t xml:space="preserve">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w:t>
      </w:r>
      <w:proofErr w:type="gramStart"/>
      <w:r w:rsidRPr="00A056EB">
        <w:rPr>
          <w:rFonts w:ascii="Times New Roman" w:eastAsia="Times New Roman" w:hAnsi="Times New Roman" w:cs="Times New Roman"/>
          <w:sz w:val="30"/>
          <w:szCs w:val="30"/>
          <w:lang w:eastAsia="ru-RU"/>
        </w:rPr>
        <w:t>обучения по специальности</w:t>
      </w:r>
      <w:proofErr w:type="gramEnd"/>
      <w:r w:rsidRPr="00A056EB">
        <w:rPr>
          <w:rFonts w:ascii="Times New Roman" w:eastAsia="Times New Roman" w:hAnsi="Times New Roman" w:cs="Times New Roman"/>
          <w:sz w:val="30"/>
          <w:szCs w:val="30"/>
          <w:lang w:eastAsia="ru-RU"/>
        </w:rPr>
        <w:t xml:space="preserve"> (квалификации) «каменщик», «штукатур» в одной из строительных организаций тяжело</w:t>
      </w:r>
      <w:r w:rsidR="00A14381">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w:t>
      </w:r>
      <w:proofErr w:type="gramStart"/>
      <w:r w:rsidRPr="00A056EB">
        <w:rPr>
          <w:rFonts w:ascii="Times New Roman" w:eastAsia="Calibri" w:hAnsi="Times New Roman" w:cs="Times New Roman"/>
          <w:bCs/>
          <w:sz w:val="30"/>
          <w:szCs w:val="30"/>
          <w:lang w:eastAsia="ru-RU"/>
        </w:rPr>
        <w:t>выразившееся</w:t>
      </w:r>
      <w:proofErr w:type="gramEnd"/>
      <w:r w:rsidRPr="00A056EB">
        <w:rPr>
          <w:rFonts w:ascii="Times New Roman" w:eastAsia="Calibri" w:hAnsi="Times New Roman" w:cs="Times New Roman"/>
          <w:bCs/>
          <w:sz w:val="30"/>
          <w:szCs w:val="30"/>
          <w:lang w:eastAsia="ru-RU"/>
        </w:rPr>
        <w:t xml:space="preserve">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proofErr w:type="gramStart"/>
      <w:r w:rsidRPr="00A056EB">
        <w:rPr>
          <w:rFonts w:ascii="Times New Roman" w:eastAsia="Calibri" w:hAnsi="Times New Roman" w:cs="Times New Roman"/>
          <w:bCs/>
          <w:sz w:val="30"/>
          <w:szCs w:val="30"/>
          <w:lang w:eastAsia="ru-RU"/>
        </w:rPr>
        <w:lastRenderedPageBreak/>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отсутствие на завальной яме зерносушильного комплекса </w:t>
      </w:r>
      <w:r w:rsidRPr="00A056EB">
        <w:rPr>
          <w:rFonts w:ascii="Times New Roman" w:eastAsia="Times New Roman" w:hAnsi="Times New Roman" w:cs="Times New Roman"/>
          <w:bCs/>
          <w:sz w:val="30"/>
          <w:szCs w:val="30"/>
          <w:lang w:eastAsia="ru-RU"/>
        </w:rPr>
        <w:lastRenderedPageBreak/>
        <w:t>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Для несовершеннолетних в возрасте от четырнадцати до восемнадцати лет при заключении</w:t>
      </w:r>
      <w:proofErr w:type="gramEnd"/>
      <w:r w:rsidRPr="00A056EB">
        <w:rPr>
          <w:rFonts w:ascii="Times New Roman" w:eastAsia="Times New Roman" w:hAnsi="Times New Roman" w:cs="Times New Roman"/>
          <w:sz w:val="30"/>
          <w:szCs w:val="30"/>
          <w:lang w:eastAsia="ru-RU"/>
        </w:rPr>
        <w:t xml:space="preserve">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A056EB">
        <w:rPr>
          <w:rFonts w:ascii="Times New Roman" w:eastAsia="Times New Roman" w:hAnsi="Times New Roman" w:cs="Times New Roman"/>
          <w:sz w:val="30"/>
          <w:szCs w:val="30"/>
          <w:lang w:eastAsia="ru-RU"/>
        </w:rPr>
        <w:t>горрайисполкомам</w:t>
      </w:r>
      <w:proofErr w:type="spellEnd"/>
      <w:r w:rsidRPr="00A056EB">
        <w:rPr>
          <w:rFonts w:ascii="Times New Roman" w:eastAsia="Times New Roman" w:hAnsi="Times New Roman" w:cs="Times New Roman"/>
          <w:sz w:val="30"/>
          <w:szCs w:val="30"/>
          <w:lang w:eastAsia="ru-RU"/>
        </w:rPr>
        <w:t>,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proofErr w:type="gramStart"/>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D641E7">
        <w:rPr>
          <w:rFonts w:ascii="Times New Roman" w:eastAsia="Times New Roman" w:hAnsi="Times New Roman" w:cs="Times New Roman"/>
          <w:i/>
          <w:iCs/>
          <w:sz w:val="30"/>
          <w:szCs w:val="30"/>
          <w:lang w:eastAsia="ru-RU"/>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w:t>
      </w:r>
      <w:r w:rsidRPr="00D641E7">
        <w:rPr>
          <w:rFonts w:ascii="Times New Roman" w:eastAsia="Times New Roman" w:hAnsi="Times New Roman" w:cs="Times New Roman"/>
          <w:i/>
          <w:iCs/>
          <w:sz w:val="30"/>
          <w:szCs w:val="30"/>
          <w:lang w:eastAsia="ru-RU"/>
        </w:rPr>
        <w:lastRenderedPageBreak/>
        <w:t>«Об установлении предельных норм подъема и перемещения несовершеннолетними тяжестей вручную»;</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Default="007534C3">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lastRenderedPageBreak/>
        <w:t xml:space="preserve">ОПЕРАТИВНАЯ ОБСТАНОВКА В ОБЛАСТИ.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proofErr w:type="gramStart"/>
      <w:r w:rsidRPr="00D641E7">
        <w:rPr>
          <w:rFonts w:ascii="Times New Roman" w:eastAsia="Times New Roman" w:hAnsi="Times New Roman" w:cs="Times New Roman"/>
          <w:b/>
          <w:sz w:val="30"/>
          <w:szCs w:val="30"/>
          <w:lang w:eastAsia="ru-RU"/>
        </w:rPr>
        <w:t>ПОТЕРЯВШИЕСЯ</w:t>
      </w:r>
      <w:proofErr w:type="gramEnd"/>
      <w:r w:rsidRPr="00D641E7">
        <w:rPr>
          <w:rFonts w:ascii="Times New Roman" w:eastAsia="Times New Roman" w:hAnsi="Times New Roman" w:cs="Times New Roman"/>
          <w:b/>
          <w:sz w:val="30"/>
          <w:szCs w:val="30"/>
          <w:lang w:eastAsia="ru-RU"/>
        </w:rPr>
        <w:t xml:space="preserve"> В ЛЕСУ</w:t>
      </w:r>
    </w:p>
    <w:p w:rsidR="00D641E7" w:rsidRPr="00D641E7" w:rsidRDefault="00D641E7" w:rsidP="00D641E7">
      <w:pPr>
        <w:spacing w:after="0" w:line="240" w:lineRule="auto"/>
        <w:ind w:firstLine="709"/>
        <w:jc w:val="center"/>
        <w:rPr>
          <w:rFonts w:ascii="Times New Roman" w:eastAsia="Times New Roman" w:hAnsi="Times New Roman" w:cs="Times New Roman"/>
          <w:i/>
          <w:iCs/>
          <w:color w:val="000000"/>
          <w:sz w:val="24"/>
          <w:szCs w:val="24"/>
          <w:lang w:eastAsia="ru-RU"/>
        </w:rPr>
      </w:pPr>
      <w:r w:rsidRPr="00D641E7">
        <w:rPr>
          <w:rFonts w:ascii="Times New Roman" w:eastAsia="Times New Roman" w:hAnsi="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rsidR="00D641E7" w:rsidRPr="00D641E7" w:rsidRDefault="00D641E7" w:rsidP="007534C3">
      <w:pPr>
        <w:spacing w:after="0" w:line="276"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 xml:space="preserve">Пострадал 41 человек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rsidR="00D641E7" w:rsidRPr="00D641E7" w:rsidRDefault="00D641E7" w:rsidP="007534C3">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неосторожное обращение с огнём – 99 пожаров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 157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нарушение правил эксплуатации газовых устройств –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6 пожаров (в 2023 – 5 пожаров).</w:t>
      </w:r>
    </w:p>
    <w:p w:rsidR="00D641E7" w:rsidRPr="00D641E7"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(32 %) и рабочие (24 %) из общего числа погибших. 86 % в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207 пожаров, (в 2023 – 209 пожаров), погибло 23 человека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rsidR="00D641E7" w:rsidRDefault="00D641E7" w:rsidP="007534C3">
      <w:pPr>
        <w:spacing w:before="240"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2F3AD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w:t>
      </w:r>
      <w:r w:rsidRPr="00D641E7">
        <w:rPr>
          <w:rFonts w:ascii="Times New Roman" w:eastAsia="Times New Roman" w:hAnsi="Times New Roman" w:cs="Times New Roman"/>
          <w:sz w:val="30"/>
          <w:szCs w:val="30"/>
          <w:lang w:eastAsia="ru-RU"/>
        </w:rPr>
        <w:lastRenderedPageBreak/>
        <w:t xml:space="preserve">с гибелью людей на водоемах складывается и в области: утонуло 5 человек, в том числе 2 ребенка. </w:t>
      </w:r>
    </w:p>
    <w:p w:rsidR="00D641E7" w:rsidRDefault="00D641E7" w:rsidP="00D641E7">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rsidR="007534C3" w:rsidRPr="007534C3" w:rsidRDefault="007534C3" w:rsidP="00D641E7">
      <w:pPr>
        <w:spacing w:after="0" w:line="240" w:lineRule="auto"/>
        <w:ind w:firstLine="684"/>
        <w:jc w:val="both"/>
        <w:rPr>
          <w:rFonts w:ascii="Times New Roman" w:eastAsia="Times New Roman" w:hAnsi="Times New Roman" w:cs="Times New Roman"/>
          <w:sz w:val="18"/>
          <w:szCs w:val="18"/>
          <w:lang w:eastAsia="ru-RU"/>
        </w:rPr>
      </w:pPr>
    </w:p>
    <w:p w:rsidR="00D641E7" w:rsidRPr="000D0D2D" w:rsidRDefault="00D641E7" w:rsidP="00D641E7">
      <w:pPr>
        <w:spacing w:after="0" w:line="240" w:lineRule="auto"/>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w:t>
      </w:r>
      <w:proofErr w:type="spellStart"/>
      <w:r w:rsidRPr="000D0D2D">
        <w:rPr>
          <w:rFonts w:ascii="Times New Roman" w:eastAsia="Times New Roman" w:hAnsi="Times New Roman" w:cs="Times New Roman"/>
          <w:i/>
          <w:iCs/>
          <w:sz w:val="30"/>
          <w:szCs w:val="30"/>
          <w:lang w:eastAsia="ru-RU"/>
        </w:rPr>
        <w:t>арогородка</w:t>
      </w:r>
      <w:proofErr w:type="spellEnd"/>
      <w:r w:rsidRPr="000D0D2D">
        <w:rPr>
          <w:rFonts w:ascii="Times New Roman" w:eastAsia="Times New Roman" w:hAnsi="Times New Roman" w:cs="Times New Roman"/>
          <w:i/>
          <w:iCs/>
          <w:sz w:val="30"/>
          <w:szCs w:val="30"/>
          <w:lang w:eastAsia="ru-RU"/>
        </w:rPr>
        <w:t xml:space="preserve"> Рясно Дрибинского района. Водолазами МЧС в 15 метрах от берега на глубине 2.5 метров обнаружен и извлечен на берег утонувший 47-летний местный житель. </w:t>
      </w:r>
    </w:p>
    <w:p w:rsidR="00D641E7" w:rsidRPr="000D0D2D" w:rsidRDefault="00D641E7" w:rsidP="00D641E7">
      <w:pPr>
        <w:spacing w:after="0" w:line="240" w:lineRule="auto"/>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w:t>
      </w:r>
      <w:proofErr w:type="spellStart"/>
      <w:r w:rsidRPr="000D0D2D">
        <w:rPr>
          <w:rFonts w:ascii="Times New Roman" w:eastAsia="Times New Roman" w:hAnsi="Times New Roman" w:cs="Times New Roman"/>
          <w:i/>
          <w:iCs/>
          <w:sz w:val="30"/>
          <w:szCs w:val="30"/>
          <w:lang w:eastAsia="ru-RU"/>
        </w:rPr>
        <w:t>Палицкое</w:t>
      </w:r>
      <w:proofErr w:type="spellEnd"/>
      <w:r w:rsidRPr="000D0D2D">
        <w:rPr>
          <w:rFonts w:ascii="Times New Roman" w:eastAsia="Times New Roman" w:hAnsi="Times New Roman" w:cs="Times New Roman"/>
          <w:i/>
          <w:iCs/>
          <w:sz w:val="30"/>
          <w:szCs w:val="30"/>
          <w:lang w:eastAsia="ru-RU"/>
        </w:rPr>
        <w:t xml:space="preserve"> </w:t>
      </w:r>
      <w:proofErr w:type="spellStart"/>
      <w:r w:rsidRPr="000D0D2D">
        <w:rPr>
          <w:rFonts w:ascii="Times New Roman" w:eastAsia="Times New Roman" w:hAnsi="Times New Roman" w:cs="Times New Roman"/>
          <w:i/>
          <w:iCs/>
          <w:sz w:val="30"/>
          <w:szCs w:val="30"/>
          <w:lang w:eastAsia="ru-RU"/>
        </w:rPr>
        <w:t>Осиповичского</w:t>
      </w:r>
      <w:proofErr w:type="spellEnd"/>
      <w:r w:rsidRPr="000D0D2D">
        <w:rPr>
          <w:rFonts w:ascii="Times New Roman" w:eastAsia="Times New Roman" w:hAnsi="Times New Roman" w:cs="Times New Roman"/>
          <w:i/>
          <w:iCs/>
          <w:sz w:val="30"/>
          <w:szCs w:val="30"/>
          <w:lang w:eastAsia="ru-RU"/>
        </w:rPr>
        <w:t xml:space="preserve">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7534C3" w:rsidRDefault="00D641E7" w:rsidP="00D641E7">
      <w:pPr>
        <w:spacing w:after="0" w:line="240" w:lineRule="auto"/>
        <w:jc w:val="both"/>
        <w:rPr>
          <w:rFonts w:ascii="Times New Roman" w:eastAsia="Times New Roman" w:hAnsi="Times New Roman" w:cs="Times New Roman"/>
          <w:b/>
          <w:sz w:val="18"/>
          <w:szCs w:val="18"/>
        </w:rPr>
      </w:pPr>
    </w:p>
    <w:p w:rsidR="00D641E7" w:rsidRPr="00D641E7" w:rsidRDefault="00D641E7" w:rsidP="002F3AD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w:t>
      </w:r>
      <w:r w:rsidRPr="00D641E7">
        <w:rPr>
          <w:rFonts w:ascii="Times New Roman" w:eastAsia="Times New Roman" w:hAnsi="Times New Roman" w:cs="Times New Roman"/>
          <w:sz w:val="30"/>
          <w:szCs w:val="30"/>
          <w:lang w:eastAsia="ru-RU"/>
        </w:rPr>
        <w:lastRenderedPageBreak/>
        <w:t xml:space="preserve">ила. Осмотритесь – нет ли на берегу битого стекла, острых камней и других опасных предметов.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7534C3" w:rsidRDefault="00D641E7" w:rsidP="00D641E7">
      <w:pPr>
        <w:shd w:val="clear" w:color="auto" w:fill="FFFFFF"/>
        <w:spacing w:after="0" w:line="240" w:lineRule="auto"/>
        <w:jc w:val="both"/>
        <w:rPr>
          <w:rFonts w:ascii="Times New Roman" w:eastAsia="Times New Roman" w:hAnsi="Times New Roman" w:cs="Times New Roman"/>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w:t>
      </w:r>
      <w:proofErr w:type="spellStart"/>
      <w:r w:rsidRPr="000D0D2D">
        <w:rPr>
          <w:rFonts w:ascii="Times New Roman" w:eastAsia="Times New Roman" w:hAnsi="Times New Roman" w:cs="Times New Roman"/>
          <w:i/>
          <w:iCs/>
          <w:sz w:val="30"/>
          <w:szCs w:val="30"/>
          <w:lang w:eastAsia="ru-RU"/>
        </w:rPr>
        <w:t>Горново</w:t>
      </w:r>
      <w:proofErr w:type="spellEnd"/>
      <w:r w:rsidRPr="000D0D2D">
        <w:rPr>
          <w:rFonts w:ascii="Times New Roman" w:eastAsia="Times New Roman" w:hAnsi="Times New Roman" w:cs="Times New Roman"/>
          <w:i/>
          <w:iCs/>
          <w:sz w:val="30"/>
          <w:szCs w:val="30"/>
          <w:lang w:eastAsia="ru-RU"/>
        </w:rPr>
        <w:t xml:space="preserve"> </w:t>
      </w:r>
      <w:proofErr w:type="gramStart"/>
      <w:r w:rsidRPr="000D0D2D">
        <w:rPr>
          <w:rFonts w:ascii="Times New Roman" w:eastAsia="Times New Roman" w:hAnsi="Times New Roman" w:cs="Times New Roman"/>
          <w:i/>
          <w:iCs/>
          <w:sz w:val="30"/>
          <w:szCs w:val="30"/>
          <w:lang w:eastAsia="ru-RU"/>
        </w:rPr>
        <w:t>в</w:t>
      </w:r>
      <w:proofErr w:type="gramEnd"/>
      <w:r w:rsidRPr="000D0D2D">
        <w:rPr>
          <w:rFonts w:ascii="Times New Roman" w:eastAsia="Times New Roman" w:hAnsi="Times New Roman" w:cs="Times New Roman"/>
          <w:i/>
          <w:iCs/>
          <w:sz w:val="30"/>
          <w:szCs w:val="30"/>
          <w:lang w:eastAsia="ru-RU"/>
        </w:rPr>
        <w:t xml:space="preserve"> </w:t>
      </w:r>
      <w:proofErr w:type="gramStart"/>
      <w:r w:rsidRPr="000D0D2D">
        <w:rPr>
          <w:rFonts w:ascii="Times New Roman" w:eastAsia="Times New Roman" w:hAnsi="Times New Roman" w:cs="Times New Roman"/>
          <w:i/>
          <w:iCs/>
          <w:sz w:val="30"/>
          <w:szCs w:val="30"/>
          <w:lang w:eastAsia="ru-RU"/>
        </w:rPr>
        <w:t>Пинском</w:t>
      </w:r>
      <w:proofErr w:type="gramEnd"/>
      <w:r w:rsidRPr="000D0D2D">
        <w:rPr>
          <w:rFonts w:ascii="Times New Roman" w:eastAsia="Times New Roman" w:hAnsi="Times New Roman" w:cs="Times New Roman"/>
          <w:i/>
          <w:iCs/>
          <w:sz w:val="30"/>
          <w:szCs w:val="30"/>
          <w:lang w:eastAsia="ru-RU"/>
        </w:rPr>
        <w:t xml:space="preserve">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2F3AD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rsidR="00D641E7" w:rsidRPr="00D641E7"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D641E7">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w:t>
      </w:r>
      <w:proofErr w:type="gramStart"/>
      <w:r w:rsidRPr="00D641E7">
        <w:rPr>
          <w:rFonts w:ascii="Times New Roman" w:eastAsia="Times New Roman" w:hAnsi="Times New Roman" w:cs="Times New Roman"/>
          <w:sz w:val="30"/>
          <w:szCs w:val="30"/>
          <w:lang w:eastAsia="ru-RU"/>
        </w:rPr>
        <w:t>тонущему</w:t>
      </w:r>
      <w:proofErr w:type="gramEnd"/>
      <w:r w:rsidRPr="00D641E7">
        <w:rPr>
          <w:rFonts w:ascii="Times New Roman" w:eastAsia="Times New Roman" w:hAnsi="Times New Roman" w:cs="Times New Roman"/>
          <w:sz w:val="30"/>
          <w:szCs w:val="30"/>
          <w:lang w:eastAsia="ru-RU"/>
        </w:rPr>
        <w:t xml:space="preserve"> (спасательный круг, надувной матрас, доска и так далее). Тщательно взвесьте, сможете ли вы ему помочь, достаточно ли хорошо плаваете? Если </w:t>
      </w:r>
      <w:proofErr w:type="gramStart"/>
      <w:r w:rsidRPr="00D641E7">
        <w:rPr>
          <w:rFonts w:ascii="Times New Roman" w:eastAsia="Times New Roman" w:hAnsi="Times New Roman" w:cs="Times New Roman"/>
          <w:sz w:val="30"/>
          <w:szCs w:val="30"/>
          <w:lang w:eastAsia="ru-RU"/>
        </w:rPr>
        <w:t>уверены</w:t>
      </w:r>
      <w:proofErr w:type="gramEnd"/>
      <w:r w:rsidRPr="00D641E7">
        <w:rPr>
          <w:rFonts w:ascii="Times New Roman" w:eastAsia="Times New Roman" w:hAnsi="Times New Roman" w:cs="Times New Roman"/>
          <w:sz w:val="30"/>
          <w:szCs w:val="30"/>
          <w:lang w:eastAsia="ru-RU"/>
        </w:rPr>
        <w:t xml:space="preserve">,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w:t>
      </w:r>
      <w:r w:rsidRPr="00D641E7">
        <w:rPr>
          <w:rFonts w:ascii="Times New Roman" w:eastAsia="Times New Roman" w:hAnsi="Times New Roman" w:cs="Times New Roman"/>
          <w:sz w:val="30"/>
          <w:szCs w:val="30"/>
          <w:lang w:eastAsia="ru-RU"/>
        </w:rPr>
        <w:lastRenderedPageBreak/>
        <w:t xml:space="preserve">тонущему. Но не подплывайте спереди, только сзади, иначе он в приступе паники может цепляться за вас, утягивая под воду. Подплывите к </w:t>
      </w:r>
      <w:proofErr w:type="gramStart"/>
      <w:r w:rsidRPr="00D641E7">
        <w:rPr>
          <w:rFonts w:ascii="Times New Roman" w:eastAsia="Times New Roman" w:hAnsi="Times New Roman" w:cs="Times New Roman"/>
          <w:sz w:val="30"/>
          <w:szCs w:val="30"/>
          <w:lang w:eastAsia="ru-RU"/>
        </w:rPr>
        <w:t>тонущему</w:t>
      </w:r>
      <w:proofErr w:type="gramEnd"/>
      <w:r w:rsidRPr="00D641E7">
        <w:rPr>
          <w:rFonts w:ascii="Times New Roman" w:eastAsia="Times New Roman" w:hAnsi="Times New Roman" w:cs="Times New Roman"/>
          <w:sz w:val="30"/>
          <w:szCs w:val="30"/>
          <w:lang w:eastAsia="ru-RU"/>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7534C3" w:rsidRDefault="00D641E7" w:rsidP="00D641E7">
      <w:pPr>
        <w:shd w:val="clear" w:color="auto" w:fill="FFFFFF"/>
        <w:spacing w:after="0" w:line="240" w:lineRule="auto"/>
        <w:jc w:val="both"/>
        <w:rPr>
          <w:rFonts w:ascii="Times New Roman" w:eastAsia="Times New Roman" w:hAnsi="Times New Roman" w:cs="Times New Roman"/>
          <w:b/>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Pr="000D0D2D">
        <w:rPr>
          <w:rFonts w:ascii="Times New Roman" w:eastAsia="Times New Roman" w:hAnsi="Times New Roman" w:cs="Times New Roman"/>
          <w:b/>
          <w:bCs/>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7534C3" w:rsidRDefault="00D641E7" w:rsidP="00D641E7">
      <w:pPr>
        <w:spacing w:after="0" w:line="240" w:lineRule="auto"/>
        <w:ind w:firstLine="708"/>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 xml:space="preserve">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w:t>
      </w:r>
      <w:proofErr w:type="gramStart"/>
      <w:r w:rsidRPr="00D641E7">
        <w:rPr>
          <w:rFonts w:ascii="Times New Roman" w:eastAsia="Times New Roman" w:hAnsi="Times New Roman" w:cs="Times New Roman"/>
          <w:color w:val="000000"/>
          <w:sz w:val="30"/>
          <w:szCs w:val="30"/>
          <w:lang w:eastAsia="ru-RU"/>
        </w:rPr>
        <w:t>прочной</w:t>
      </w:r>
      <w:proofErr w:type="gramEnd"/>
      <w:r w:rsidRPr="00D641E7">
        <w:rPr>
          <w:rFonts w:ascii="Times New Roman" w:eastAsia="Times New Roman" w:hAnsi="Times New Roman" w:cs="Times New Roman"/>
          <w:color w:val="000000"/>
          <w:sz w:val="30"/>
          <w:szCs w:val="30"/>
          <w:lang w:eastAsia="ru-RU"/>
        </w:rPr>
        <w:t xml:space="preserve"> ПВХ-плёнки, винила, брезента.</w:t>
      </w:r>
    </w:p>
    <w:p w:rsidR="00D641E7" w:rsidRPr="00D641E7"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w:t>
      </w:r>
      <w:proofErr w:type="spellStart"/>
      <w:r w:rsidRPr="00D641E7">
        <w:rPr>
          <w:rFonts w:ascii="Times New Roman" w:eastAsia="Times New Roman" w:hAnsi="Times New Roman" w:cs="Times New Roman"/>
          <w:sz w:val="30"/>
          <w:szCs w:val="30"/>
          <w:lang w:eastAsia="ru-RU"/>
        </w:rPr>
        <w:t>копань</w:t>
      </w:r>
      <w:proofErr w:type="spellEnd"/>
      <w:r w:rsidRPr="00D641E7">
        <w:rPr>
          <w:rFonts w:ascii="Times New Roman" w:eastAsia="Times New Roman" w:hAnsi="Times New Roman" w:cs="Times New Roman"/>
          <w:sz w:val="30"/>
          <w:szCs w:val="30"/>
          <w:lang w:eastAsia="ru-RU"/>
        </w:rPr>
        <w:t>.</w:t>
      </w:r>
    </w:p>
    <w:p w:rsidR="007534C3" w:rsidRPr="007534C3" w:rsidRDefault="007534C3" w:rsidP="00D641E7">
      <w:pPr>
        <w:spacing w:after="0" w:line="240" w:lineRule="auto"/>
        <w:ind w:firstLine="708"/>
        <w:jc w:val="both"/>
        <w:rPr>
          <w:rFonts w:ascii="Times New Roman" w:eastAsia="Times New Roman" w:hAnsi="Times New Roman" w:cs="Times New Roman"/>
          <w:sz w:val="18"/>
          <w:szCs w:val="18"/>
          <w:lang w:eastAsia="ru-RU"/>
        </w:rPr>
      </w:pPr>
    </w:p>
    <w:p w:rsidR="00D641E7" w:rsidRDefault="00D641E7" w:rsidP="00D641E7">
      <w:pPr>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w:t>
      </w:r>
      <w:proofErr w:type="spellStart"/>
      <w:r w:rsidRPr="000D0D2D">
        <w:rPr>
          <w:rFonts w:ascii="Times New Roman" w:eastAsia="Times New Roman" w:hAnsi="Times New Roman" w:cs="Times New Roman"/>
          <w:i/>
          <w:iCs/>
          <w:sz w:val="30"/>
          <w:szCs w:val="30"/>
          <w:lang w:eastAsia="ru-RU"/>
        </w:rPr>
        <w:t>Мядельского</w:t>
      </w:r>
      <w:proofErr w:type="spellEnd"/>
      <w:r w:rsidRPr="000D0D2D">
        <w:rPr>
          <w:rFonts w:ascii="Times New Roman" w:eastAsia="Times New Roman" w:hAnsi="Times New Roman" w:cs="Times New Roman"/>
          <w:i/>
          <w:iCs/>
          <w:sz w:val="30"/>
          <w:szCs w:val="30"/>
          <w:lang w:eastAsia="ru-RU"/>
        </w:rPr>
        <w:t xml:space="preserve">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534C3" w:rsidRPr="007534C3" w:rsidRDefault="007534C3" w:rsidP="00D641E7">
      <w:pPr>
        <w:spacing w:after="0" w:line="240" w:lineRule="auto"/>
        <w:ind w:firstLine="708"/>
        <w:jc w:val="both"/>
        <w:rPr>
          <w:rFonts w:ascii="Times New Roman" w:eastAsia="Times New Roman" w:hAnsi="Times New Roman" w:cs="Times New Roman"/>
          <w:i/>
          <w:iCs/>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7534C3" w:rsidRDefault="00D641E7"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7534C3" w:rsidRDefault="00D641E7" w:rsidP="000D0D2D">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20 июня в 22-29 в службу МЧС позвонил взволнованный </w:t>
      </w:r>
      <w:proofErr w:type="spellStart"/>
      <w:r w:rsidRPr="007534C3">
        <w:rPr>
          <w:rFonts w:ascii="Times New Roman" w:eastAsia="Times New Roman" w:hAnsi="Times New Roman" w:cs="Times New Roman"/>
          <w:i/>
          <w:sz w:val="30"/>
          <w:szCs w:val="30"/>
          <w:lang w:eastAsia="ru-RU"/>
        </w:rPr>
        <w:t>могилевчанин</w:t>
      </w:r>
      <w:proofErr w:type="spellEnd"/>
      <w:r w:rsidRPr="007534C3">
        <w:rPr>
          <w:rFonts w:ascii="Times New Roman" w:eastAsia="Times New Roman" w:hAnsi="Times New Roman" w:cs="Times New Roman"/>
          <w:i/>
          <w:sz w:val="30"/>
          <w:szCs w:val="30"/>
          <w:lang w:eastAsia="ru-RU"/>
        </w:rPr>
        <w:t xml:space="preserve">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7534C3">
        <w:rPr>
          <w:rFonts w:ascii="Times New Roman" w:eastAsia="Times New Roman" w:hAnsi="Times New Roman" w:cs="Times New Roman"/>
          <w:i/>
          <w:sz w:val="30"/>
          <w:szCs w:val="30"/>
          <w:lang w:eastAsia="ru-RU"/>
        </w:rPr>
        <w:t xml:space="preserve"> </w:t>
      </w:r>
      <w:r w:rsidRPr="007534C3">
        <w:rPr>
          <w:rFonts w:ascii="Times New Roman" w:eastAsia="Times New Roman" w:hAnsi="Times New Roman" w:cs="Times New Roman"/>
          <w:i/>
          <w:sz w:val="30"/>
          <w:szCs w:val="30"/>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7534C3" w:rsidRDefault="00D641E7" w:rsidP="00D641E7">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29 июня в 17-15 поступило сообщение о </w:t>
      </w:r>
      <w:proofErr w:type="spellStart"/>
      <w:r w:rsidRPr="000D0D2D">
        <w:rPr>
          <w:rFonts w:ascii="Times New Roman" w:eastAsia="Times New Roman" w:hAnsi="Times New Roman" w:cs="Times New Roman"/>
          <w:i/>
          <w:iCs/>
          <w:sz w:val="30"/>
          <w:szCs w:val="30"/>
          <w:lang w:eastAsia="ru-RU"/>
        </w:rPr>
        <w:t>сработке</w:t>
      </w:r>
      <w:proofErr w:type="spellEnd"/>
      <w:r w:rsidRPr="000D0D2D">
        <w:rPr>
          <w:rFonts w:ascii="Times New Roman" w:eastAsia="Times New Roman" w:hAnsi="Times New Roman" w:cs="Times New Roman"/>
          <w:i/>
          <w:iCs/>
          <w:sz w:val="30"/>
          <w:szCs w:val="30"/>
          <w:lang w:eastAsia="ru-RU"/>
        </w:rPr>
        <w:t xml:space="preserve">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w:t>
      </w:r>
      <w:r w:rsidRPr="000D0D2D">
        <w:rPr>
          <w:rFonts w:ascii="Times New Roman" w:eastAsia="Times New Roman" w:hAnsi="Times New Roman" w:cs="Times New Roman"/>
          <w:i/>
          <w:iCs/>
          <w:sz w:val="30"/>
          <w:szCs w:val="30"/>
          <w:lang w:eastAsia="ru-RU"/>
        </w:rPr>
        <w:lastRenderedPageBreak/>
        <w:t xml:space="preserve">из них </w:t>
      </w:r>
      <w:r w:rsidR="000D0D2D"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534C3" w:rsidRPr="007534C3" w:rsidRDefault="007534C3"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D641E7" w:rsidRDefault="00D641E7" w:rsidP="007534C3">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D641E7" w:rsidRPr="00D641E7" w:rsidRDefault="00D641E7" w:rsidP="00D641E7">
      <w:pPr>
        <w:spacing w:after="0" w:line="240" w:lineRule="auto"/>
        <w:ind w:firstLine="720"/>
        <w:jc w:val="both"/>
        <w:rPr>
          <w:rFonts w:ascii="Times New Roman" w:eastAsia="Times New Roman" w:hAnsi="Times New Roman" w:cs="Times New Roman"/>
          <w:sz w:val="30"/>
          <w:szCs w:val="30"/>
          <w:lang w:eastAsia="ru-RU"/>
        </w:rPr>
      </w:pPr>
    </w:p>
    <w:p w:rsidR="000D0D2D" w:rsidRDefault="00D641E7" w:rsidP="007534C3">
      <w:pPr>
        <w:spacing w:after="0" w:line="36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0D0D2D">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теряют своей актуальности и пожары, произошедшие по причине неосторожного обращения с огнем.</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sz w:val="30"/>
          <w:szCs w:val="30"/>
          <w:lang w:eastAsia="ru-RU"/>
        </w:rPr>
        <w:t xml:space="preserve">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lastRenderedPageBreak/>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w:t>
      </w:r>
      <w:proofErr w:type="spellStart"/>
      <w:r w:rsidRPr="000D0D2D">
        <w:rPr>
          <w:rFonts w:ascii="Times New Roman" w:eastAsia="Times New Roman" w:hAnsi="Times New Roman" w:cs="Times New Roman"/>
          <w:i/>
          <w:iCs/>
          <w:color w:val="000000"/>
          <w:sz w:val="30"/>
          <w:szCs w:val="30"/>
          <w:lang w:eastAsia="ru-RU"/>
        </w:rPr>
        <w:t>Веремейки</w:t>
      </w:r>
      <w:proofErr w:type="spellEnd"/>
      <w:r w:rsidRPr="000D0D2D">
        <w:rPr>
          <w:rFonts w:ascii="Times New Roman" w:eastAsia="Times New Roman" w:hAnsi="Times New Roman" w:cs="Times New Roman"/>
          <w:i/>
          <w:iCs/>
          <w:color w:val="000000"/>
          <w:sz w:val="30"/>
          <w:szCs w:val="30"/>
          <w:lang w:eastAsia="ru-RU"/>
        </w:rPr>
        <w:t xml:space="preserve"> Чериковского района поступило сообщение о пожаре 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w:t>
      </w:r>
      <w:proofErr w:type="gramStart"/>
      <w:r w:rsidRPr="000D0D2D">
        <w:rPr>
          <w:rFonts w:ascii="Times New Roman" w:eastAsia="Times New Roman" w:hAnsi="Times New Roman" w:cs="Times New Roman"/>
          <w:i/>
          <w:iCs/>
          <w:sz w:val="30"/>
          <w:szCs w:val="30"/>
          <w:lang w:eastAsia="ru-RU"/>
        </w:rPr>
        <w:t>а-</w:t>
      </w:r>
      <w:proofErr w:type="gramEnd"/>
      <w:r w:rsidRPr="000D0D2D">
        <w:rPr>
          <w:rFonts w:ascii="Times New Roman" w:eastAsia="Times New Roman" w:hAnsi="Times New Roman" w:cs="Times New Roman"/>
          <w:i/>
          <w:iCs/>
          <w:sz w:val="30"/>
          <w:szCs w:val="30"/>
          <w:lang w:eastAsia="ru-RU"/>
        </w:rPr>
        <w:t xml:space="preserve">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color w:val="000000"/>
          <w:sz w:val="30"/>
          <w:szCs w:val="30"/>
          <w:lang w:eastAsia="ru-RU"/>
        </w:rPr>
        <w:t xml:space="preserve">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w:t>
      </w:r>
      <w:proofErr w:type="spellStart"/>
      <w:r w:rsidRPr="000D0D2D">
        <w:rPr>
          <w:rFonts w:ascii="Times New Roman" w:eastAsia="Times New Roman" w:hAnsi="Times New Roman" w:cs="Times New Roman"/>
          <w:i/>
          <w:iCs/>
          <w:color w:val="000000"/>
          <w:sz w:val="30"/>
          <w:szCs w:val="30"/>
          <w:lang w:eastAsia="ru-RU"/>
        </w:rPr>
        <w:t>могилевчанин</w:t>
      </w:r>
      <w:proofErr w:type="spellEnd"/>
      <w:r w:rsidRPr="000D0D2D">
        <w:rPr>
          <w:rFonts w:ascii="Times New Roman" w:eastAsia="Times New Roman" w:hAnsi="Times New Roman" w:cs="Times New Roman"/>
          <w:i/>
          <w:iCs/>
          <w:color w:val="000000"/>
          <w:sz w:val="30"/>
          <w:szCs w:val="30"/>
          <w:lang w:eastAsia="ru-RU"/>
        </w:rPr>
        <w:t xml:space="preserve">, </w:t>
      </w:r>
      <w:proofErr w:type="gramStart"/>
      <w:r w:rsidRPr="000D0D2D">
        <w:rPr>
          <w:rFonts w:ascii="Times New Roman" w:eastAsia="Times New Roman" w:hAnsi="Times New Roman" w:cs="Times New Roman"/>
          <w:i/>
          <w:iCs/>
          <w:color w:val="000000"/>
          <w:sz w:val="30"/>
          <w:szCs w:val="30"/>
          <w:lang w:eastAsia="ru-RU"/>
        </w:rPr>
        <w:t>проживающий</w:t>
      </w:r>
      <w:proofErr w:type="gramEnd"/>
      <w:r w:rsidRPr="000D0D2D">
        <w:rPr>
          <w:rFonts w:ascii="Times New Roman" w:eastAsia="Times New Roman" w:hAnsi="Times New Roman" w:cs="Times New Roman"/>
          <w:i/>
          <w:iCs/>
          <w:color w:val="000000"/>
          <w:sz w:val="30"/>
          <w:szCs w:val="30"/>
          <w:lang w:eastAsia="ru-RU"/>
        </w:rPr>
        <w:t xml:space="preserve">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0D0D2D"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D641E7" w:rsidRDefault="00D641E7" w:rsidP="00D641E7">
      <w:pPr>
        <w:tabs>
          <w:tab w:val="left" w:pos="5040"/>
        </w:tabs>
        <w:spacing w:after="0" w:line="240" w:lineRule="auto"/>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b/>
          <w:i/>
          <w:iCs/>
          <w:sz w:val="30"/>
          <w:szCs w:val="30"/>
          <w:lang w:val="be-BY" w:eastAsia="ru-RU"/>
        </w:rPr>
        <w:t xml:space="preserve"> </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агрогородка Застенок </w:t>
      </w:r>
      <w:proofErr w:type="spellStart"/>
      <w:r w:rsidRPr="000D0D2D">
        <w:rPr>
          <w:rFonts w:ascii="Times New Roman" w:eastAsia="Times New Roman" w:hAnsi="Times New Roman" w:cs="Times New Roman"/>
          <w:i/>
          <w:iCs/>
          <w:sz w:val="30"/>
          <w:szCs w:val="30"/>
          <w:lang w:eastAsia="ru-RU"/>
        </w:rPr>
        <w:t>Глусского</w:t>
      </w:r>
      <w:proofErr w:type="spellEnd"/>
      <w:r w:rsidRPr="000D0D2D">
        <w:rPr>
          <w:rFonts w:ascii="Times New Roman" w:eastAsia="Times New Roman" w:hAnsi="Times New Roman" w:cs="Times New Roman"/>
          <w:i/>
          <w:iCs/>
          <w:sz w:val="30"/>
          <w:szCs w:val="30"/>
          <w:lang w:eastAsia="ru-RU"/>
        </w:rPr>
        <w:t xml:space="preserve">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r w:rsidRPr="00D641E7">
        <w:rPr>
          <w:rFonts w:ascii="Times New Roman" w:eastAsia="Times New Roman" w:hAnsi="Times New Roman" w:cs="Times New Roman"/>
          <w:color w:val="000000"/>
          <w:spacing w:val="1"/>
          <w:sz w:val="30"/>
          <w:szCs w:val="30"/>
          <w:lang w:eastAsia="ru-RU"/>
        </w:rPr>
        <w:t xml:space="preserve">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Используемый в быту газ </w:t>
      </w:r>
      <w:proofErr w:type="spellStart"/>
      <w:r w:rsidRPr="00D641E7">
        <w:rPr>
          <w:rFonts w:ascii="Times New Roman" w:eastAsia="Times New Roman" w:hAnsi="Times New Roman" w:cs="Times New Roman"/>
          <w:b/>
          <w:bCs/>
          <w:sz w:val="30"/>
          <w:szCs w:val="30"/>
          <w:lang w:eastAsia="ru-RU"/>
        </w:rPr>
        <w:t>пожароопасен</w:t>
      </w:r>
      <w:proofErr w:type="spellEnd"/>
      <w:r w:rsidRPr="00D641E7">
        <w:rPr>
          <w:rFonts w:ascii="Times New Roman" w:eastAsia="Times New Roman" w:hAnsi="Times New Roman" w:cs="Times New Roman"/>
          <w:sz w:val="30"/>
          <w:szCs w:val="30"/>
          <w:lang w:eastAsia="ru-RU"/>
        </w:rPr>
        <w:t xml:space="preserve">, а в смеси с воздухом </w:t>
      </w:r>
      <w:r w:rsidR="007534C3">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xml:space="preserve">. Таким образом, утечка газа и неосторожное обращение с источниками открытого огня могут привести к пожарам. Взрыв </w:t>
      </w:r>
      <w:proofErr w:type="spellStart"/>
      <w:r w:rsidRPr="00D641E7">
        <w:rPr>
          <w:rFonts w:ascii="Times New Roman" w:eastAsia="Times New Roman" w:hAnsi="Times New Roman" w:cs="Times New Roman"/>
          <w:sz w:val="30"/>
          <w:szCs w:val="30"/>
          <w:lang w:eastAsia="ru-RU"/>
        </w:rPr>
        <w:t>газовоздушной</w:t>
      </w:r>
      <w:proofErr w:type="spellEnd"/>
      <w:r w:rsidRPr="00D641E7">
        <w:rPr>
          <w:rFonts w:ascii="Times New Roman" w:eastAsia="Times New Roman" w:hAnsi="Times New Roman" w:cs="Times New Roman"/>
          <w:sz w:val="30"/>
          <w:szCs w:val="30"/>
          <w:lang w:eastAsia="ru-RU"/>
        </w:rPr>
        <w:t xml:space="preserve">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w:t>
      </w:r>
      <w:proofErr w:type="gramStart"/>
      <w:r w:rsidRPr="00D641E7">
        <w:rPr>
          <w:rFonts w:ascii="Times New Roman" w:eastAsia="Times New Roman" w:hAnsi="Times New Roman" w:cs="Times New Roman"/>
          <w:sz w:val="30"/>
          <w:szCs w:val="30"/>
          <w:lang w:eastAsia="ru-RU"/>
        </w:rPr>
        <w:t>связи</w:t>
      </w:r>
      <w:proofErr w:type="gramEnd"/>
      <w:r w:rsidRPr="00D641E7">
        <w:rPr>
          <w:rFonts w:ascii="Times New Roman" w:eastAsia="Times New Roman" w:hAnsi="Times New Roman" w:cs="Times New Roman"/>
          <w:sz w:val="30"/>
          <w:szCs w:val="30"/>
          <w:lang w:eastAsia="ru-RU"/>
        </w:rPr>
        <w:t xml:space="preserve">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7534C3">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D641E7" w:rsidRPr="007534C3" w:rsidRDefault="00D641E7"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0D0D2D">
      <w:pPr>
        <w:spacing w:after="0" w:line="240" w:lineRule="auto"/>
        <w:ind w:firstLine="709"/>
        <w:jc w:val="both"/>
        <w:rPr>
          <w:rFonts w:ascii="Times New Roman" w:eastAsia="Times New Roman" w:hAnsi="Times New Roman" w:cs="Times New Roman"/>
          <w:bCs/>
          <w:sz w:val="30"/>
          <w:szCs w:val="30"/>
          <w:lang w:eastAsia="ru-RU"/>
        </w:rPr>
      </w:pPr>
      <w:proofErr w:type="gramStart"/>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w:t>
      </w:r>
      <w:proofErr w:type="gramEnd"/>
      <w:r w:rsidRPr="00D641E7">
        <w:rPr>
          <w:rFonts w:ascii="Times New Roman" w:eastAsia="Times New Roman" w:hAnsi="Times New Roman" w:cs="Times New Roman"/>
          <w:bCs/>
          <w:sz w:val="30"/>
          <w:szCs w:val="30"/>
          <w:lang w:eastAsia="ru-RU"/>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10 единиц сельскохозяйственной техники. </w:t>
      </w:r>
    </w:p>
    <w:p w:rsidR="00D641E7" w:rsidRDefault="00D641E7" w:rsidP="00D641E7">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957282" w:rsidRPr="00957282" w:rsidRDefault="00957282" w:rsidP="00D641E7">
      <w:pPr>
        <w:shd w:val="clear" w:color="auto" w:fill="FFFFFF"/>
        <w:spacing w:after="0" w:line="240" w:lineRule="auto"/>
        <w:ind w:firstLine="708"/>
        <w:jc w:val="both"/>
        <w:rPr>
          <w:rFonts w:ascii="Times New Roman" w:eastAsia="Times New Roman" w:hAnsi="Times New Roman" w:cs="Times New Roman"/>
          <w:b/>
          <w:bCs/>
          <w:sz w:val="18"/>
          <w:szCs w:val="18"/>
          <w:lang w:eastAsia="ru-RU"/>
        </w:rPr>
      </w:pPr>
    </w:p>
    <w:p w:rsidR="00D641E7" w:rsidRPr="000D0D2D" w:rsidRDefault="00D641E7" w:rsidP="00D641E7">
      <w:pPr>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23 июня около 3 часов дня при уборке травяных культур в поле возле деревни </w:t>
      </w:r>
      <w:proofErr w:type="spellStart"/>
      <w:r w:rsidRPr="000D0D2D">
        <w:rPr>
          <w:rFonts w:ascii="Times New Roman" w:eastAsia="Times New Roman" w:hAnsi="Times New Roman" w:cs="Times New Roman"/>
          <w:i/>
          <w:iCs/>
          <w:sz w:val="30"/>
          <w:szCs w:val="30"/>
          <w:lang w:eastAsia="ru-RU"/>
        </w:rPr>
        <w:t>Вязычин</w:t>
      </w:r>
      <w:proofErr w:type="spellEnd"/>
      <w:r w:rsidRPr="000D0D2D">
        <w:rPr>
          <w:rFonts w:ascii="Times New Roman" w:eastAsia="Times New Roman" w:hAnsi="Times New Roman" w:cs="Times New Roman"/>
          <w:i/>
          <w:iCs/>
          <w:sz w:val="30"/>
          <w:szCs w:val="30"/>
          <w:lang w:eastAsia="ru-RU"/>
        </w:rPr>
        <w:t xml:space="preserve"> </w:t>
      </w:r>
      <w:proofErr w:type="spellStart"/>
      <w:r w:rsidRPr="000D0D2D">
        <w:rPr>
          <w:rFonts w:ascii="Times New Roman" w:eastAsia="Times New Roman" w:hAnsi="Times New Roman" w:cs="Times New Roman"/>
          <w:i/>
          <w:iCs/>
          <w:sz w:val="30"/>
          <w:szCs w:val="30"/>
          <w:lang w:eastAsia="ru-RU"/>
        </w:rPr>
        <w:t>Осиповичского</w:t>
      </w:r>
      <w:proofErr w:type="spellEnd"/>
      <w:r w:rsidRPr="000D0D2D">
        <w:rPr>
          <w:rFonts w:ascii="Times New Roman" w:eastAsia="Times New Roman" w:hAnsi="Times New Roman" w:cs="Times New Roman"/>
          <w:i/>
          <w:iCs/>
          <w:sz w:val="30"/>
          <w:szCs w:val="30"/>
          <w:lang w:eastAsia="ru-RU"/>
        </w:rPr>
        <w:t xml:space="preserve"> района</w:t>
      </w:r>
      <w:r w:rsidRPr="000D0D2D">
        <w:rPr>
          <w:rFonts w:ascii="Times New Roman" w:eastAsia="Times New Roman" w:hAnsi="Times New Roman" w:cs="Times New Roman"/>
          <w:i/>
          <w:iCs/>
          <w:color w:val="000000"/>
          <w:sz w:val="30"/>
          <w:szCs w:val="30"/>
          <w:lang w:eastAsia="ru-RU"/>
        </w:rPr>
        <w:t xml:space="preserve"> </w:t>
      </w:r>
      <w:r w:rsidRPr="000D0D2D">
        <w:rPr>
          <w:rFonts w:ascii="Times New Roman" w:eastAsia="Times New Roman" w:hAnsi="Times New Roman" w:cs="Times New Roman"/>
          <w:i/>
          <w:iCs/>
          <w:sz w:val="30"/>
          <w:szCs w:val="30"/>
          <w:lang w:eastAsia="ru-RU"/>
        </w:rPr>
        <w:t>загорелся</w:t>
      </w:r>
      <w:r w:rsidR="000D0D2D" w:rsidRPr="000D0D2D">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sz w:val="30"/>
          <w:szCs w:val="30"/>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w:t>
      </w:r>
      <w:r w:rsidRPr="000D0D2D">
        <w:rPr>
          <w:rFonts w:ascii="Times New Roman" w:eastAsia="Times New Roman" w:hAnsi="Times New Roman" w:cs="Times New Roman"/>
          <w:i/>
          <w:iCs/>
          <w:sz w:val="30"/>
          <w:szCs w:val="30"/>
          <w:lang w:eastAsia="ru-RU"/>
        </w:rPr>
        <w:lastRenderedPageBreak/>
        <w:t>покрытие моторного отсека и шина заднего колеса. Предварительная причина произошедшег</w:t>
      </w:r>
      <w:proofErr w:type="gramStart"/>
      <w:r w:rsidRPr="000D0D2D">
        <w:rPr>
          <w:rFonts w:ascii="Times New Roman" w:eastAsia="Times New Roman" w:hAnsi="Times New Roman" w:cs="Times New Roman"/>
          <w:i/>
          <w:iCs/>
          <w:sz w:val="30"/>
          <w:szCs w:val="30"/>
          <w:lang w:eastAsia="ru-RU"/>
        </w:rPr>
        <w:t>о-</w:t>
      </w:r>
      <w:proofErr w:type="gramEnd"/>
      <w:r w:rsidRPr="000D0D2D">
        <w:rPr>
          <w:rFonts w:ascii="Times New Roman" w:eastAsia="Times New Roman" w:hAnsi="Times New Roman" w:cs="Times New Roman"/>
          <w:i/>
          <w:iCs/>
          <w:sz w:val="30"/>
          <w:szCs w:val="30"/>
          <w:lang w:eastAsia="ru-RU"/>
        </w:rPr>
        <w:t xml:space="preserve"> короткое замыкание электропроводки.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28 июня в 11-50 поступило сообщение о пожаре в здании сушильного комплекса на территории </w:t>
      </w:r>
      <w:proofErr w:type="spellStart"/>
      <w:r w:rsidRPr="000D0D2D">
        <w:rPr>
          <w:rFonts w:ascii="Times New Roman" w:eastAsia="Times New Roman" w:hAnsi="Times New Roman" w:cs="Times New Roman"/>
          <w:i/>
          <w:iCs/>
          <w:sz w:val="30"/>
          <w:szCs w:val="30"/>
          <w:lang w:eastAsia="ru-RU"/>
        </w:rPr>
        <w:t>Осиповичского</w:t>
      </w:r>
      <w:proofErr w:type="spellEnd"/>
      <w:r w:rsidRPr="000D0D2D">
        <w:rPr>
          <w:rFonts w:ascii="Times New Roman" w:eastAsia="Times New Roman" w:hAnsi="Times New Roman" w:cs="Times New Roman"/>
          <w:i/>
          <w:iCs/>
          <w:sz w:val="30"/>
          <w:szCs w:val="30"/>
          <w:lang w:eastAsia="ru-RU"/>
        </w:rPr>
        <w:t xml:space="preserve"> </w:t>
      </w:r>
      <w:r w:rsidRPr="000D0D2D">
        <w:rPr>
          <w:rFonts w:ascii="Times New Roman" w:eastAsia="Times New Roman" w:hAnsi="Times New Roman" w:cs="Times New Roman"/>
          <w:i/>
          <w:iCs/>
          <w:color w:val="000000"/>
          <w:sz w:val="30"/>
          <w:szCs w:val="30"/>
          <w:lang w:eastAsia="ru-RU"/>
        </w:rPr>
        <w:t xml:space="preserve">филиала молочной кампании Бабушкина крынка, расположенного по ул. Юбилейной в Осиповичах. </w:t>
      </w:r>
      <w:r w:rsidRPr="000D0D2D">
        <w:rPr>
          <w:rFonts w:ascii="Times New Roman" w:eastAsia="Times New Roman" w:hAnsi="Times New Roman" w:cs="Times New Roman"/>
          <w:i/>
          <w:iCs/>
          <w:sz w:val="30"/>
          <w:szCs w:val="30"/>
          <w:lang w:eastAsia="ru-RU"/>
        </w:rPr>
        <w:t>В результате пожара в сушильном комплексе повреждено 30 кг сухой сыворотки. Причина пожара устанавливается.</w:t>
      </w:r>
    </w:p>
    <w:p w:rsidR="00D641E7" w:rsidRPr="000D0D2D" w:rsidRDefault="00D641E7" w:rsidP="00D641E7">
      <w:pPr>
        <w:shd w:val="clear" w:color="auto" w:fill="FFFFFF"/>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Pr>
          <w:rFonts w:ascii="Times New Roman" w:eastAsia="Times New Roman" w:hAnsi="Times New Roman" w:cs="Times New Roman"/>
          <w:i/>
          <w:iCs/>
          <w:sz w:val="30"/>
          <w:szCs w:val="30"/>
          <w:lang w:eastAsia="ru-RU"/>
        </w:rPr>
        <w:t>«</w:t>
      </w:r>
      <w:proofErr w:type="spellStart"/>
      <w:r w:rsidRPr="000D0D2D">
        <w:rPr>
          <w:rFonts w:ascii="Times New Roman" w:eastAsia="Times New Roman" w:hAnsi="Times New Roman" w:cs="Times New Roman"/>
          <w:i/>
          <w:iCs/>
          <w:sz w:val="30"/>
          <w:szCs w:val="30"/>
          <w:lang w:eastAsia="ru-RU"/>
        </w:rPr>
        <w:t>Боннети</w:t>
      </w:r>
      <w:proofErr w:type="spellEnd"/>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около д</w:t>
      </w:r>
      <w:r w:rsidRPr="000D0D2D">
        <w:rPr>
          <w:rFonts w:ascii="Times New Roman" w:eastAsia="Times New Roman" w:hAnsi="Times New Roman" w:cs="Times New Roman"/>
          <w:i/>
          <w:iCs/>
          <w:color w:val="000000"/>
          <w:sz w:val="30"/>
          <w:szCs w:val="30"/>
          <w:lang w:eastAsia="ru-RU"/>
        </w:rPr>
        <w:t xml:space="preserve">еревни Ветка </w:t>
      </w:r>
      <w:r w:rsidRPr="000D0D2D">
        <w:rPr>
          <w:rFonts w:ascii="Times New Roman" w:eastAsia="Times New Roman" w:hAnsi="Times New Roman" w:cs="Times New Roman"/>
          <w:i/>
          <w:iCs/>
          <w:sz w:val="30"/>
          <w:szCs w:val="30"/>
          <w:lang w:eastAsia="ru-RU"/>
        </w:rPr>
        <w:t xml:space="preserve">Белыничского </w:t>
      </w:r>
      <w:r w:rsidRPr="000D0D2D">
        <w:rPr>
          <w:rFonts w:ascii="Times New Roman" w:eastAsia="Times New Roman" w:hAnsi="Times New Roman" w:cs="Times New Roman"/>
          <w:i/>
          <w:iCs/>
          <w:color w:val="000000"/>
          <w:sz w:val="30"/>
          <w:szCs w:val="30"/>
          <w:lang w:eastAsia="ru-RU"/>
        </w:rPr>
        <w:t xml:space="preserve">района. </w:t>
      </w:r>
      <w:r w:rsidRPr="000D0D2D">
        <w:rPr>
          <w:rFonts w:ascii="Times New Roman" w:eastAsia="Times New Roman" w:hAnsi="Times New Roman" w:cs="Times New Roman"/>
          <w:i/>
          <w:iCs/>
          <w:sz w:val="30"/>
          <w:szCs w:val="30"/>
          <w:lang w:eastAsia="ru-RU"/>
        </w:rPr>
        <w:t>В результате пожара повреждено 10 кв.м обшивки зерно</w:t>
      </w:r>
      <w:r w:rsidRPr="000D0D2D">
        <w:rPr>
          <w:rFonts w:ascii="Times New Roman" w:eastAsia="Times New Roman" w:hAnsi="Times New Roman" w:cs="Times New Roman"/>
          <w:i/>
          <w:iCs/>
          <w:sz w:val="30"/>
          <w:szCs w:val="30"/>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D6D12" w:rsidRPr="00957282" w:rsidRDefault="00DD6D12"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D641E7">
        <w:rPr>
          <w:rFonts w:ascii="Times New Roman" w:eastAsia="Times New Roman" w:hAnsi="Times New Roman" w:cs="Times New Roman"/>
          <w:sz w:val="30"/>
          <w:szCs w:val="30"/>
          <w:lang w:eastAsia="ru-RU"/>
        </w:rPr>
        <w:t>т</w:t>
      </w:r>
      <w:proofErr w:type="gramStart"/>
      <w:r w:rsidRPr="00D641E7">
        <w:rPr>
          <w:rFonts w:ascii="Times New Roman" w:eastAsia="Times New Roman" w:hAnsi="Times New Roman" w:cs="Times New Roman"/>
          <w:sz w:val="30"/>
          <w:szCs w:val="30"/>
          <w:lang w:eastAsia="ru-RU"/>
        </w:rPr>
        <w:t>.п</w:t>
      </w:r>
      <w:proofErr w:type="spellEnd"/>
      <w:proofErr w:type="gramEnd"/>
      <w:r w:rsidRPr="00D641E7">
        <w:rPr>
          <w:rFonts w:ascii="Times New Roman" w:eastAsia="Times New Roman" w:hAnsi="Times New Roman" w:cs="Times New Roman"/>
          <w:sz w:val="30"/>
          <w:szCs w:val="30"/>
          <w:lang w:eastAsia="ru-RU"/>
        </w:rPr>
        <w:t>);</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Для того</w:t>
      </w:r>
      <w:proofErr w:type="gramStart"/>
      <w:r w:rsidRPr="00D641E7">
        <w:rPr>
          <w:rFonts w:ascii="Times New Roman" w:eastAsia="Times New Roman" w:hAnsi="Times New Roman" w:cs="Times New Roman"/>
          <w:sz w:val="30"/>
          <w:szCs w:val="30"/>
          <w:lang w:eastAsia="ru-RU"/>
        </w:rPr>
        <w:t>,</w:t>
      </w:r>
      <w:proofErr w:type="gramEnd"/>
      <w:r w:rsidRPr="00D641E7">
        <w:rPr>
          <w:rFonts w:ascii="Times New Roman" w:eastAsia="Times New Roman" w:hAnsi="Times New Roman" w:cs="Times New Roman"/>
          <w:sz w:val="30"/>
          <w:szCs w:val="30"/>
          <w:lang w:eastAsia="ru-RU"/>
        </w:rPr>
        <w:t xml:space="preserve">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w:t>
      </w:r>
      <w:r w:rsidR="00DD6D12">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приспособленной для тушения пожара техники;</w:t>
      </w:r>
    </w:p>
    <w:p w:rsidR="00D641E7" w:rsidRPr="00D641E7"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Проце</w:t>
      </w:r>
      <w:proofErr w:type="gramStart"/>
      <w:r w:rsidRPr="00D641E7">
        <w:rPr>
          <w:rFonts w:ascii="Times New Roman" w:eastAsia="Times New Roman" w:hAnsi="Times New Roman" w:cs="Times New Roman"/>
          <w:sz w:val="30"/>
          <w:szCs w:val="30"/>
          <w:lang w:eastAsia="ru-RU"/>
        </w:rPr>
        <w:t>сс скл</w:t>
      </w:r>
      <w:proofErr w:type="gramEnd"/>
      <w:r w:rsidRPr="00D641E7">
        <w:rPr>
          <w:rFonts w:ascii="Times New Roman" w:eastAsia="Times New Roman" w:hAnsi="Times New Roman" w:cs="Times New Roman"/>
          <w:sz w:val="30"/>
          <w:szCs w:val="30"/>
          <w:lang w:eastAsia="ru-RU"/>
        </w:rPr>
        <w:t xml:space="preserve">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 торфяниках, сельскохозяйственных </w:t>
      </w:r>
      <w:proofErr w:type="spellStart"/>
      <w:r w:rsidRPr="00D641E7">
        <w:rPr>
          <w:rFonts w:ascii="Times New Roman" w:eastAsia="Times New Roman" w:hAnsi="Times New Roman" w:cs="Times New Roman"/>
          <w:sz w:val="30"/>
          <w:szCs w:val="30"/>
          <w:lang w:eastAsia="ru-RU"/>
        </w:rPr>
        <w:t>угодиях</w:t>
      </w:r>
      <w:proofErr w:type="spellEnd"/>
      <w:r w:rsidRPr="00D641E7">
        <w:rPr>
          <w:rFonts w:ascii="Times New Roman" w:eastAsia="Times New Roman" w:hAnsi="Times New Roman" w:cs="Times New Roman"/>
          <w:sz w:val="30"/>
          <w:szCs w:val="30"/>
          <w:lang w:eastAsia="ru-RU"/>
        </w:rPr>
        <w:t xml:space="preserve">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D641E7">
        <w:rPr>
          <w:rFonts w:ascii="Times New Roman" w:eastAsia="Times New Roman" w:hAnsi="Times New Roman" w:cs="Times New Roman"/>
          <w:sz w:val="30"/>
          <w:szCs w:val="30"/>
          <w:lang w:eastAsia="ru-RU" w:bidi="en-US"/>
        </w:rPr>
        <w:t>водоподающей</w:t>
      </w:r>
      <w:proofErr w:type="spellEnd"/>
      <w:r w:rsidRPr="00D641E7">
        <w:rPr>
          <w:rFonts w:ascii="Times New Roman" w:eastAsia="Times New Roman" w:hAnsi="Times New Roman" w:cs="Times New Roman"/>
          <w:sz w:val="30"/>
          <w:szCs w:val="30"/>
          <w:lang w:eastAsia="ru-RU" w:bidi="en-US"/>
        </w:rPr>
        <w:t xml:space="preserve"> техники, наличию и исправности </w:t>
      </w:r>
      <w:r w:rsidRPr="00D641E7">
        <w:rPr>
          <w:rFonts w:ascii="Times New Roman" w:eastAsia="Times New Roman" w:hAnsi="Times New Roman" w:cs="Times New Roman"/>
          <w:sz w:val="30"/>
          <w:szCs w:val="30"/>
          <w:lang w:eastAsia="ru-RU"/>
        </w:rPr>
        <w:t xml:space="preserve">автоматики </w:t>
      </w:r>
      <w:proofErr w:type="gramStart"/>
      <w:r w:rsidRPr="00D641E7">
        <w:rPr>
          <w:rFonts w:ascii="Times New Roman" w:eastAsia="Times New Roman" w:hAnsi="Times New Roman" w:cs="Times New Roman"/>
          <w:sz w:val="30"/>
          <w:szCs w:val="30"/>
          <w:lang w:eastAsia="ru-RU"/>
        </w:rPr>
        <w:t>контроля за</w:t>
      </w:r>
      <w:proofErr w:type="gramEnd"/>
      <w:r w:rsidRPr="00D641E7">
        <w:rPr>
          <w:rFonts w:ascii="Times New Roman" w:eastAsia="Times New Roman" w:hAnsi="Times New Roman" w:cs="Times New Roman"/>
          <w:sz w:val="30"/>
          <w:szCs w:val="30"/>
          <w:lang w:eastAsia="ru-RU"/>
        </w:rPr>
        <w:t xml:space="preserve">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rsidR="00D641E7" w:rsidRPr="00D641E7"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30"/>
          <w:szCs w:val="30"/>
          <w:lang w:eastAsia="ru-RU"/>
        </w:rPr>
      </w:pPr>
    </w:p>
    <w:p w:rsidR="00D641E7" w:rsidRPr="00D641E7" w:rsidRDefault="00D641E7" w:rsidP="00DD6D12">
      <w:pPr>
        <w:suppressAutoHyphens/>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957282" w:rsidRDefault="00D641E7" w:rsidP="00D641E7">
      <w:pPr>
        <w:spacing w:after="0" w:line="240" w:lineRule="auto"/>
        <w:ind w:firstLine="686"/>
        <w:jc w:val="both"/>
        <w:rPr>
          <w:rFonts w:ascii="Times New Roman" w:eastAsia="Times New Roman" w:hAnsi="Times New Roman" w:cs="Times New Roman"/>
          <w:b/>
          <w:sz w:val="18"/>
          <w:szCs w:val="18"/>
          <w:lang w:eastAsia="ru-RU"/>
        </w:rPr>
      </w:pPr>
    </w:p>
    <w:p w:rsidR="00D641E7" w:rsidRPr="00DD6D12" w:rsidRDefault="00D641E7" w:rsidP="00D641E7">
      <w:pPr>
        <w:spacing w:after="0" w:line="240" w:lineRule="auto"/>
        <w:ind w:firstLine="686"/>
        <w:jc w:val="both"/>
        <w:rPr>
          <w:rFonts w:ascii="Times New Roman" w:eastAsia="Times New Roman" w:hAnsi="Times New Roman" w:cs="Times New Roman"/>
          <w:i/>
          <w:iCs/>
          <w:sz w:val="30"/>
          <w:szCs w:val="30"/>
          <w:lang w:eastAsia="ru-RU"/>
        </w:rPr>
      </w:pPr>
      <w:r w:rsidRPr="00DD6D12">
        <w:rPr>
          <w:rFonts w:ascii="Times New Roman" w:eastAsia="Times New Roman" w:hAnsi="Times New Roman" w:cs="Times New Roman"/>
          <w:b/>
          <w:i/>
          <w:iCs/>
          <w:sz w:val="30"/>
          <w:szCs w:val="30"/>
          <w:lang w:eastAsia="ru-RU"/>
        </w:rPr>
        <w:lastRenderedPageBreak/>
        <w:t>Пример</w:t>
      </w:r>
      <w:r w:rsidRPr="00DD6D12">
        <w:rPr>
          <w:rFonts w:ascii="Times New Roman" w:eastAsia="Times New Roman" w:hAnsi="Times New Roman" w:cs="Times New Roman"/>
          <w:i/>
          <w:iCs/>
          <w:sz w:val="30"/>
          <w:szCs w:val="30"/>
          <w:lang w:eastAsia="ru-RU"/>
        </w:rPr>
        <w:t xml:space="preserve">: 16 июня утром 62-летняя жительница деревни </w:t>
      </w:r>
      <w:proofErr w:type="gramStart"/>
      <w:r w:rsidRPr="00DD6D12">
        <w:rPr>
          <w:rFonts w:ascii="Times New Roman" w:eastAsia="Times New Roman" w:hAnsi="Times New Roman" w:cs="Times New Roman"/>
          <w:i/>
          <w:iCs/>
          <w:sz w:val="30"/>
          <w:szCs w:val="30"/>
          <w:lang w:eastAsia="ru-RU"/>
        </w:rPr>
        <w:t>Долгое</w:t>
      </w:r>
      <w:proofErr w:type="gramEnd"/>
      <w:r w:rsidRPr="00DD6D12">
        <w:rPr>
          <w:rFonts w:ascii="Times New Roman" w:eastAsia="Times New Roman" w:hAnsi="Times New Roman" w:cs="Times New Roman"/>
          <w:i/>
          <w:iCs/>
          <w:sz w:val="30"/>
          <w:szCs w:val="30"/>
          <w:lang w:eastAsia="ru-RU"/>
        </w:rPr>
        <w:t xml:space="preserve">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Default="00D641E7"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D6D12" w:rsidRPr="00D641E7" w:rsidRDefault="00DD6D12"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p>
    <w:p w:rsidR="00D641E7" w:rsidRPr="00D641E7" w:rsidRDefault="00D641E7" w:rsidP="00DD6D12">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Default="00D641E7" w:rsidP="00D641E7">
      <w:pPr>
        <w:shd w:val="clear" w:color="auto" w:fill="FFFFFF"/>
        <w:spacing w:after="0" w:line="240" w:lineRule="auto"/>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p>
    <w:p w:rsidR="00301D2C" w:rsidRDefault="00301D2C" w:rsidP="00D641E7">
      <w:pPr>
        <w:shd w:val="clear" w:color="auto" w:fill="FFFFFF"/>
        <w:spacing w:after="0" w:line="240" w:lineRule="auto"/>
        <w:jc w:val="both"/>
        <w:rPr>
          <w:rFonts w:ascii="Times New Roman" w:eastAsia="Times New Roman" w:hAnsi="Times New Roman" w:cs="Times New Roman"/>
          <w:b/>
          <w:sz w:val="30"/>
          <w:szCs w:val="30"/>
          <w:lang w:eastAsia="ru-RU"/>
        </w:rPr>
      </w:pPr>
      <w:bookmarkStart w:id="1" w:name="_GoBack"/>
      <w:bookmarkEnd w:id="1"/>
    </w:p>
    <w:tbl>
      <w:tblPr>
        <w:tblW w:w="10466" w:type="dxa"/>
        <w:jc w:val="center"/>
        <w:tblLook w:val="04A0" w:firstRow="1" w:lastRow="0" w:firstColumn="1" w:lastColumn="0" w:noHBand="0" w:noVBand="1"/>
      </w:tblPr>
      <w:tblGrid>
        <w:gridCol w:w="5595"/>
        <w:gridCol w:w="4871"/>
      </w:tblGrid>
      <w:tr w:rsidR="00301D2C" w:rsidRPr="002C74E7" w:rsidTr="005A17FF">
        <w:trPr>
          <w:jc w:val="center"/>
        </w:trPr>
        <w:tc>
          <w:tcPr>
            <w:tcW w:w="5595" w:type="dxa"/>
          </w:tcPr>
          <w:p w:rsidR="00301D2C" w:rsidRPr="002C74E7" w:rsidRDefault="00301D2C" w:rsidP="005A17FF">
            <w:pPr>
              <w:pBdr>
                <w:top w:val="none" w:sz="0" w:space="0" w:color="000000"/>
                <w:left w:val="none" w:sz="0" w:space="0" w:color="000000"/>
                <w:bottom w:val="none" w:sz="0" w:space="0" w:color="000000"/>
                <w:right w:val="none" w:sz="0" w:space="0" w:color="000000"/>
                <w:between w:val="none" w:sz="0" w:space="0" w:color="000000"/>
              </w:pBdr>
              <w:spacing w:after="0" w:line="280" w:lineRule="exact"/>
              <w:ind w:left="810" w:right="-200"/>
              <w:jc w:val="both"/>
              <w:rPr>
                <w:rFonts w:ascii="Times New Roman" w:eastAsia="SimSun" w:hAnsi="Times New Roman" w:cs="Times New Roman"/>
                <w:b/>
                <w:sz w:val="30"/>
                <w:szCs w:val="30"/>
                <w:lang w:eastAsia="ru-RU"/>
              </w:rPr>
            </w:pPr>
            <w:bookmarkStart w:id="2" w:name="_Hlk97821530"/>
          </w:p>
        </w:tc>
        <w:tc>
          <w:tcPr>
            <w:tcW w:w="4871" w:type="dxa"/>
          </w:tcPr>
          <w:p w:rsidR="00301D2C" w:rsidRDefault="00301D2C" w:rsidP="0087019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right="-200"/>
              <w:jc w:val="both"/>
              <w:rPr>
                <w:rFonts w:ascii="Times New Roman" w:eastAsia="SimSun" w:hAnsi="Times New Roman" w:cs="Times New Roman"/>
                <w:sz w:val="30"/>
                <w:szCs w:val="30"/>
                <w:lang w:eastAsia="ru-RU"/>
              </w:rPr>
            </w:pPr>
          </w:p>
          <w:p w:rsidR="0087019B" w:rsidRPr="002C74E7" w:rsidRDefault="0087019B" w:rsidP="0087019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30" w:right="-200"/>
              <w:jc w:val="both"/>
              <w:rPr>
                <w:rFonts w:ascii="Times New Roman" w:eastAsia="SimSun" w:hAnsi="Times New Roman" w:cs="Times New Roman"/>
                <w:b/>
                <w:sz w:val="30"/>
                <w:szCs w:val="30"/>
                <w:lang w:eastAsia="ru-RU"/>
              </w:rPr>
            </w:pPr>
          </w:p>
        </w:tc>
      </w:tr>
      <w:bookmarkEnd w:id="2"/>
    </w:tbl>
    <w:p w:rsidR="00301D2C" w:rsidRPr="00301D2C" w:rsidRDefault="00301D2C" w:rsidP="0087019B">
      <w:pPr>
        <w:pBdr>
          <w:top w:val="none" w:sz="0" w:space="0" w:color="000000"/>
          <w:left w:val="none" w:sz="0" w:space="0" w:color="000000"/>
          <w:bottom w:val="none" w:sz="0" w:space="0" w:color="000000"/>
          <w:right w:val="none" w:sz="0" w:space="0" w:color="000000"/>
          <w:between w:val="none" w:sz="0" w:space="0" w:color="000000"/>
        </w:pBdr>
        <w:spacing w:after="0" w:line="280" w:lineRule="exact"/>
        <w:rPr>
          <w:rFonts w:ascii="Times New Roman" w:eastAsia="SimSun" w:hAnsi="Times New Roman" w:cs="Times New Roman"/>
          <w:sz w:val="18"/>
          <w:szCs w:val="18"/>
          <w:lang w:eastAsia="ru-RU"/>
        </w:rPr>
      </w:pPr>
    </w:p>
    <w:sectPr w:rsidR="00301D2C" w:rsidRPr="00301D2C" w:rsidSect="007534C3">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A8" w:rsidRDefault="00B209A8" w:rsidP="007534C3">
      <w:pPr>
        <w:spacing w:after="0" w:line="240" w:lineRule="auto"/>
      </w:pPr>
      <w:r>
        <w:separator/>
      </w:r>
    </w:p>
  </w:endnote>
  <w:endnote w:type="continuationSeparator" w:id="0">
    <w:p w:rsidR="00B209A8" w:rsidRDefault="00B209A8"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A8" w:rsidRDefault="00B209A8" w:rsidP="007534C3">
      <w:pPr>
        <w:spacing w:after="0" w:line="240" w:lineRule="auto"/>
      </w:pPr>
      <w:r>
        <w:separator/>
      </w:r>
    </w:p>
  </w:footnote>
  <w:footnote w:type="continuationSeparator" w:id="0">
    <w:p w:rsidR="00B209A8" w:rsidRDefault="00B209A8"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7534C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882349">
          <w:rPr>
            <w:rFonts w:ascii="Times New Roman" w:hAnsi="Times New Roman" w:cs="Times New Roman"/>
            <w:noProof/>
          </w:rPr>
          <w:t>28</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15"/>
  </w:num>
  <w:num w:numId="5">
    <w:abstractNumId w:val="20"/>
  </w:num>
  <w:num w:numId="6">
    <w:abstractNumId w:val="1"/>
  </w:num>
  <w:num w:numId="7">
    <w:abstractNumId w:val="11"/>
  </w:num>
  <w:num w:numId="8">
    <w:abstractNumId w:val="10"/>
  </w:num>
  <w:num w:numId="9">
    <w:abstractNumId w:val="16"/>
  </w:num>
  <w:num w:numId="10">
    <w:abstractNumId w:val="9"/>
  </w:num>
  <w:num w:numId="11">
    <w:abstractNumId w:val="18"/>
  </w:num>
  <w:num w:numId="12">
    <w:abstractNumId w:val="5"/>
  </w:num>
  <w:num w:numId="13">
    <w:abstractNumId w:val="12"/>
  </w:num>
  <w:num w:numId="14">
    <w:abstractNumId w:val="3"/>
  </w:num>
  <w:num w:numId="15">
    <w:abstractNumId w:val="13"/>
  </w:num>
  <w:num w:numId="16">
    <w:abstractNumId w:val="19"/>
  </w:num>
  <w:num w:numId="17">
    <w:abstractNumId w:val="7"/>
  </w:num>
  <w:num w:numId="18">
    <w:abstractNumId w:val="2"/>
  </w:num>
  <w:num w:numId="19">
    <w:abstractNumId w:val="17"/>
  </w:num>
  <w:num w:numId="20">
    <w:abstractNumId w:val="6"/>
  </w:num>
  <w:num w:numId="21">
    <w:abstractNumId w:val="14"/>
  </w:num>
  <w:num w:numId="22">
    <w:abstractNumId w:val="8"/>
  </w:num>
  <w:num w:numId="23">
    <w:abstractNumId w:val="4"/>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74096"/>
    <w:rsid w:val="000D0D2D"/>
    <w:rsid w:val="000F7B9F"/>
    <w:rsid w:val="0029053A"/>
    <w:rsid w:val="002F3AD8"/>
    <w:rsid w:val="00301D2C"/>
    <w:rsid w:val="004E5313"/>
    <w:rsid w:val="005C3E00"/>
    <w:rsid w:val="007534C3"/>
    <w:rsid w:val="0087019B"/>
    <w:rsid w:val="00882349"/>
    <w:rsid w:val="00917903"/>
    <w:rsid w:val="00957282"/>
    <w:rsid w:val="009A0082"/>
    <w:rsid w:val="00A056EB"/>
    <w:rsid w:val="00A14381"/>
    <w:rsid w:val="00A42B52"/>
    <w:rsid w:val="00A42E95"/>
    <w:rsid w:val="00A86BD2"/>
    <w:rsid w:val="00B209A8"/>
    <w:rsid w:val="00B65E6C"/>
    <w:rsid w:val="00BB5956"/>
    <w:rsid w:val="00D34F83"/>
    <w:rsid w:val="00D641E7"/>
    <w:rsid w:val="00DD6D12"/>
    <w:rsid w:val="00F20E8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0oFE1ByOb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2015" TargetMode="External"/><Relationship Id="rId4" Type="http://schemas.openxmlformats.org/officeDocument/2006/relationships/settings" Target="settings.xml"/><Relationship Id="rId9" Type="http://schemas.openxmlformats.org/officeDocument/2006/relationships/hyperlink" Target="https://ru.wikipedia.org/wiki/2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8264</Words>
  <Characters>47107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User</cp:lastModifiedBy>
  <cp:revision>6</cp:revision>
  <dcterms:created xsi:type="dcterms:W3CDTF">2024-07-16T05:21:00Z</dcterms:created>
  <dcterms:modified xsi:type="dcterms:W3CDTF">2024-07-17T11:53:00Z</dcterms:modified>
</cp:coreProperties>
</file>