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AAE" w:rsidRPr="00C72A65" w:rsidRDefault="00831525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5F52D1" w:rsidP="00BF6AAE">
      <w:pPr>
        <w:rPr>
          <w:b/>
          <w:sz w:val="30"/>
          <w:szCs w:val="30"/>
          <w:lang w:val="be-BY"/>
        </w:rPr>
      </w:pPr>
      <w:r>
        <w:rPr>
          <w:noProof/>
        </w:rPr>
        <w:pict>
          <v:rect id="_x0000_s1026" style="position:absolute;margin-left:0;margin-top:-5.55pt;width:194.4pt;height:89.75pt;z-index:251651072" strokecolor="white" strokeweight=".25pt">
            <v:textbox style="mso-next-textbox:#_x0000_s1026">
              <w:txbxContent>
                <w:p w:rsidR="00031EC1" w:rsidRPr="00A10AD1" w:rsidRDefault="00031EC1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B17194" w:rsidRDefault="00031EC1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031EC1" w:rsidRPr="00B17194" w:rsidRDefault="00031EC1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000000">
        <w:rPr>
          <w:noProof/>
        </w:rPr>
        <w:pict>
          <v:rect id="_x0000_s1027" style="position:absolute;margin-left:267pt;margin-top:-5.55pt;width:207.45pt;height:84.45pt;z-index:251652096" strokecolor="white" strokeweight=".25pt">
            <v:textbox style="mso-next-textbox:#_x0000_s1027">
              <w:txbxContent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FD3C79" w:rsidRDefault="00FD3C79" w:rsidP="00261067">
      <w:pPr>
        <w:rPr>
          <w:szCs w:val="28"/>
          <w:lang w:val="be-BY"/>
        </w:rPr>
      </w:pPr>
    </w:p>
    <w:p w:rsidR="00BA335C" w:rsidRDefault="00ED67A7" w:rsidP="00BA335C">
      <w:pPr>
        <w:rPr>
          <w:color w:val="FF0000"/>
          <w:szCs w:val="28"/>
        </w:rPr>
      </w:pPr>
      <w:r w:rsidRPr="0090337C">
        <w:rPr>
          <w:szCs w:val="28"/>
          <w:lang w:val="be-BY"/>
        </w:rPr>
        <w:t>24</w:t>
      </w:r>
      <w:r w:rsidR="00BA6F15" w:rsidRPr="0090337C">
        <w:rPr>
          <w:szCs w:val="28"/>
          <w:lang w:val="be-BY"/>
        </w:rPr>
        <w:t xml:space="preserve"> </w:t>
      </w:r>
      <w:r w:rsidRPr="0090337C">
        <w:rPr>
          <w:szCs w:val="28"/>
          <w:lang w:val="be-BY"/>
        </w:rPr>
        <w:t>июля</w:t>
      </w:r>
      <w:r w:rsidR="00BA335C" w:rsidRPr="0090337C">
        <w:rPr>
          <w:szCs w:val="28"/>
          <w:lang w:val="be-BY"/>
        </w:rPr>
        <w:t xml:space="preserve"> 2024 г</w:t>
      </w:r>
      <w:r w:rsidR="00BA6F15" w:rsidRPr="0090337C">
        <w:rPr>
          <w:color w:val="000000"/>
          <w:szCs w:val="28"/>
          <w:lang w:val="be-BY"/>
        </w:rPr>
        <w:t xml:space="preserve">.  № </w:t>
      </w:r>
      <w:r w:rsidRPr="0090337C">
        <w:rPr>
          <w:color w:val="000000"/>
          <w:szCs w:val="28"/>
          <w:lang w:val="be-BY"/>
        </w:rPr>
        <w:t>6</w:t>
      </w:r>
      <w:r w:rsidR="004A0FB4" w:rsidRPr="0090337C">
        <w:rPr>
          <w:color w:val="000000"/>
          <w:szCs w:val="28"/>
          <w:lang w:val="be-BY"/>
        </w:rPr>
        <w:t>-</w:t>
      </w:r>
      <w:r w:rsidR="00BA6F15" w:rsidRPr="0090337C">
        <w:rPr>
          <w:color w:val="000000"/>
          <w:szCs w:val="28"/>
          <w:lang w:val="be-BY"/>
        </w:rPr>
        <w:t>2</w:t>
      </w:r>
    </w:p>
    <w:p w:rsidR="00BA335C" w:rsidRDefault="00BA335C" w:rsidP="00BA335C">
      <w:pPr>
        <w:rPr>
          <w:szCs w:val="28"/>
          <w:lang w:val="be-BY"/>
        </w:rPr>
      </w:pP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 xml:space="preserve">Об изменении 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решения Дашковского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сельского Совета депутатов</w:t>
      </w:r>
    </w:p>
    <w:p w:rsidR="00BA335C" w:rsidRDefault="00031EC1" w:rsidP="00BA335C">
      <w:pPr>
        <w:spacing w:line="280" w:lineRule="exact"/>
        <w:rPr>
          <w:szCs w:val="28"/>
        </w:rPr>
      </w:pPr>
      <w:r>
        <w:rPr>
          <w:szCs w:val="28"/>
        </w:rPr>
        <w:t>от 28</w:t>
      </w:r>
      <w:r w:rsidR="00BA335C">
        <w:rPr>
          <w:szCs w:val="28"/>
        </w:rPr>
        <w:t xml:space="preserve"> декабря 2023 г. № 59-2</w:t>
      </w:r>
    </w:p>
    <w:p w:rsidR="00BA335C" w:rsidRDefault="00BA335C" w:rsidP="00BA335C">
      <w:pPr>
        <w:rPr>
          <w:szCs w:val="28"/>
          <w:lang w:val="be-BY"/>
        </w:rPr>
      </w:pPr>
    </w:p>
    <w:p w:rsidR="00A12C87" w:rsidRDefault="00A12C87" w:rsidP="00A12C87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 122 Бюджетного кодекса Республики Беларусь Дашковский сельский Совет депутатов РЕШИЛ:</w:t>
      </w:r>
    </w:p>
    <w:p w:rsidR="00A12C87" w:rsidRDefault="00A12C87" w:rsidP="00A12C87">
      <w:pPr>
        <w:ind w:firstLine="709"/>
        <w:jc w:val="both"/>
        <w:rPr>
          <w:szCs w:val="28"/>
        </w:rPr>
      </w:pPr>
      <w:r>
        <w:rPr>
          <w:szCs w:val="28"/>
        </w:rPr>
        <w:t>1. Внести в решение Дашковского сельского Совета депутатов от             28 декабря 2023 г. № 59-2 «О сельском бюджете на 2024 год» следующие изменения:</w:t>
      </w:r>
    </w:p>
    <w:p w:rsidR="00A12C87" w:rsidRDefault="00A12C87" w:rsidP="00A12C87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6C32C0">
        <w:rPr>
          <w:szCs w:val="28"/>
        </w:rPr>
        <w:t xml:space="preserve">часть первую </w:t>
      </w:r>
      <w:r>
        <w:rPr>
          <w:szCs w:val="28"/>
        </w:rPr>
        <w:t>пункт</w:t>
      </w:r>
      <w:r w:rsidR="006C32C0">
        <w:rPr>
          <w:szCs w:val="28"/>
        </w:rPr>
        <w:t>а</w:t>
      </w:r>
      <w:r>
        <w:rPr>
          <w:szCs w:val="28"/>
        </w:rPr>
        <w:t xml:space="preserve"> 1 изложить в следующей редакции:</w:t>
      </w:r>
    </w:p>
    <w:p w:rsidR="00A12C87" w:rsidRDefault="00A12C87" w:rsidP="006C32C0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 xml:space="preserve">«1. Утвердить бюджет сельского Совета (далее – сельсовет) на 2024 год по расходам в сумме </w:t>
      </w:r>
      <w:bookmarkStart w:id="0" w:name="_Hlk173311549"/>
      <w:r w:rsidR="006301A0" w:rsidRPr="006301A0">
        <w:rPr>
          <w:szCs w:val="28"/>
        </w:rPr>
        <w:t>572</w:t>
      </w:r>
      <w:r w:rsidR="005A5307">
        <w:rPr>
          <w:szCs w:val="28"/>
        </w:rPr>
        <w:t xml:space="preserve"> </w:t>
      </w:r>
      <w:r w:rsidR="006301A0" w:rsidRPr="006301A0">
        <w:rPr>
          <w:szCs w:val="28"/>
        </w:rPr>
        <w:t>682</w:t>
      </w:r>
      <w:r w:rsidR="006301A0">
        <w:rPr>
          <w:szCs w:val="28"/>
        </w:rPr>
        <w:t>,</w:t>
      </w:r>
      <w:r w:rsidR="006301A0" w:rsidRPr="006301A0">
        <w:rPr>
          <w:szCs w:val="28"/>
        </w:rPr>
        <w:t>82</w:t>
      </w:r>
      <w:r>
        <w:rPr>
          <w:szCs w:val="28"/>
        </w:rPr>
        <w:t xml:space="preserve"> </w:t>
      </w:r>
      <w:bookmarkEnd w:id="0"/>
      <w:r>
        <w:rPr>
          <w:szCs w:val="28"/>
        </w:rPr>
        <w:t xml:space="preserve">белорусского рубля (далее – рубль) исходя из прогнозируемого объема доходов в сумме </w:t>
      </w:r>
      <w:r w:rsidR="006301A0">
        <w:rPr>
          <w:szCs w:val="28"/>
        </w:rPr>
        <w:t>530</w:t>
      </w:r>
      <w:r w:rsidR="005A5307">
        <w:rPr>
          <w:szCs w:val="28"/>
        </w:rPr>
        <w:t xml:space="preserve"> </w:t>
      </w:r>
      <w:r w:rsidR="006301A0">
        <w:rPr>
          <w:szCs w:val="28"/>
        </w:rPr>
        <w:t>322,77</w:t>
      </w:r>
      <w:r>
        <w:rPr>
          <w:szCs w:val="28"/>
        </w:rPr>
        <w:t xml:space="preserve"> рубля</w:t>
      </w:r>
      <w:r w:rsidRPr="00856E1C">
        <w:rPr>
          <w:szCs w:val="28"/>
        </w:rPr>
        <w:t>.»</w:t>
      </w:r>
      <w:r w:rsidRPr="002A30CF">
        <w:rPr>
          <w:szCs w:val="28"/>
        </w:rPr>
        <w:t>;</w:t>
      </w:r>
      <w:r>
        <w:rPr>
          <w:szCs w:val="28"/>
        </w:rPr>
        <w:t xml:space="preserve"> </w:t>
      </w:r>
    </w:p>
    <w:p w:rsidR="00A12C87" w:rsidRDefault="00A12C87" w:rsidP="00A12C87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1.2. в пункте 2:</w:t>
      </w:r>
    </w:p>
    <w:p w:rsidR="00A12C87" w:rsidRPr="0090337C" w:rsidRDefault="00A12C87" w:rsidP="00A12C87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 xml:space="preserve">в абзаце втором цифры </w:t>
      </w:r>
      <w:r w:rsidRPr="00B10D1C">
        <w:rPr>
          <w:szCs w:val="28"/>
        </w:rPr>
        <w:t>«</w:t>
      </w:r>
      <w:r w:rsidR="00ED67A7" w:rsidRPr="0090337C">
        <w:rPr>
          <w:szCs w:val="28"/>
        </w:rPr>
        <w:t>492</w:t>
      </w:r>
      <w:r w:rsidR="006301A0">
        <w:rPr>
          <w:szCs w:val="28"/>
        </w:rPr>
        <w:t xml:space="preserve"> </w:t>
      </w:r>
      <w:r w:rsidR="00ED67A7" w:rsidRPr="0090337C">
        <w:rPr>
          <w:szCs w:val="28"/>
        </w:rPr>
        <w:t>347,13</w:t>
      </w:r>
      <w:r>
        <w:rPr>
          <w:szCs w:val="28"/>
        </w:rPr>
        <w:t>» заменить цифрами «</w:t>
      </w:r>
      <w:r w:rsidR="006301A0">
        <w:rPr>
          <w:szCs w:val="28"/>
        </w:rPr>
        <w:t>530 322,77</w:t>
      </w:r>
      <w:r w:rsidR="00DE55C1" w:rsidRPr="0090337C">
        <w:rPr>
          <w:szCs w:val="28"/>
        </w:rPr>
        <w:t>»</w:t>
      </w:r>
    </w:p>
    <w:p w:rsidR="00A12C87" w:rsidRPr="0090337C" w:rsidRDefault="00A12C87" w:rsidP="00A12C87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 w:rsidRPr="0090337C">
        <w:rPr>
          <w:szCs w:val="28"/>
        </w:rPr>
        <w:t>в абзаце третьем цифры «</w:t>
      </w:r>
      <w:r w:rsidR="00ED67A7" w:rsidRPr="0090337C">
        <w:rPr>
          <w:szCs w:val="28"/>
        </w:rPr>
        <w:t>534</w:t>
      </w:r>
      <w:r w:rsidR="006301A0">
        <w:rPr>
          <w:szCs w:val="28"/>
        </w:rPr>
        <w:t xml:space="preserve"> </w:t>
      </w:r>
      <w:r w:rsidR="00ED67A7" w:rsidRPr="0090337C">
        <w:rPr>
          <w:szCs w:val="28"/>
        </w:rPr>
        <w:t>707,18</w:t>
      </w:r>
      <w:r w:rsidRPr="0090337C">
        <w:rPr>
          <w:szCs w:val="28"/>
        </w:rPr>
        <w:t>» заменить цифрами «</w:t>
      </w:r>
      <w:r w:rsidR="006301A0" w:rsidRPr="006301A0">
        <w:rPr>
          <w:szCs w:val="28"/>
        </w:rPr>
        <w:t>572</w:t>
      </w:r>
      <w:r w:rsidR="006301A0">
        <w:rPr>
          <w:szCs w:val="28"/>
        </w:rPr>
        <w:t xml:space="preserve"> </w:t>
      </w:r>
      <w:r w:rsidR="006301A0" w:rsidRPr="006301A0">
        <w:rPr>
          <w:szCs w:val="28"/>
        </w:rPr>
        <w:t>682</w:t>
      </w:r>
      <w:r w:rsidR="006301A0">
        <w:rPr>
          <w:szCs w:val="28"/>
        </w:rPr>
        <w:t>,</w:t>
      </w:r>
      <w:r w:rsidR="006301A0" w:rsidRPr="006301A0">
        <w:rPr>
          <w:szCs w:val="28"/>
        </w:rPr>
        <w:t>82</w:t>
      </w:r>
      <w:r w:rsidRPr="0090337C">
        <w:rPr>
          <w:szCs w:val="28"/>
        </w:rPr>
        <w:t>»;</w:t>
      </w:r>
    </w:p>
    <w:p w:rsidR="00A12C87" w:rsidRDefault="00A12C87" w:rsidP="00A12C87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 w:rsidRPr="0090337C">
        <w:rPr>
          <w:szCs w:val="28"/>
        </w:rPr>
        <w:t xml:space="preserve">1.3. </w:t>
      </w:r>
      <w:r w:rsidRPr="0090337C">
        <w:rPr>
          <w:color w:val="000000"/>
          <w:szCs w:val="28"/>
        </w:rPr>
        <w:t>в пункте 4 цифры «</w:t>
      </w:r>
      <w:r w:rsidR="00ED67A7" w:rsidRPr="0090337C">
        <w:rPr>
          <w:szCs w:val="28"/>
        </w:rPr>
        <w:t>106</w:t>
      </w:r>
      <w:r w:rsidR="006301A0">
        <w:rPr>
          <w:szCs w:val="28"/>
        </w:rPr>
        <w:t xml:space="preserve"> </w:t>
      </w:r>
      <w:r w:rsidR="00ED67A7" w:rsidRPr="0090337C">
        <w:rPr>
          <w:szCs w:val="28"/>
        </w:rPr>
        <w:t>053,18</w:t>
      </w:r>
      <w:r w:rsidRPr="0090337C">
        <w:rPr>
          <w:szCs w:val="28"/>
        </w:rPr>
        <w:t>» заменить цифрами «</w:t>
      </w:r>
      <w:r w:rsidR="006301A0">
        <w:rPr>
          <w:szCs w:val="28"/>
        </w:rPr>
        <w:t>120 139,82</w:t>
      </w:r>
      <w:r w:rsidRPr="0090337C">
        <w:rPr>
          <w:szCs w:val="28"/>
        </w:rPr>
        <w:t>»;</w:t>
      </w:r>
    </w:p>
    <w:p w:rsidR="00616872" w:rsidRDefault="00423678" w:rsidP="00EE7C6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 приложения 1-4 к этому решению изложить в новой редакции (прилагаются)</w:t>
      </w:r>
      <w:r w:rsidR="006301A0">
        <w:rPr>
          <w:color w:val="000000"/>
          <w:szCs w:val="28"/>
        </w:rPr>
        <w:t>.</w:t>
      </w:r>
    </w:p>
    <w:p w:rsidR="00A12C87" w:rsidRDefault="00A12C87" w:rsidP="00A12C87">
      <w:pPr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после его официального опубликования на интернет – сайте Могилевского районного исполнительного комитета.</w:t>
      </w:r>
    </w:p>
    <w:p w:rsidR="00BA335C" w:rsidRDefault="00BA335C" w:rsidP="006B4FAA">
      <w:pPr>
        <w:ind w:firstLine="709"/>
        <w:jc w:val="both"/>
        <w:rPr>
          <w:szCs w:val="28"/>
        </w:rPr>
      </w:pP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Председателя </w:t>
      </w:r>
      <w:r w:rsidR="00BA335C">
        <w:rPr>
          <w:szCs w:val="28"/>
        </w:rPr>
        <w:t xml:space="preserve"> Дашковского</w:t>
      </w: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сельского совета               </w:t>
      </w:r>
      <w:r w:rsidR="00BA335C">
        <w:rPr>
          <w:szCs w:val="28"/>
        </w:rPr>
        <w:t xml:space="preserve">                                </w:t>
      </w:r>
      <w:r>
        <w:rPr>
          <w:szCs w:val="28"/>
        </w:rPr>
        <w:t xml:space="preserve">                С.Г.</w:t>
      </w:r>
      <w:r w:rsidR="00DD008A">
        <w:rPr>
          <w:szCs w:val="28"/>
        </w:rPr>
        <w:t xml:space="preserve"> </w:t>
      </w:r>
      <w:proofErr w:type="spellStart"/>
      <w:r>
        <w:rPr>
          <w:szCs w:val="28"/>
        </w:rPr>
        <w:t>Голянтов</w:t>
      </w:r>
      <w:proofErr w:type="spellEnd"/>
    </w:p>
    <w:p w:rsidR="00BA335C" w:rsidRDefault="00BA335C" w:rsidP="00BA335C">
      <w:pPr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6B4FAA" w:rsidRDefault="006B4FAA" w:rsidP="002459DC">
      <w:pPr>
        <w:spacing w:line="280" w:lineRule="exact"/>
        <w:rPr>
          <w:szCs w:val="28"/>
        </w:rPr>
      </w:pPr>
    </w:p>
    <w:p w:rsidR="005F52D1" w:rsidRDefault="005F52D1" w:rsidP="00B20743">
      <w:pPr>
        <w:spacing w:line="280" w:lineRule="exact"/>
        <w:ind w:left="6237"/>
        <w:rPr>
          <w:szCs w:val="28"/>
        </w:rPr>
        <w:sectPr w:rsidR="005F52D1" w:rsidSect="00483BFF">
          <w:headerReference w:type="even" r:id="rId9"/>
          <w:headerReference w:type="default" r:id="rId10"/>
          <w:pgSz w:w="11906" w:h="16838"/>
          <w:pgMar w:top="426" w:right="567" w:bottom="426" w:left="1701" w:header="709" w:footer="709" w:gutter="0"/>
          <w:pgNumType w:start="3"/>
          <w:cols w:space="708"/>
          <w:titlePg/>
          <w:docGrid w:linePitch="360"/>
        </w:sectPr>
      </w:pPr>
    </w:p>
    <w:p w:rsidR="00B20743" w:rsidRPr="000E27D8" w:rsidRDefault="00B20743" w:rsidP="00B20743">
      <w:pPr>
        <w:spacing w:line="280" w:lineRule="exact"/>
        <w:ind w:left="6237"/>
        <w:rPr>
          <w:sz w:val="30"/>
          <w:szCs w:val="30"/>
        </w:rPr>
      </w:pPr>
      <w:r w:rsidRPr="00E4128A">
        <w:rPr>
          <w:szCs w:val="28"/>
        </w:rPr>
        <w:lastRenderedPageBreak/>
        <w:t>Приложение 1</w:t>
      </w:r>
    </w:p>
    <w:p w:rsidR="00B20743" w:rsidRPr="00E4128A" w:rsidRDefault="00B20743" w:rsidP="00B20743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20743" w:rsidRPr="00E4128A" w:rsidRDefault="00B20743" w:rsidP="00B20743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20743" w:rsidRDefault="00B20743" w:rsidP="00B20743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20743" w:rsidRPr="00862C8A" w:rsidRDefault="00B20743" w:rsidP="00B2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20743" w:rsidRPr="00862C8A" w:rsidRDefault="00B20743" w:rsidP="00B2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20743" w:rsidRPr="00862C8A" w:rsidRDefault="00B20743" w:rsidP="00B2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20743" w:rsidRDefault="00ED67A7" w:rsidP="00B20743">
      <w:pPr>
        <w:spacing w:line="280" w:lineRule="exact"/>
        <w:ind w:left="6237"/>
        <w:rPr>
          <w:szCs w:val="28"/>
        </w:rPr>
      </w:pPr>
      <w:r w:rsidRPr="0090337C">
        <w:rPr>
          <w:color w:val="000000"/>
          <w:szCs w:val="28"/>
        </w:rPr>
        <w:t>24</w:t>
      </w:r>
      <w:r w:rsidR="00B767BE" w:rsidRPr="0090337C">
        <w:rPr>
          <w:color w:val="000000"/>
          <w:szCs w:val="28"/>
        </w:rPr>
        <w:t>.0</w:t>
      </w:r>
      <w:r w:rsidRPr="0090337C">
        <w:rPr>
          <w:color w:val="000000"/>
          <w:szCs w:val="28"/>
        </w:rPr>
        <w:t>7</w:t>
      </w:r>
      <w:r w:rsidR="00B767BE" w:rsidRPr="0090337C">
        <w:rPr>
          <w:color w:val="000000"/>
          <w:szCs w:val="28"/>
        </w:rPr>
        <w:t xml:space="preserve">.2024 № </w:t>
      </w:r>
      <w:r w:rsidRPr="0090337C">
        <w:rPr>
          <w:color w:val="000000"/>
          <w:szCs w:val="28"/>
        </w:rPr>
        <w:t>6</w:t>
      </w:r>
      <w:r w:rsidR="00B20743" w:rsidRPr="0090337C">
        <w:rPr>
          <w:color w:val="000000"/>
          <w:szCs w:val="28"/>
        </w:rPr>
        <w:t>-2)</w:t>
      </w:r>
    </w:p>
    <w:p w:rsidR="00B20743" w:rsidRPr="00876496" w:rsidRDefault="00B20743" w:rsidP="00B20743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B20743" w:rsidRPr="00E4128A" w:rsidRDefault="00B20743" w:rsidP="00B20743">
      <w:pPr>
        <w:spacing w:after="28"/>
        <w:rPr>
          <w:szCs w:val="28"/>
        </w:rPr>
      </w:pPr>
      <w:r>
        <w:rPr>
          <w:szCs w:val="28"/>
        </w:rPr>
        <w:t>ДОХОДЫ бюджета сельсовета</w:t>
      </w:r>
      <w:r w:rsidRPr="00E4128A">
        <w:rPr>
          <w:szCs w:val="28"/>
        </w:rPr>
        <w:t xml:space="preserve">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B20743" w:rsidRPr="00E4128A" w:rsidTr="00482C0F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Сумма, рублей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000000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0;width:26.25pt;height:33pt;z-index:2516531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0" type="#_x0000_t201" style="position:absolute;margin-left:0;margin-top:0;width:26.25pt;height:33pt;z-index:2516541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1" type="#_x0000_t201" style="position:absolute;margin-left:0;margin-top:0;width:26.25pt;height:33pt;z-index:2516551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2" type="#_x0000_t201" style="position:absolute;margin-left:0;margin-top:0;width:26.25pt;height:33pt;z-index:2516561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3" type="#_x0000_t201" style="position:absolute;margin-left:0;margin-top:0;width:26.25pt;height:33pt;z-index:2516572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4" type="#_x0000_t201" style="position:absolute;margin-left:0;margin-top:0;width:26.25pt;height:33pt;z-index:2516582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5" type="#_x0000_t201" style="position:absolute;margin-left:0;margin-top:0;width:26.25pt;height:33pt;z-index:2516592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6" type="#_x0000_t201" style="position:absolute;margin-left:0;margin-top:0;width:26.25pt;height:33pt;z-index:25166028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7" type="#_x0000_t201" style="position:absolute;margin-left:0;margin-top:0;width:26.25pt;height:33pt;z-index:25166131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8" type="#_x0000_t201" style="position:absolute;margin-left:0;margin-top:0;width:26.25pt;height:33pt;z-index:25166233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9" type="#_x0000_t201" style="position:absolute;margin-left:0;margin-top:0;width:26.25pt;height:33pt;z-index:25166336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0" type="#_x0000_t201" style="position:absolute;margin-left:0;margin-top:0;width:26.25pt;height:33pt;z-index:25166438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1" type="#_x0000_t201" style="position:absolute;margin-left:0;margin-top:0;width:26.25pt;height:33pt;z-index:251665408;visibility:hidden;mso-position-horizontal-relative:text;mso-position-vertical-relative:text" stroked="f" o:insetmode="auto">
                  <o:lock v:ext="edit" rotation="t"/>
                </v:shape>
              </w:pict>
            </w:r>
            <w:r w:rsidR="00B20743" w:rsidRPr="00E4128A">
              <w:rPr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275 826,00</w:t>
            </w:r>
          </w:p>
        </w:tc>
      </w:tr>
      <w:tr w:rsidR="00B20743" w:rsidRPr="00E4128A" w:rsidTr="00482C0F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B20743" w:rsidRPr="00E4128A" w:rsidTr="00482C0F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B20743" w:rsidRPr="00E4128A" w:rsidTr="00482C0F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</w:t>
            </w:r>
            <w:r>
              <w:rPr>
                <w:szCs w:val="28"/>
              </w:rPr>
              <w:t>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55 122,00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Земельный налог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B20743" w:rsidRPr="00E4128A" w:rsidTr="00482C0F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B20743" w:rsidRPr="00E4128A" w:rsidTr="00482C0F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r w:rsidRPr="00E4128A">
              <w:rPr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B20743" w:rsidRPr="00E4128A" w:rsidTr="00482C0F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B20743" w:rsidRPr="00E4128A" w:rsidTr="00482C0F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B20743" w:rsidRPr="00E4128A" w:rsidTr="00482C0F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C066C6" w:rsidRDefault="006301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>99</w:t>
            </w:r>
            <w:r w:rsidR="005A5307">
              <w:rPr>
                <w:szCs w:val="28"/>
              </w:rPr>
              <w:t xml:space="preserve"> </w:t>
            </w:r>
            <w:r>
              <w:rPr>
                <w:szCs w:val="28"/>
              </w:rPr>
              <w:t>080,77</w:t>
            </w:r>
          </w:p>
        </w:tc>
      </w:tr>
      <w:tr w:rsidR="00B20743" w:rsidRPr="002C6237" w:rsidTr="00482C0F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483BFF" w:rsidRDefault="006301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  <w:r w:rsidR="005A530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520,77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B20743" w:rsidRPr="00E4128A" w:rsidTr="00482C0F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земельных 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B20743" w:rsidRPr="00E4128A" w:rsidTr="00482C0F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6301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5A530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212,01</w:t>
            </w:r>
          </w:p>
        </w:tc>
      </w:tr>
      <w:tr w:rsidR="00B20743" w:rsidRPr="00E4128A" w:rsidTr="00482C0F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194,00</w:t>
            </w:r>
          </w:p>
        </w:tc>
      </w:tr>
      <w:tr w:rsidR="00B20743" w:rsidRPr="00E4128A" w:rsidTr="00482C0F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6301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5A5307">
              <w:rPr>
                <w:szCs w:val="28"/>
              </w:rPr>
              <w:t xml:space="preserve"> </w:t>
            </w:r>
            <w:r>
              <w:rPr>
                <w:szCs w:val="28"/>
              </w:rPr>
              <w:t>018,01</w:t>
            </w:r>
          </w:p>
        </w:tc>
      </w:tr>
      <w:tr w:rsidR="00B20743" w:rsidRPr="00E4128A" w:rsidTr="00482C0F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государственного имущества, кроме средств от реализации принадлежащего </w:t>
            </w:r>
            <w:r>
              <w:rPr>
                <w:szCs w:val="28"/>
              </w:rPr>
              <w:lastRenderedPageBreak/>
              <w:t>государству имущества в соответствии с законодательством о приватизации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FB6EFA" w:rsidRDefault="00B20743" w:rsidP="009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 w:rsidR="006301A0">
              <w:rPr>
                <w:szCs w:val="28"/>
              </w:rPr>
              <w:t>87</w:t>
            </w:r>
            <w:r w:rsidR="005A5307">
              <w:rPr>
                <w:szCs w:val="28"/>
              </w:rPr>
              <w:t xml:space="preserve"> </w:t>
            </w:r>
            <w:r w:rsidR="006301A0">
              <w:rPr>
                <w:szCs w:val="28"/>
              </w:rPr>
              <w:t>151,76</w:t>
            </w:r>
          </w:p>
        </w:tc>
      </w:tr>
      <w:tr w:rsidR="00B20743" w:rsidRPr="00E4128A" w:rsidTr="00482C0F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FB6EF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>14 411,00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продажи земельных участков в частную собственность</w:t>
            </w:r>
            <w:r>
              <w:rPr>
                <w:szCs w:val="28"/>
              </w:rPr>
              <w:t xml:space="preserve">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6301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72</w:t>
            </w:r>
            <w:r w:rsidR="005A5307">
              <w:rPr>
                <w:szCs w:val="28"/>
              </w:rPr>
              <w:t xml:space="preserve"> </w:t>
            </w:r>
            <w:r>
              <w:rPr>
                <w:szCs w:val="28"/>
              </w:rPr>
              <w:t>740,76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</w:t>
            </w:r>
            <w:r>
              <w:rPr>
                <w:szCs w:val="28"/>
              </w:rPr>
              <w:t>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151E11" w:rsidRDefault="00B20743" w:rsidP="00482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20743" w:rsidRPr="00E4128A" w:rsidTr="00482C0F">
        <w:trPr>
          <w:trHeight w:val="27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151E11" w:rsidRDefault="00B20743" w:rsidP="00482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20743" w:rsidRPr="00E4128A" w:rsidTr="00482C0F">
        <w:trPr>
          <w:trHeight w:val="2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151E11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876496" w:rsidRDefault="00B20743" w:rsidP="00482C0F">
            <w:pPr>
              <w:rPr>
                <w:szCs w:val="28"/>
              </w:rPr>
            </w:pPr>
            <w:r w:rsidRPr="00876496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555AA0" w:rsidRDefault="00555A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highlight w:val="yellow"/>
              </w:rPr>
            </w:pPr>
            <w:r w:rsidRPr="0090337C">
              <w:rPr>
                <w:szCs w:val="28"/>
              </w:rPr>
              <w:t>155</w:t>
            </w:r>
            <w:r w:rsidR="006301A0">
              <w:rPr>
                <w:szCs w:val="28"/>
              </w:rPr>
              <w:t xml:space="preserve"> </w:t>
            </w:r>
            <w:r w:rsidRPr="0090337C">
              <w:rPr>
                <w:szCs w:val="28"/>
              </w:rPr>
              <w:t>416,00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876496" w:rsidRDefault="00B20743" w:rsidP="00482C0F">
            <w:pPr>
              <w:rPr>
                <w:szCs w:val="28"/>
              </w:rPr>
            </w:pPr>
            <w:r w:rsidRPr="00876496">
              <w:rPr>
                <w:szCs w:val="28"/>
              </w:rPr>
              <w:t>Б</w:t>
            </w:r>
            <w:r>
              <w:rPr>
                <w:szCs w:val="28"/>
              </w:rPr>
              <w:t>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555AA0" w:rsidRDefault="00555A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highlight w:val="yellow"/>
              </w:rPr>
            </w:pPr>
            <w:r w:rsidRPr="0090337C">
              <w:rPr>
                <w:szCs w:val="28"/>
              </w:rPr>
              <w:t>155</w:t>
            </w:r>
            <w:r w:rsidR="006301A0">
              <w:rPr>
                <w:szCs w:val="28"/>
              </w:rPr>
              <w:t xml:space="preserve"> </w:t>
            </w:r>
            <w:r w:rsidRPr="0090337C">
              <w:rPr>
                <w:szCs w:val="28"/>
              </w:rPr>
              <w:t>416,00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876496" w:rsidRDefault="00B20743" w:rsidP="00482C0F">
            <w:pPr>
              <w:rPr>
                <w:szCs w:val="28"/>
              </w:rPr>
            </w:pPr>
            <w:r w:rsidRPr="00876496">
              <w:rPr>
                <w:szCs w:val="28"/>
              </w:rPr>
              <w:t xml:space="preserve">Текущие безвозмездные поступления от других </w:t>
            </w:r>
            <w:r>
              <w:rPr>
                <w:szCs w:val="28"/>
              </w:rPr>
              <w:t>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90337C" w:rsidRDefault="00555AA0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0337C">
              <w:rPr>
                <w:szCs w:val="28"/>
              </w:rPr>
              <w:t>155</w:t>
            </w:r>
            <w:r w:rsidR="006301A0">
              <w:rPr>
                <w:szCs w:val="28"/>
              </w:rPr>
              <w:t xml:space="preserve"> </w:t>
            </w:r>
            <w:r w:rsidRPr="0090337C">
              <w:rPr>
                <w:szCs w:val="28"/>
              </w:rPr>
              <w:t>416,00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90337C" w:rsidRDefault="00555AA0" w:rsidP="00482C0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90337C">
              <w:rPr>
                <w:szCs w:val="28"/>
              </w:rPr>
              <w:t>155</w:t>
            </w:r>
            <w:r w:rsidR="006301A0">
              <w:rPr>
                <w:szCs w:val="28"/>
              </w:rPr>
              <w:t xml:space="preserve"> </w:t>
            </w:r>
            <w:r w:rsidRPr="0090337C">
              <w:rPr>
                <w:szCs w:val="28"/>
              </w:rPr>
              <w:t>416,00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90337C" w:rsidRDefault="00555AA0" w:rsidP="00482C0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90337C">
              <w:rPr>
                <w:szCs w:val="28"/>
              </w:rPr>
              <w:t>155</w:t>
            </w:r>
            <w:r w:rsidR="006301A0">
              <w:rPr>
                <w:szCs w:val="28"/>
              </w:rPr>
              <w:t xml:space="preserve"> </w:t>
            </w:r>
            <w:r w:rsidRPr="0090337C">
              <w:rPr>
                <w:szCs w:val="28"/>
              </w:rPr>
              <w:t>416,00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90337C" w:rsidRDefault="006301A0" w:rsidP="00482C0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530</w:t>
            </w:r>
            <w:r w:rsidR="005A5307">
              <w:rPr>
                <w:szCs w:val="28"/>
              </w:rPr>
              <w:t xml:space="preserve"> </w:t>
            </w:r>
            <w:r>
              <w:rPr>
                <w:szCs w:val="28"/>
              </w:rPr>
              <w:t>322,77</w:t>
            </w:r>
          </w:p>
        </w:tc>
      </w:tr>
    </w:tbl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8326AE" w:rsidRDefault="008326AE" w:rsidP="00C33CDB">
      <w:pPr>
        <w:spacing w:line="280" w:lineRule="exact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B20743">
      <w:pPr>
        <w:spacing w:line="280" w:lineRule="exact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967C5E" w:rsidRDefault="00967C5E" w:rsidP="005F52D1">
      <w:pPr>
        <w:spacing w:line="280" w:lineRule="exact"/>
        <w:rPr>
          <w:szCs w:val="28"/>
        </w:rPr>
      </w:pPr>
    </w:p>
    <w:p w:rsidR="005F52D1" w:rsidRDefault="005F52D1" w:rsidP="005F52D1">
      <w:pPr>
        <w:spacing w:line="280" w:lineRule="exact"/>
        <w:rPr>
          <w:szCs w:val="28"/>
        </w:rPr>
      </w:pPr>
    </w:p>
    <w:p w:rsidR="005F52D1" w:rsidRDefault="005F52D1" w:rsidP="005F52D1">
      <w:pPr>
        <w:spacing w:line="280" w:lineRule="exact"/>
        <w:rPr>
          <w:szCs w:val="28"/>
        </w:rPr>
      </w:pPr>
    </w:p>
    <w:p w:rsidR="00967C5E" w:rsidRDefault="00967C5E" w:rsidP="008326AE">
      <w:pPr>
        <w:spacing w:line="280" w:lineRule="exact"/>
        <w:ind w:left="6237"/>
        <w:rPr>
          <w:szCs w:val="28"/>
        </w:rPr>
      </w:pPr>
    </w:p>
    <w:p w:rsidR="005F52D1" w:rsidRDefault="005F52D1" w:rsidP="005F52D1">
      <w:pPr>
        <w:spacing w:line="280" w:lineRule="exact"/>
        <w:rPr>
          <w:szCs w:val="28"/>
        </w:rPr>
        <w:sectPr w:rsidR="005F52D1" w:rsidSect="00483BFF">
          <w:pgSz w:w="11906" w:h="16838"/>
          <w:pgMar w:top="426" w:right="567" w:bottom="426" w:left="1701" w:header="709" w:footer="709" w:gutter="0"/>
          <w:pgNumType w:start="3"/>
          <w:cols w:space="708"/>
          <w:titlePg/>
          <w:docGrid w:linePitch="360"/>
        </w:sectPr>
      </w:pPr>
    </w:p>
    <w:p w:rsidR="005F52D1" w:rsidRDefault="005F52D1" w:rsidP="008326AE">
      <w:pPr>
        <w:spacing w:line="280" w:lineRule="exact"/>
        <w:ind w:left="6237"/>
        <w:rPr>
          <w:szCs w:val="28"/>
        </w:rPr>
      </w:pPr>
    </w:p>
    <w:p w:rsidR="008326AE" w:rsidRPr="000E27D8" w:rsidRDefault="008326AE" w:rsidP="008326AE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t>Приложение 2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A2C94" w:rsidRDefault="00C066C6" w:rsidP="00BA2C94">
      <w:pPr>
        <w:spacing w:line="280" w:lineRule="exact"/>
        <w:ind w:left="6237"/>
        <w:rPr>
          <w:szCs w:val="28"/>
        </w:rPr>
      </w:pPr>
      <w:r w:rsidRPr="007528AD">
        <w:rPr>
          <w:color w:val="000000"/>
          <w:szCs w:val="28"/>
        </w:rPr>
        <w:t>24</w:t>
      </w:r>
      <w:r w:rsidR="00BA2C94" w:rsidRPr="007528AD">
        <w:rPr>
          <w:color w:val="000000"/>
          <w:szCs w:val="28"/>
        </w:rPr>
        <w:t>.0</w:t>
      </w:r>
      <w:r w:rsidRPr="007528AD">
        <w:rPr>
          <w:color w:val="000000"/>
          <w:szCs w:val="28"/>
        </w:rPr>
        <w:t>7</w:t>
      </w:r>
      <w:r w:rsidR="00BA2C94" w:rsidRPr="007528AD">
        <w:rPr>
          <w:color w:val="000000"/>
          <w:szCs w:val="28"/>
        </w:rPr>
        <w:t xml:space="preserve">.2024 № </w:t>
      </w:r>
      <w:r w:rsidRPr="007528AD">
        <w:rPr>
          <w:color w:val="000000"/>
          <w:szCs w:val="28"/>
        </w:rPr>
        <w:t>6</w:t>
      </w:r>
      <w:r w:rsidR="00BA2C94" w:rsidRPr="007528AD">
        <w:rPr>
          <w:color w:val="000000"/>
          <w:szCs w:val="28"/>
        </w:rPr>
        <w:t>-2</w:t>
      </w:r>
      <w:r w:rsidR="00BA2C94" w:rsidRPr="00862C8A">
        <w:rPr>
          <w:color w:val="000000"/>
          <w:szCs w:val="28"/>
        </w:rPr>
        <w:t>)</w:t>
      </w:r>
    </w:p>
    <w:p w:rsidR="00BA2C94" w:rsidRPr="00876496" w:rsidRDefault="00BA2C94" w:rsidP="00BA2C9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Default="00596484" w:rsidP="00596484">
      <w:pPr>
        <w:spacing w:line="280" w:lineRule="exact"/>
        <w:jc w:val="both"/>
        <w:rPr>
          <w:szCs w:val="28"/>
        </w:rPr>
      </w:pPr>
    </w:p>
    <w:p w:rsidR="00596484" w:rsidRPr="00E4128A" w:rsidRDefault="00596484" w:rsidP="00596484">
      <w:pPr>
        <w:spacing w:line="280" w:lineRule="exact"/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РАСХОДЫ бюджета сельсовета по функциональной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 xml:space="preserve">классификации </w:t>
      </w:r>
      <w:r w:rsidRPr="00E4128A">
        <w:rPr>
          <w:bCs/>
          <w:szCs w:val="28"/>
        </w:rPr>
        <w:t>расходов бюджета по разделам,</w:t>
      </w:r>
    </w:p>
    <w:p w:rsidR="00931205" w:rsidRPr="00931205" w:rsidRDefault="00596484" w:rsidP="00931205">
      <w:pPr>
        <w:jc w:val="both"/>
        <w:rPr>
          <w:szCs w:val="28"/>
        </w:rPr>
      </w:pPr>
      <w:r>
        <w:rPr>
          <w:bCs/>
          <w:szCs w:val="28"/>
        </w:rPr>
        <w:t>подразделам и видам</w:t>
      </w:r>
      <w:r w:rsidR="00931205" w:rsidRPr="004B4286">
        <w:rPr>
          <w:szCs w:val="28"/>
        </w:rPr>
        <w:t xml:space="preserve"> </w:t>
      </w:r>
      <w:r w:rsidR="00931205" w:rsidRPr="004B4286">
        <w:rPr>
          <w:color w:val="FF0000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6"/>
        <w:gridCol w:w="567"/>
        <w:gridCol w:w="567"/>
        <w:gridCol w:w="567"/>
        <w:gridCol w:w="1719"/>
      </w:tblGrid>
      <w:tr w:rsidR="00931205" w:rsidRPr="004B4286" w:rsidTr="00FE2777">
        <w:trPr>
          <w:trHeight w:val="1425"/>
        </w:trPr>
        <w:tc>
          <w:tcPr>
            <w:tcW w:w="5936" w:type="dxa"/>
            <w:shd w:val="clear" w:color="auto" w:fill="auto"/>
            <w:vAlign w:val="center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ind w:left="113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ind w:left="113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Вид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31205" w:rsidRPr="004B4286" w:rsidRDefault="00931205" w:rsidP="005754B6">
            <w:pPr>
              <w:ind w:hanging="9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Сумма, рублей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514CCE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419 636,82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7528AD" w:rsidRDefault="00514CCE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  <w:r w:rsidR="005A5307">
              <w:rPr>
                <w:szCs w:val="28"/>
              </w:rPr>
              <w:t xml:space="preserve"> </w:t>
            </w:r>
            <w:r>
              <w:rPr>
                <w:szCs w:val="28"/>
              </w:rPr>
              <w:t>139,82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7528AD" w:rsidRDefault="00514CCE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  <w:r w:rsidR="005A5307">
              <w:rPr>
                <w:szCs w:val="28"/>
              </w:rPr>
              <w:t xml:space="preserve"> </w:t>
            </w:r>
            <w:r>
              <w:rPr>
                <w:szCs w:val="28"/>
              </w:rPr>
              <w:t>139,82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7528AD" w:rsidRDefault="00555AA0" w:rsidP="005754B6">
            <w:pPr>
              <w:ind w:right="-1"/>
              <w:jc w:val="center"/>
              <w:rPr>
                <w:szCs w:val="28"/>
              </w:rPr>
            </w:pPr>
            <w:r w:rsidRPr="007528AD">
              <w:rPr>
                <w:szCs w:val="28"/>
              </w:rPr>
              <w:t>132</w:t>
            </w:r>
            <w:r w:rsidR="00514CCE">
              <w:rPr>
                <w:szCs w:val="28"/>
              </w:rPr>
              <w:t xml:space="preserve"> </w:t>
            </w:r>
            <w:r w:rsidRPr="007528AD">
              <w:rPr>
                <w:szCs w:val="28"/>
              </w:rPr>
              <w:t>603,00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7528AD" w:rsidRDefault="00555AA0" w:rsidP="005754B6">
            <w:pPr>
              <w:ind w:right="-1"/>
              <w:jc w:val="center"/>
              <w:rPr>
                <w:szCs w:val="28"/>
              </w:rPr>
            </w:pPr>
            <w:r w:rsidRPr="007528AD">
              <w:rPr>
                <w:szCs w:val="28"/>
              </w:rPr>
              <w:t>132</w:t>
            </w:r>
            <w:r w:rsidR="00514CCE">
              <w:rPr>
                <w:szCs w:val="28"/>
              </w:rPr>
              <w:t xml:space="preserve"> </w:t>
            </w:r>
            <w:r w:rsidRPr="007528AD">
              <w:rPr>
                <w:szCs w:val="28"/>
              </w:rPr>
              <w:t>603,00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 И 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514CCE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572 682,82</w:t>
            </w:r>
          </w:p>
        </w:tc>
      </w:tr>
    </w:tbl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F52D1" w:rsidRDefault="005F52D1" w:rsidP="00596484">
      <w:pPr>
        <w:spacing w:line="280" w:lineRule="exact"/>
        <w:ind w:left="6237"/>
        <w:rPr>
          <w:szCs w:val="28"/>
        </w:rPr>
        <w:sectPr w:rsidR="005F52D1" w:rsidSect="00483BFF">
          <w:pgSz w:w="11906" w:h="16838"/>
          <w:pgMar w:top="426" w:right="567" w:bottom="426" w:left="1701" w:header="709" w:footer="709" w:gutter="0"/>
          <w:pgNumType w:start="3"/>
          <w:cols w:space="708"/>
          <w:titlePg/>
          <w:docGrid w:linePitch="360"/>
        </w:sect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3B754E" w:rsidRPr="000E27D8" w:rsidRDefault="003B754E" w:rsidP="003B754E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t>Приложение 3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A2C94" w:rsidRDefault="007528AD" w:rsidP="00BA2C94">
      <w:pPr>
        <w:spacing w:line="280" w:lineRule="exact"/>
        <w:ind w:left="6237"/>
        <w:rPr>
          <w:szCs w:val="28"/>
        </w:rPr>
      </w:pPr>
      <w:r w:rsidRPr="007528AD">
        <w:rPr>
          <w:color w:val="000000"/>
          <w:szCs w:val="28"/>
        </w:rPr>
        <w:t>24.07.2024 № 6</w:t>
      </w:r>
      <w:r w:rsidR="00BA2C94" w:rsidRPr="00862C8A">
        <w:rPr>
          <w:color w:val="000000"/>
          <w:szCs w:val="28"/>
        </w:rPr>
        <w:t>)</w:t>
      </w:r>
    </w:p>
    <w:p w:rsidR="00BA2C94" w:rsidRPr="00876496" w:rsidRDefault="00BA2C94" w:rsidP="00BA2C9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>РАСПРЕДЕЛЕНИЕ бюджетных назначений по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>распорядителям бюджетных средств бюджета сельсовета в соответствии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 xml:space="preserve">с ведомственной классификацией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расходов бюджета сельсовета и функциональной </w:t>
      </w:r>
    </w:p>
    <w:p w:rsidR="00BF697C" w:rsidRPr="00BF697C" w:rsidRDefault="00596484" w:rsidP="00BF697C">
      <w:pPr>
        <w:jc w:val="both"/>
        <w:rPr>
          <w:color w:val="FF0000"/>
          <w:szCs w:val="28"/>
        </w:rPr>
      </w:pPr>
      <w:r w:rsidRPr="00E4128A">
        <w:rPr>
          <w:bCs/>
          <w:szCs w:val="28"/>
        </w:rPr>
        <w:t>классификацией расходов бюджета</w:t>
      </w:r>
      <w:r w:rsidRPr="00E4128A">
        <w:rPr>
          <w:bCs/>
          <w:color w:val="FF0000"/>
          <w:szCs w:val="28"/>
        </w:rPr>
        <w:t xml:space="preserve"> </w:t>
      </w:r>
      <w:r w:rsidRPr="00E4128A">
        <w:rPr>
          <w:color w:val="FF0000"/>
          <w:szCs w:val="28"/>
        </w:rPr>
        <w:t xml:space="preserve"> </w:t>
      </w:r>
    </w:p>
    <w:tbl>
      <w:tblPr>
        <w:tblW w:w="5206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607"/>
        <w:gridCol w:w="465"/>
        <w:gridCol w:w="709"/>
        <w:gridCol w:w="424"/>
        <w:gridCol w:w="1834"/>
        <w:gridCol w:w="666"/>
      </w:tblGrid>
      <w:tr w:rsidR="00BF697C" w:rsidRPr="004B4286" w:rsidTr="00B86221">
        <w:trPr>
          <w:cantSplit/>
          <w:trHeight w:val="1573"/>
        </w:trPr>
        <w:tc>
          <w:tcPr>
            <w:tcW w:w="2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Глава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Раздел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Подраздел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Вид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Дашковский сельский  исполнительный комитет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7528AD" w:rsidRDefault="008918EF" w:rsidP="008918E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514CCE">
              <w:rPr>
                <w:szCs w:val="28"/>
              </w:rPr>
              <w:t>572 682,82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 xml:space="preserve">ОБЩЕГОСУДАРСТВЕННАЯ </w:t>
            </w:r>
            <w:r w:rsidRPr="006065A0">
              <w:t>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7528AD" w:rsidRDefault="008918EF" w:rsidP="008918E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514CCE">
              <w:rPr>
                <w:szCs w:val="28"/>
              </w:rPr>
              <w:t>419 636,82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8918E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8918E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4A1C12" w:rsidP="008918E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97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4A1C12" w:rsidP="008918E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7528AD" w:rsidRDefault="00514CC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120 139,82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7528AD" w:rsidRDefault="00514CC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120 139,82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7528AD" w:rsidRDefault="00555AA0" w:rsidP="0076517D">
            <w:pPr>
              <w:ind w:right="148"/>
              <w:jc w:val="center"/>
              <w:rPr>
                <w:szCs w:val="28"/>
              </w:rPr>
            </w:pPr>
            <w:r w:rsidRPr="007528AD">
              <w:rPr>
                <w:szCs w:val="28"/>
              </w:rPr>
              <w:t>132</w:t>
            </w:r>
            <w:r w:rsidR="005A5307">
              <w:rPr>
                <w:szCs w:val="28"/>
              </w:rPr>
              <w:t xml:space="preserve"> </w:t>
            </w:r>
            <w:r w:rsidRPr="007528AD">
              <w:rPr>
                <w:szCs w:val="28"/>
              </w:rPr>
              <w:t>603,00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7528AD" w:rsidRDefault="00555AA0" w:rsidP="0076517D">
            <w:pPr>
              <w:ind w:right="148"/>
              <w:jc w:val="center"/>
              <w:rPr>
                <w:szCs w:val="28"/>
              </w:rPr>
            </w:pPr>
            <w:r w:rsidRPr="007528AD">
              <w:rPr>
                <w:szCs w:val="28"/>
              </w:rPr>
              <w:t>132</w:t>
            </w:r>
            <w:r w:rsidR="005A5307">
              <w:rPr>
                <w:szCs w:val="28"/>
              </w:rPr>
              <w:t xml:space="preserve"> </w:t>
            </w:r>
            <w:r w:rsidRPr="007528AD">
              <w:rPr>
                <w:szCs w:val="28"/>
              </w:rPr>
              <w:t>603,00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 И СРЕДСТВА МАССОВОЙ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332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  <w:lang w:val="en-US"/>
              </w:rPr>
              <w:t>0</w:t>
            </w:r>
            <w:r w:rsidRPr="004B4286">
              <w:rPr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514CC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572 682,82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rPr>
                <w:szCs w:val="28"/>
                <w:lang w:val="en-US"/>
              </w:rPr>
            </w:pPr>
          </w:p>
        </w:tc>
      </w:tr>
    </w:tbl>
    <w:p w:rsidR="00596484" w:rsidRDefault="00596484" w:rsidP="0079017F">
      <w:pPr>
        <w:spacing w:line="280" w:lineRule="exact"/>
        <w:rPr>
          <w:szCs w:val="28"/>
        </w:rPr>
      </w:pPr>
    </w:p>
    <w:p w:rsidR="0079017F" w:rsidRDefault="0079017F" w:rsidP="0079017F">
      <w:pPr>
        <w:spacing w:line="280" w:lineRule="exact"/>
        <w:rPr>
          <w:szCs w:val="28"/>
        </w:rPr>
      </w:pPr>
    </w:p>
    <w:p w:rsidR="005F52D1" w:rsidRDefault="005F52D1" w:rsidP="005D78E5">
      <w:pPr>
        <w:spacing w:line="280" w:lineRule="exact"/>
        <w:rPr>
          <w:szCs w:val="28"/>
        </w:rPr>
        <w:sectPr w:rsidR="005F52D1" w:rsidSect="00483BFF">
          <w:pgSz w:w="11906" w:h="16838"/>
          <w:pgMar w:top="426" w:right="567" w:bottom="426" w:left="1701" w:header="709" w:footer="709" w:gutter="0"/>
          <w:pgNumType w:start="3"/>
          <w:cols w:space="708"/>
          <w:titlePg/>
          <w:docGrid w:linePitch="360"/>
        </w:sectPr>
      </w:pPr>
    </w:p>
    <w:p w:rsidR="00BF363A" w:rsidRDefault="00BF363A" w:rsidP="005F52D1">
      <w:pPr>
        <w:spacing w:line="280" w:lineRule="exact"/>
        <w:rPr>
          <w:szCs w:val="28"/>
        </w:rPr>
      </w:pPr>
    </w:p>
    <w:p w:rsidR="006A43E2" w:rsidRPr="000E27D8" w:rsidRDefault="006A43E2" w:rsidP="006A43E2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t>Приложение 4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A2C94" w:rsidRDefault="00C066C6" w:rsidP="00BA2C94">
      <w:pPr>
        <w:spacing w:line="280" w:lineRule="exact"/>
        <w:ind w:left="6237"/>
        <w:rPr>
          <w:szCs w:val="28"/>
        </w:rPr>
      </w:pPr>
      <w:r w:rsidRPr="007528AD">
        <w:rPr>
          <w:color w:val="000000"/>
          <w:szCs w:val="28"/>
        </w:rPr>
        <w:t>24.07.2024 № 6-2</w:t>
      </w:r>
      <w:r w:rsidR="00BA2C94" w:rsidRPr="00862C8A">
        <w:rPr>
          <w:color w:val="000000"/>
          <w:szCs w:val="28"/>
        </w:rPr>
        <w:t>)</w:t>
      </w:r>
    </w:p>
    <w:p w:rsidR="00BA2C94" w:rsidRPr="00876496" w:rsidRDefault="00BA2C94" w:rsidP="00BA2C9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Pr="00B514C1" w:rsidRDefault="00596484" w:rsidP="00596484">
      <w:pPr>
        <w:spacing w:line="280" w:lineRule="exact"/>
        <w:rPr>
          <w:szCs w:val="28"/>
        </w:rPr>
      </w:pPr>
    </w:p>
    <w:p w:rsidR="0079017F" w:rsidRDefault="00596484" w:rsidP="00242789">
      <w:pPr>
        <w:pStyle w:val="af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42" w:right="2975" w:firstLine="0"/>
        <w:rPr>
          <w:sz w:val="28"/>
          <w:szCs w:val="28"/>
        </w:rPr>
      </w:pPr>
      <w:r w:rsidRPr="00B514C1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106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380"/>
        <w:gridCol w:w="2168"/>
        <w:gridCol w:w="2306"/>
        <w:gridCol w:w="2001"/>
      </w:tblGrid>
      <w:tr w:rsidR="0079017F" w:rsidTr="00242789">
        <w:trPr>
          <w:cantSplit/>
          <w:trHeight w:val="176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финансирова-ния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79017F" w:rsidTr="006E43AD">
        <w:trPr>
          <w:trHeight w:val="2212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7F" w:rsidRPr="001C43CC" w:rsidRDefault="0079017F" w:rsidP="005754B6">
            <w:pPr>
              <w:pStyle w:val="table10"/>
              <w:ind w:left="136"/>
              <w:rPr>
                <w:sz w:val="28"/>
                <w:szCs w:val="28"/>
              </w:rPr>
            </w:pPr>
            <w:r w:rsidRPr="00A83F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 xml:space="preserve">Государственная программа «Культура Беларуси» на 2021-2025 годы, утвержденная постановлением Совета Министров РБ от </w:t>
            </w:r>
            <w:r>
              <w:rPr>
                <w:sz w:val="28"/>
                <w:szCs w:val="28"/>
              </w:rPr>
              <w:t xml:space="preserve">          </w:t>
            </w:r>
            <w:r w:rsidRPr="00EF08F8">
              <w:rPr>
                <w:sz w:val="28"/>
                <w:szCs w:val="28"/>
              </w:rPr>
              <w:t>29 января 2021г. №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>53</w:t>
            </w:r>
            <w:r w:rsidR="001C43C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79017F" w:rsidTr="006E43AD">
        <w:trPr>
          <w:trHeight w:val="1416"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13945" w:rsidP="005754B6">
            <w:pPr>
              <w:ind w:right="-87"/>
            </w:pPr>
            <w:r>
              <w:t xml:space="preserve"> </w:t>
            </w:r>
            <w:r w:rsidR="0079017F">
              <w:t>подпрограмма 1</w:t>
            </w:r>
          </w:p>
          <w:p w:rsidR="0079017F" w:rsidRDefault="00713945" w:rsidP="005754B6">
            <w:pPr>
              <w:ind w:right="-87"/>
            </w:pPr>
            <w:r>
              <w:t xml:space="preserve"> </w:t>
            </w:r>
            <w:r w:rsidR="0079017F">
              <w:t>«Культурное наследие»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t>Физическая культура, спорт и средства массовой информации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00216B" w:rsidP="005754B6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79017F" w:rsidTr="006E43AD">
        <w:trPr>
          <w:trHeight w:val="388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</w:tr>
      <w:tr w:rsidR="0079017F" w:rsidTr="00713945">
        <w:trPr>
          <w:trHeight w:val="322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</w:tr>
      <w:tr w:rsidR="0079017F" w:rsidTr="006E43AD">
        <w:trPr>
          <w:trHeight w:val="268"/>
        </w:trPr>
        <w:tc>
          <w:tcPr>
            <w:tcW w:w="39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программе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7F" w:rsidRDefault="0000216B" w:rsidP="005754B6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7 021,00</w:t>
            </w:r>
          </w:p>
        </w:tc>
      </w:tr>
      <w:tr w:rsidR="0079017F" w:rsidTr="006E43AD">
        <w:trPr>
          <w:trHeight w:val="455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17F" w:rsidRPr="001C43CC" w:rsidRDefault="0079017F" w:rsidP="003647E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Государственная программа «Комфортное жилье и благоприятная среда» на 2021 - 2025 годы, утвержденная  постановлением Совета Министров Республики Беларусь от 28 января 2021 г. № </w:t>
            </w:r>
            <w:r w:rsidR="003647E5">
              <w:rPr>
                <w:sz w:val="28"/>
                <w:szCs w:val="28"/>
              </w:rPr>
              <w:t>50</w:t>
            </w:r>
            <w:r w:rsidR="001C43CC" w:rsidRPr="001C43CC">
              <w:rPr>
                <w:sz w:val="28"/>
                <w:szCs w:val="28"/>
              </w:rPr>
              <w:t>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79017F" w:rsidTr="006E43AD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ind w:right="-87"/>
            </w:pPr>
            <w:r>
              <w:rPr>
                <w:szCs w:val="28"/>
              </w:rPr>
              <w:t>подпрограмма 2 «Благоустройство»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Pr="00C336E1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Pr="007528AD" w:rsidRDefault="00555AA0" w:rsidP="005754B6">
            <w:pPr>
              <w:spacing w:line="280" w:lineRule="exact"/>
              <w:jc w:val="center"/>
              <w:rPr>
                <w:szCs w:val="28"/>
              </w:rPr>
            </w:pPr>
            <w:r w:rsidRPr="007528AD">
              <w:rPr>
                <w:szCs w:val="28"/>
              </w:rPr>
              <w:t>132</w:t>
            </w:r>
            <w:r w:rsidR="00514CCE">
              <w:rPr>
                <w:szCs w:val="28"/>
              </w:rPr>
              <w:t xml:space="preserve"> </w:t>
            </w:r>
            <w:r w:rsidRPr="007528AD">
              <w:rPr>
                <w:szCs w:val="28"/>
              </w:rPr>
              <w:t>603,00</w:t>
            </w:r>
          </w:p>
        </w:tc>
      </w:tr>
      <w:tr w:rsidR="0079017F" w:rsidTr="00212ADF">
        <w:trPr>
          <w:trHeight w:val="70"/>
        </w:trPr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2ADF" w:rsidRDefault="00212ADF" w:rsidP="00212ADF">
            <w:pPr>
              <w:tabs>
                <w:tab w:val="left" w:pos="5670"/>
              </w:tabs>
              <w:spacing w:line="280" w:lineRule="exact"/>
              <w:ind w:right="3685"/>
            </w:pPr>
          </w:p>
          <w:p w:rsidR="00865F2C" w:rsidRPr="00212ADF" w:rsidRDefault="0079017F" w:rsidP="00212ADF">
            <w:pPr>
              <w:tabs>
                <w:tab w:val="left" w:pos="5670"/>
              </w:tabs>
              <w:spacing w:line="280" w:lineRule="exact"/>
              <w:ind w:right="3685"/>
            </w:pPr>
            <w:r>
              <w:lastRenderedPageBreak/>
              <w:t>Итого по программе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17F" w:rsidRPr="007528AD" w:rsidRDefault="00555AA0" w:rsidP="00212ADF">
            <w:pPr>
              <w:spacing w:line="280" w:lineRule="exact"/>
              <w:jc w:val="center"/>
              <w:rPr>
                <w:szCs w:val="28"/>
              </w:rPr>
            </w:pPr>
            <w:r w:rsidRPr="007528AD">
              <w:rPr>
                <w:szCs w:val="28"/>
              </w:rPr>
              <w:lastRenderedPageBreak/>
              <w:t>132</w:t>
            </w:r>
            <w:r w:rsidR="00514CCE">
              <w:rPr>
                <w:szCs w:val="28"/>
              </w:rPr>
              <w:t xml:space="preserve"> </w:t>
            </w:r>
            <w:r w:rsidRPr="007528AD">
              <w:rPr>
                <w:szCs w:val="28"/>
              </w:rPr>
              <w:t>603,00</w:t>
            </w:r>
          </w:p>
        </w:tc>
      </w:tr>
      <w:tr w:rsidR="0079017F" w:rsidTr="006E43AD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17F" w:rsidRDefault="0079017F" w:rsidP="005754B6">
            <w:pPr>
              <w:ind w:right="-87"/>
            </w:pPr>
            <w:r>
              <w:t xml:space="preserve">3. </w:t>
            </w:r>
            <w:r>
              <w:rPr>
                <w:szCs w:val="28"/>
              </w:rPr>
              <w:t>Государственная программа «Земельно-имущественные отношения, геодезическая и картографическая деятельность» на 2021-2025 годы, утвержденная постановлением  Совета Министров Республики Беларусь от 29 января 2021 г. № 55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Pr="008918EF" w:rsidRDefault="008918EF" w:rsidP="005754B6">
            <w:pPr>
              <w:spacing w:line="280" w:lineRule="exact"/>
              <w:jc w:val="center"/>
              <w:rPr>
                <w:szCs w:val="28"/>
              </w:rPr>
            </w:pPr>
            <w:r>
              <w:t>12</w:t>
            </w:r>
            <w:r w:rsidR="005A5307">
              <w:t xml:space="preserve"> </w:t>
            </w:r>
            <w:r>
              <w:t>202,70</w:t>
            </w:r>
          </w:p>
        </w:tc>
      </w:tr>
      <w:tr w:rsidR="0079017F" w:rsidTr="006E43AD">
        <w:trPr>
          <w:trHeight w:val="281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r>
              <w:t>Итого по программе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7F" w:rsidRDefault="0079017F" w:rsidP="005754B6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7F" w:rsidRDefault="0079017F" w:rsidP="005754B6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Pr="008918EF" w:rsidRDefault="008918EF" w:rsidP="005754B6">
            <w:pPr>
              <w:jc w:val="center"/>
            </w:pPr>
            <w:r>
              <w:t>12</w:t>
            </w:r>
            <w:r w:rsidR="005A5307">
              <w:t xml:space="preserve"> </w:t>
            </w:r>
            <w:r>
              <w:t>202,70</w:t>
            </w:r>
          </w:p>
        </w:tc>
      </w:tr>
      <w:tr w:rsidR="0079017F" w:rsidTr="006E43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Pr="0088567B" w:rsidRDefault="0079017F" w:rsidP="005754B6">
            <w:pPr>
              <w:jc w:val="both"/>
            </w:pPr>
            <w:r w:rsidRPr="0088567B">
              <w:t>ВСЕГО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Pr="0088567B" w:rsidRDefault="0079017F" w:rsidP="005754B6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Default="0079017F" w:rsidP="005754B6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Pr="007528AD" w:rsidRDefault="008918EF" w:rsidP="00885E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151 826,70</w:t>
            </w:r>
          </w:p>
        </w:tc>
      </w:tr>
    </w:tbl>
    <w:p w:rsidR="0079017F" w:rsidRDefault="0079017F" w:rsidP="0079017F">
      <w:pPr>
        <w:jc w:val="both"/>
        <w:rPr>
          <w:color w:val="000000"/>
          <w:szCs w:val="28"/>
        </w:rPr>
      </w:pPr>
    </w:p>
    <w:p w:rsidR="005F52D1" w:rsidRDefault="005F52D1" w:rsidP="00596484">
      <w:pPr>
        <w:pStyle w:val="af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134" w:right="3685" w:firstLine="0"/>
        <w:sectPr w:rsidR="005F52D1" w:rsidSect="00483BFF">
          <w:pgSz w:w="11906" w:h="16838"/>
          <w:pgMar w:top="426" w:right="567" w:bottom="426" w:left="1701" w:header="709" w:footer="709" w:gutter="0"/>
          <w:pgNumType w:start="3"/>
          <w:cols w:space="708"/>
          <w:titlePg/>
          <w:docGrid w:linePitch="360"/>
        </w:sectPr>
      </w:pPr>
    </w:p>
    <w:p w:rsidR="0079017F" w:rsidRDefault="0079017F" w:rsidP="00596484">
      <w:pPr>
        <w:pStyle w:val="af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134" w:right="3685" w:firstLine="0"/>
      </w:pPr>
    </w:p>
    <w:p w:rsidR="00E847AA" w:rsidRDefault="00E847AA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sectPr w:rsidR="006C4870" w:rsidSect="00483BFF">
      <w:pgSz w:w="11906" w:h="16838"/>
      <w:pgMar w:top="426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45F3" w:rsidRDefault="009845F3">
      <w:r>
        <w:separator/>
      </w:r>
    </w:p>
  </w:endnote>
  <w:endnote w:type="continuationSeparator" w:id="0">
    <w:p w:rsidR="009845F3" w:rsidRDefault="009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45F3" w:rsidRDefault="009845F3">
      <w:r>
        <w:separator/>
      </w:r>
    </w:p>
  </w:footnote>
  <w:footnote w:type="continuationSeparator" w:id="0">
    <w:p w:rsidR="009845F3" w:rsidRDefault="0098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EC1" w:rsidRDefault="00EB1A1F" w:rsidP="00C231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1E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1EC1" w:rsidRDefault="00031E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2D1" w:rsidRDefault="005F52D1" w:rsidP="005F52D1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17401">
    <w:abstractNumId w:val="0"/>
  </w:num>
  <w:num w:numId="2" w16cid:durableId="50267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49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CC"/>
    <w:rsid w:val="00000905"/>
    <w:rsid w:val="0000216B"/>
    <w:rsid w:val="000061D5"/>
    <w:rsid w:val="00010431"/>
    <w:rsid w:val="00010944"/>
    <w:rsid w:val="00013904"/>
    <w:rsid w:val="00025CA2"/>
    <w:rsid w:val="00031EC1"/>
    <w:rsid w:val="000335BB"/>
    <w:rsid w:val="0005615A"/>
    <w:rsid w:val="00057E21"/>
    <w:rsid w:val="00072040"/>
    <w:rsid w:val="00076D2C"/>
    <w:rsid w:val="00080B3C"/>
    <w:rsid w:val="00085494"/>
    <w:rsid w:val="0008617D"/>
    <w:rsid w:val="00091EB0"/>
    <w:rsid w:val="000932DE"/>
    <w:rsid w:val="0009697E"/>
    <w:rsid w:val="000A18AB"/>
    <w:rsid w:val="000B6FFC"/>
    <w:rsid w:val="000C04D8"/>
    <w:rsid w:val="000C1646"/>
    <w:rsid w:val="000C5052"/>
    <w:rsid w:val="000E0B98"/>
    <w:rsid w:val="000E141C"/>
    <w:rsid w:val="000E27D8"/>
    <w:rsid w:val="000F2E4C"/>
    <w:rsid w:val="0010480C"/>
    <w:rsid w:val="00105F64"/>
    <w:rsid w:val="00122A07"/>
    <w:rsid w:val="00134575"/>
    <w:rsid w:val="00143138"/>
    <w:rsid w:val="00150B39"/>
    <w:rsid w:val="00151CF3"/>
    <w:rsid w:val="00152BFE"/>
    <w:rsid w:val="00153B14"/>
    <w:rsid w:val="0016340B"/>
    <w:rsid w:val="00167419"/>
    <w:rsid w:val="00184683"/>
    <w:rsid w:val="00186E0F"/>
    <w:rsid w:val="001922E6"/>
    <w:rsid w:val="001A12D0"/>
    <w:rsid w:val="001A20AA"/>
    <w:rsid w:val="001A2C25"/>
    <w:rsid w:val="001A7A70"/>
    <w:rsid w:val="001B3DFC"/>
    <w:rsid w:val="001C43CC"/>
    <w:rsid w:val="001D0F96"/>
    <w:rsid w:val="001D14E9"/>
    <w:rsid w:val="001D3BF7"/>
    <w:rsid w:val="001D52A9"/>
    <w:rsid w:val="001E2A8B"/>
    <w:rsid w:val="001F0B1E"/>
    <w:rsid w:val="001F2FAD"/>
    <w:rsid w:val="001F3379"/>
    <w:rsid w:val="001F3E10"/>
    <w:rsid w:val="001F3E25"/>
    <w:rsid w:val="001F474D"/>
    <w:rsid w:val="001F4870"/>
    <w:rsid w:val="001F5300"/>
    <w:rsid w:val="00201C59"/>
    <w:rsid w:val="00204D9D"/>
    <w:rsid w:val="00205F62"/>
    <w:rsid w:val="00211662"/>
    <w:rsid w:val="00212ADF"/>
    <w:rsid w:val="00220DC6"/>
    <w:rsid w:val="00224FAD"/>
    <w:rsid w:val="0024059D"/>
    <w:rsid w:val="002411FF"/>
    <w:rsid w:val="00242789"/>
    <w:rsid w:val="002459DC"/>
    <w:rsid w:val="00246CED"/>
    <w:rsid w:val="00247582"/>
    <w:rsid w:val="002508BB"/>
    <w:rsid w:val="00250DCD"/>
    <w:rsid w:val="00251C2D"/>
    <w:rsid w:val="00254CC8"/>
    <w:rsid w:val="00261067"/>
    <w:rsid w:val="00263596"/>
    <w:rsid w:val="0027000A"/>
    <w:rsid w:val="00274BA6"/>
    <w:rsid w:val="002753D3"/>
    <w:rsid w:val="00280A23"/>
    <w:rsid w:val="00291898"/>
    <w:rsid w:val="00297CF1"/>
    <w:rsid w:val="002A728E"/>
    <w:rsid w:val="002B4D6B"/>
    <w:rsid w:val="002B5AF3"/>
    <w:rsid w:val="002B69C6"/>
    <w:rsid w:val="002C1D1A"/>
    <w:rsid w:val="002C29A5"/>
    <w:rsid w:val="002C2DB6"/>
    <w:rsid w:val="002C6237"/>
    <w:rsid w:val="002C6D8A"/>
    <w:rsid w:val="002C709F"/>
    <w:rsid w:val="00301D8B"/>
    <w:rsid w:val="003036A0"/>
    <w:rsid w:val="0031281A"/>
    <w:rsid w:val="00314660"/>
    <w:rsid w:val="0031537E"/>
    <w:rsid w:val="0031707C"/>
    <w:rsid w:val="00320E9B"/>
    <w:rsid w:val="0032627E"/>
    <w:rsid w:val="00331BB7"/>
    <w:rsid w:val="0033561C"/>
    <w:rsid w:val="00340226"/>
    <w:rsid w:val="00341A24"/>
    <w:rsid w:val="003424BB"/>
    <w:rsid w:val="00343F78"/>
    <w:rsid w:val="00345623"/>
    <w:rsid w:val="003476CF"/>
    <w:rsid w:val="00353F76"/>
    <w:rsid w:val="003647E5"/>
    <w:rsid w:val="00364985"/>
    <w:rsid w:val="003656E7"/>
    <w:rsid w:val="00365E4F"/>
    <w:rsid w:val="0036753C"/>
    <w:rsid w:val="00370B84"/>
    <w:rsid w:val="003717E6"/>
    <w:rsid w:val="003729A0"/>
    <w:rsid w:val="00373669"/>
    <w:rsid w:val="0037461A"/>
    <w:rsid w:val="00375674"/>
    <w:rsid w:val="00380AA8"/>
    <w:rsid w:val="003834BA"/>
    <w:rsid w:val="00390C11"/>
    <w:rsid w:val="0039359F"/>
    <w:rsid w:val="00395CE1"/>
    <w:rsid w:val="003A18B9"/>
    <w:rsid w:val="003A62DC"/>
    <w:rsid w:val="003A7F79"/>
    <w:rsid w:val="003B754E"/>
    <w:rsid w:val="003C2253"/>
    <w:rsid w:val="003C3CD0"/>
    <w:rsid w:val="003E146B"/>
    <w:rsid w:val="003E3B75"/>
    <w:rsid w:val="003E5314"/>
    <w:rsid w:val="003E7ABD"/>
    <w:rsid w:val="00406431"/>
    <w:rsid w:val="004069F1"/>
    <w:rsid w:val="0041367C"/>
    <w:rsid w:val="004235FB"/>
    <w:rsid w:val="00423678"/>
    <w:rsid w:val="00425E8A"/>
    <w:rsid w:val="004407F3"/>
    <w:rsid w:val="0044105D"/>
    <w:rsid w:val="00450BAA"/>
    <w:rsid w:val="004535E2"/>
    <w:rsid w:val="004609B9"/>
    <w:rsid w:val="00473F24"/>
    <w:rsid w:val="00475080"/>
    <w:rsid w:val="00476681"/>
    <w:rsid w:val="0048014A"/>
    <w:rsid w:val="0048025F"/>
    <w:rsid w:val="00480849"/>
    <w:rsid w:val="00480F49"/>
    <w:rsid w:val="00483BFF"/>
    <w:rsid w:val="004952B4"/>
    <w:rsid w:val="004973D9"/>
    <w:rsid w:val="004A0FB4"/>
    <w:rsid w:val="004A1C12"/>
    <w:rsid w:val="004B2BC6"/>
    <w:rsid w:val="004B35A6"/>
    <w:rsid w:val="004B4286"/>
    <w:rsid w:val="004B537E"/>
    <w:rsid w:val="004B6350"/>
    <w:rsid w:val="004B7760"/>
    <w:rsid w:val="004C0B5F"/>
    <w:rsid w:val="004C1405"/>
    <w:rsid w:val="004C16C8"/>
    <w:rsid w:val="004C4379"/>
    <w:rsid w:val="004C7BB4"/>
    <w:rsid w:val="004D16DC"/>
    <w:rsid w:val="004D50A9"/>
    <w:rsid w:val="004E1AB3"/>
    <w:rsid w:val="004F16C0"/>
    <w:rsid w:val="004F6BB5"/>
    <w:rsid w:val="00500BD9"/>
    <w:rsid w:val="00502636"/>
    <w:rsid w:val="0050507C"/>
    <w:rsid w:val="00514CCE"/>
    <w:rsid w:val="00515F41"/>
    <w:rsid w:val="00517A10"/>
    <w:rsid w:val="00522B47"/>
    <w:rsid w:val="00526888"/>
    <w:rsid w:val="00534166"/>
    <w:rsid w:val="005348F9"/>
    <w:rsid w:val="00546C18"/>
    <w:rsid w:val="00551592"/>
    <w:rsid w:val="005517CF"/>
    <w:rsid w:val="0055407A"/>
    <w:rsid w:val="00555AA0"/>
    <w:rsid w:val="00564E91"/>
    <w:rsid w:val="005660B7"/>
    <w:rsid w:val="00571097"/>
    <w:rsid w:val="00571E0C"/>
    <w:rsid w:val="00575423"/>
    <w:rsid w:val="0058299A"/>
    <w:rsid w:val="0059258E"/>
    <w:rsid w:val="00596484"/>
    <w:rsid w:val="005A06FA"/>
    <w:rsid w:val="005A5307"/>
    <w:rsid w:val="005B01B8"/>
    <w:rsid w:val="005B485B"/>
    <w:rsid w:val="005C2B98"/>
    <w:rsid w:val="005D000D"/>
    <w:rsid w:val="005D78E5"/>
    <w:rsid w:val="005E1317"/>
    <w:rsid w:val="005F4EA3"/>
    <w:rsid w:val="005F52D1"/>
    <w:rsid w:val="005F5BE2"/>
    <w:rsid w:val="005F68BE"/>
    <w:rsid w:val="0060079E"/>
    <w:rsid w:val="006065A0"/>
    <w:rsid w:val="00616872"/>
    <w:rsid w:val="00627985"/>
    <w:rsid w:val="006301A0"/>
    <w:rsid w:val="00634535"/>
    <w:rsid w:val="006443C9"/>
    <w:rsid w:val="0064479C"/>
    <w:rsid w:val="0065243E"/>
    <w:rsid w:val="00652A68"/>
    <w:rsid w:val="00661AF0"/>
    <w:rsid w:val="00663DE1"/>
    <w:rsid w:val="006653CC"/>
    <w:rsid w:val="00665B01"/>
    <w:rsid w:val="006804C0"/>
    <w:rsid w:val="0068447F"/>
    <w:rsid w:val="00686226"/>
    <w:rsid w:val="00687D47"/>
    <w:rsid w:val="00695509"/>
    <w:rsid w:val="006A29BB"/>
    <w:rsid w:val="006A43E2"/>
    <w:rsid w:val="006B4A64"/>
    <w:rsid w:val="006B4F7E"/>
    <w:rsid w:val="006B4FAA"/>
    <w:rsid w:val="006B6ED8"/>
    <w:rsid w:val="006C32C0"/>
    <w:rsid w:val="006C4870"/>
    <w:rsid w:val="006E1C7B"/>
    <w:rsid w:val="006E2EAD"/>
    <w:rsid w:val="006E43AD"/>
    <w:rsid w:val="006E4EC0"/>
    <w:rsid w:val="006F06CF"/>
    <w:rsid w:val="006F1250"/>
    <w:rsid w:val="00700C23"/>
    <w:rsid w:val="00706791"/>
    <w:rsid w:val="007072AC"/>
    <w:rsid w:val="00711B21"/>
    <w:rsid w:val="00712C53"/>
    <w:rsid w:val="00713945"/>
    <w:rsid w:val="00723610"/>
    <w:rsid w:val="00723E4B"/>
    <w:rsid w:val="00726197"/>
    <w:rsid w:val="00726711"/>
    <w:rsid w:val="00734AB4"/>
    <w:rsid w:val="00745400"/>
    <w:rsid w:val="00747DD8"/>
    <w:rsid w:val="00750F39"/>
    <w:rsid w:val="00751FDE"/>
    <w:rsid w:val="007528AD"/>
    <w:rsid w:val="00754A4F"/>
    <w:rsid w:val="00756869"/>
    <w:rsid w:val="00761121"/>
    <w:rsid w:val="00761295"/>
    <w:rsid w:val="0076517D"/>
    <w:rsid w:val="00784A28"/>
    <w:rsid w:val="0079017F"/>
    <w:rsid w:val="007906B1"/>
    <w:rsid w:val="00792437"/>
    <w:rsid w:val="007A0FB0"/>
    <w:rsid w:val="007B0A73"/>
    <w:rsid w:val="007B40AB"/>
    <w:rsid w:val="007B417D"/>
    <w:rsid w:val="007C738B"/>
    <w:rsid w:val="007D00A6"/>
    <w:rsid w:val="007E04A2"/>
    <w:rsid w:val="007E3659"/>
    <w:rsid w:val="007E4D0B"/>
    <w:rsid w:val="007E6ED7"/>
    <w:rsid w:val="007F5225"/>
    <w:rsid w:val="007F7421"/>
    <w:rsid w:val="007F7870"/>
    <w:rsid w:val="00801986"/>
    <w:rsid w:val="008043D9"/>
    <w:rsid w:val="008100AF"/>
    <w:rsid w:val="008157D0"/>
    <w:rsid w:val="008248F6"/>
    <w:rsid w:val="00831525"/>
    <w:rsid w:val="008324BB"/>
    <w:rsid w:val="008326AE"/>
    <w:rsid w:val="008344EE"/>
    <w:rsid w:val="00844328"/>
    <w:rsid w:val="008452D2"/>
    <w:rsid w:val="008502CA"/>
    <w:rsid w:val="0085465D"/>
    <w:rsid w:val="00855C79"/>
    <w:rsid w:val="00865F2C"/>
    <w:rsid w:val="00875057"/>
    <w:rsid w:val="00877046"/>
    <w:rsid w:val="00877992"/>
    <w:rsid w:val="00880041"/>
    <w:rsid w:val="00884F2A"/>
    <w:rsid w:val="00885E4B"/>
    <w:rsid w:val="008918EF"/>
    <w:rsid w:val="00893C2C"/>
    <w:rsid w:val="008A0870"/>
    <w:rsid w:val="008B3FF6"/>
    <w:rsid w:val="008C093F"/>
    <w:rsid w:val="008C0D84"/>
    <w:rsid w:val="008C3430"/>
    <w:rsid w:val="008C4CF0"/>
    <w:rsid w:val="008D047A"/>
    <w:rsid w:val="008D0915"/>
    <w:rsid w:val="008D71DD"/>
    <w:rsid w:val="008F18C5"/>
    <w:rsid w:val="008F4179"/>
    <w:rsid w:val="008F4678"/>
    <w:rsid w:val="008F72E6"/>
    <w:rsid w:val="009015B7"/>
    <w:rsid w:val="0090337C"/>
    <w:rsid w:val="00906565"/>
    <w:rsid w:val="0091171A"/>
    <w:rsid w:val="00911D4C"/>
    <w:rsid w:val="00911DBD"/>
    <w:rsid w:val="00916CF9"/>
    <w:rsid w:val="00917D39"/>
    <w:rsid w:val="00920AF0"/>
    <w:rsid w:val="00921CF4"/>
    <w:rsid w:val="00923382"/>
    <w:rsid w:val="009234CE"/>
    <w:rsid w:val="00924B36"/>
    <w:rsid w:val="00924C8C"/>
    <w:rsid w:val="009275BA"/>
    <w:rsid w:val="00930701"/>
    <w:rsid w:val="00931205"/>
    <w:rsid w:val="0093263A"/>
    <w:rsid w:val="00933481"/>
    <w:rsid w:val="00934EC0"/>
    <w:rsid w:val="00942FE5"/>
    <w:rsid w:val="00950C8D"/>
    <w:rsid w:val="00956069"/>
    <w:rsid w:val="00967C5E"/>
    <w:rsid w:val="00982328"/>
    <w:rsid w:val="00982C56"/>
    <w:rsid w:val="009845F3"/>
    <w:rsid w:val="00985348"/>
    <w:rsid w:val="00991FDA"/>
    <w:rsid w:val="009956F8"/>
    <w:rsid w:val="00995BE2"/>
    <w:rsid w:val="009A1C1D"/>
    <w:rsid w:val="009A2C6C"/>
    <w:rsid w:val="009A387D"/>
    <w:rsid w:val="009D0A81"/>
    <w:rsid w:val="009E0CD2"/>
    <w:rsid w:val="009E38FD"/>
    <w:rsid w:val="009E7FB4"/>
    <w:rsid w:val="009F3EE0"/>
    <w:rsid w:val="009F55EE"/>
    <w:rsid w:val="009F68F4"/>
    <w:rsid w:val="00A01370"/>
    <w:rsid w:val="00A02E19"/>
    <w:rsid w:val="00A07241"/>
    <w:rsid w:val="00A107C0"/>
    <w:rsid w:val="00A12C87"/>
    <w:rsid w:val="00A16424"/>
    <w:rsid w:val="00A31CBB"/>
    <w:rsid w:val="00A34547"/>
    <w:rsid w:val="00A34BBD"/>
    <w:rsid w:val="00A439CA"/>
    <w:rsid w:val="00A47547"/>
    <w:rsid w:val="00A5714E"/>
    <w:rsid w:val="00A61089"/>
    <w:rsid w:val="00A624EF"/>
    <w:rsid w:val="00A63D50"/>
    <w:rsid w:val="00A712D8"/>
    <w:rsid w:val="00A72BB2"/>
    <w:rsid w:val="00A74296"/>
    <w:rsid w:val="00A80F82"/>
    <w:rsid w:val="00A81ED1"/>
    <w:rsid w:val="00A821A8"/>
    <w:rsid w:val="00A84DF2"/>
    <w:rsid w:val="00AA095D"/>
    <w:rsid w:val="00AA1E58"/>
    <w:rsid w:val="00AA36BF"/>
    <w:rsid w:val="00AA48DA"/>
    <w:rsid w:val="00AA7191"/>
    <w:rsid w:val="00AB7ADE"/>
    <w:rsid w:val="00AD27DD"/>
    <w:rsid w:val="00AD3440"/>
    <w:rsid w:val="00AD78D4"/>
    <w:rsid w:val="00AE0267"/>
    <w:rsid w:val="00AE6313"/>
    <w:rsid w:val="00AF0839"/>
    <w:rsid w:val="00AF5195"/>
    <w:rsid w:val="00B02E4A"/>
    <w:rsid w:val="00B10D1C"/>
    <w:rsid w:val="00B1600F"/>
    <w:rsid w:val="00B20743"/>
    <w:rsid w:val="00B24AA6"/>
    <w:rsid w:val="00B30747"/>
    <w:rsid w:val="00B35564"/>
    <w:rsid w:val="00B437EC"/>
    <w:rsid w:val="00B44A8A"/>
    <w:rsid w:val="00B501B9"/>
    <w:rsid w:val="00B53535"/>
    <w:rsid w:val="00B60080"/>
    <w:rsid w:val="00B61473"/>
    <w:rsid w:val="00B614E0"/>
    <w:rsid w:val="00B63F3C"/>
    <w:rsid w:val="00B664B9"/>
    <w:rsid w:val="00B72BCA"/>
    <w:rsid w:val="00B767BE"/>
    <w:rsid w:val="00B86221"/>
    <w:rsid w:val="00B90A88"/>
    <w:rsid w:val="00B91959"/>
    <w:rsid w:val="00B924C6"/>
    <w:rsid w:val="00B96939"/>
    <w:rsid w:val="00B975F9"/>
    <w:rsid w:val="00BA060E"/>
    <w:rsid w:val="00BA2C94"/>
    <w:rsid w:val="00BA3177"/>
    <w:rsid w:val="00BA335C"/>
    <w:rsid w:val="00BA6F15"/>
    <w:rsid w:val="00BA717F"/>
    <w:rsid w:val="00BB11BF"/>
    <w:rsid w:val="00BB2EE2"/>
    <w:rsid w:val="00BB5A1F"/>
    <w:rsid w:val="00BB5D68"/>
    <w:rsid w:val="00BB74A4"/>
    <w:rsid w:val="00BB7B27"/>
    <w:rsid w:val="00BC376A"/>
    <w:rsid w:val="00BC462F"/>
    <w:rsid w:val="00BC7F5D"/>
    <w:rsid w:val="00BD3A1B"/>
    <w:rsid w:val="00BD5B7E"/>
    <w:rsid w:val="00BF1C10"/>
    <w:rsid w:val="00BF363A"/>
    <w:rsid w:val="00BF3700"/>
    <w:rsid w:val="00BF3D4D"/>
    <w:rsid w:val="00BF3F55"/>
    <w:rsid w:val="00BF697C"/>
    <w:rsid w:val="00BF6AAE"/>
    <w:rsid w:val="00C02C36"/>
    <w:rsid w:val="00C066C6"/>
    <w:rsid w:val="00C11488"/>
    <w:rsid w:val="00C11E50"/>
    <w:rsid w:val="00C12FCB"/>
    <w:rsid w:val="00C131FB"/>
    <w:rsid w:val="00C23119"/>
    <w:rsid w:val="00C250A6"/>
    <w:rsid w:val="00C26658"/>
    <w:rsid w:val="00C33CDB"/>
    <w:rsid w:val="00C369AD"/>
    <w:rsid w:val="00C540A7"/>
    <w:rsid w:val="00C54FA1"/>
    <w:rsid w:val="00C56A02"/>
    <w:rsid w:val="00C56B58"/>
    <w:rsid w:val="00C63463"/>
    <w:rsid w:val="00C66381"/>
    <w:rsid w:val="00C72115"/>
    <w:rsid w:val="00C723E3"/>
    <w:rsid w:val="00C77BCC"/>
    <w:rsid w:val="00C82103"/>
    <w:rsid w:val="00C82BFA"/>
    <w:rsid w:val="00C90743"/>
    <w:rsid w:val="00C9552A"/>
    <w:rsid w:val="00CA170B"/>
    <w:rsid w:val="00CB6C8B"/>
    <w:rsid w:val="00CB704C"/>
    <w:rsid w:val="00CC02D7"/>
    <w:rsid w:val="00CC3C9E"/>
    <w:rsid w:val="00CD0380"/>
    <w:rsid w:val="00CD3635"/>
    <w:rsid w:val="00CD6CFB"/>
    <w:rsid w:val="00CE30B9"/>
    <w:rsid w:val="00CE7479"/>
    <w:rsid w:val="00CF2ECF"/>
    <w:rsid w:val="00D00452"/>
    <w:rsid w:val="00D01C8F"/>
    <w:rsid w:val="00D04E8F"/>
    <w:rsid w:val="00D22406"/>
    <w:rsid w:val="00D247E2"/>
    <w:rsid w:val="00D41890"/>
    <w:rsid w:val="00D440E5"/>
    <w:rsid w:val="00D47037"/>
    <w:rsid w:val="00D50062"/>
    <w:rsid w:val="00D5326D"/>
    <w:rsid w:val="00D61FE8"/>
    <w:rsid w:val="00D641B9"/>
    <w:rsid w:val="00D66651"/>
    <w:rsid w:val="00D91EF7"/>
    <w:rsid w:val="00D96286"/>
    <w:rsid w:val="00DB62C0"/>
    <w:rsid w:val="00DB728C"/>
    <w:rsid w:val="00DC4C89"/>
    <w:rsid w:val="00DD008A"/>
    <w:rsid w:val="00DE0009"/>
    <w:rsid w:val="00DE0717"/>
    <w:rsid w:val="00DE55C1"/>
    <w:rsid w:val="00DE7DD8"/>
    <w:rsid w:val="00DF4418"/>
    <w:rsid w:val="00E013D8"/>
    <w:rsid w:val="00E1242C"/>
    <w:rsid w:val="00E17A03"/>
    <w:rsid w:val="00E23798"/>
    <w:rsid w:val="00E25785"/>
    <w:rsid w:val="00E30526"/>
    <w:rsid w:val="00E32C8C"/>
    <w:rsid w:val="00E3569D"/>
    <w:rsid w:val="00E40505"/>
    <w:rsid w:val="00E4362F"/>
    <w:rsid w:val="00E4474F"/>
    <w:rsid w:val="00E50F82"/>
    <w:rsid w:val="00E55100"/>
    <w:rsid w:val="00E55960"/>
    <w:rsid w:val="00E65626"/>
    <w:rsid w:val="00E70E84"/>
    <w:rsid w:val="00E76348"/>
    <w:rsid w:val="00E77C6C"/>
    <w:rsid w:val="00E77E1E"/>
    <w:rsid w:val="00E847AA"/>
    <w:rsid w:val="00E9056F"/>
    <w:rsid w:val="00E915A5"/>
    <w:rsid w:val="00E91AFE"/>
    <w:rsid w:val="00EA2628"/>
    <w:rsid w:val="00EA73B1"/>
    <w:rsid w:val="00EB1A1F"/>
    <w:rsid w:val="00EB23D6"/>
    <w:rsid w:val="00EB5CB7"/>
    <w:rsid w:val="00EC2FFE"/>
    <w:rsid w:val="00EC5533"/>
    <w:rsid w:val="00ED2383"/>
    <w:rsid w:val="00ED2838"/>
    <w:rsid w:val="00ED325D"/>
    <w:rsid w:val="00ED67A7"/>
    <w:rsid w:val="00EE60A1"/>
    <w:rsid w:val="00EE7C60"/>
    <w:rsid w:val="00EF2921"/>
    <w:rsid w:val="00F01BE7"/>
    <w:rsid w:val="00F02BD8"/>
    <w:rsid w:val="00F07DCC"/>
    <w:rsid w:val="00F1212B"/>
    <w:rsid w:val="00F14BB6"/>
    <w:rsid w:val="00F22F4B"/>
    <w:rsid w:val="00F2428D"/>
    <w:rsid w:val="00F327F7"/>
    <w:rsid w:val="00F33961"/>
    <w:rsid w:val="00F428FB"/>
    <w:rsid w:val="00F60447"/>
    <w:rsid w:val="00F61B81"/>
    <w:rsid w:val="00F639B4"/>
    <w:rsid w:val="00F67889"/>
    <w:rsid w:val="00F71DF1"/>
    <w:rsid w:val="00F842B7"/>
    <w:rsid w:val="00F86C03"/>
    <w:rsid w:val="00F879F7"/>
    <w:rsid w:val="00F91734"/>
    <w:rsid w:val="00F9258D"/>
    <w:rsid w:val="00F92F99"/>
    <w:rsid w:val="00F9451B"/>
    <w:rsid w:val="00F97942"/>
    <w:rsid w:val="00FA19FC"/>
    <w:rsid w:val="00FA235D"/>
    <w:rsid w:val="00FB6EFA"/>
    <w:rsid w:val="00FB77A0"/>
    <w:rsid w:val="00FC1331"/>
    <w:rsid w:val="00FD3C79"/>
    <w:rsid w:val="00FD4808"/>
    <w:rsid w:val="00FD4FA3"/>
    <w:rsid w:val="00FE2777"/>
    <w:rsid w:val="00FF1A37"/>
    <w:rsid w:val="00FF3BA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4BBBE11B"/>
  <w15:docId w15:val="{2594A314-492D-468C-94D4-7D8ABA38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rsid w:val="00D0045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0452"/>
  </w:style>
  <w:style w:type="paragraph" w:styleId="a9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C63463"/>
    <w:rPr>
      <w:rFonts w:ascii="Cambria" w:eastAsia="Times New Roman" w:hAnsi="Cambria" w:cs="Times New Roman"/>
      <w:sz w:val="24"/>
      <w:szCs w:val="24"/>
    </w:rPr>
  </w:style>
  <w:style w:type="paragraph" w:styleId="ac">
    <w:name w:val="Body Text"/>
    <w:basedOn w:val="a"/>
    <w:link w:val="ad"/>
    <w:rsid w:val="00E3569D"/>
    <w:pPr>
      <w:jc w:val="both"/>
    </w:pPr>
  </w:style>
  <w:style w:type="character" w:customStyle="1" w:styleId="ad">
    <w:name w:val="Основной текст Знак"/>
    <w:link w:val="ac"/>
    <w:rsid w:val="00E3569D"/>
    <w:rPr>
      <w:sz w:val="28"/>
    </w:rPr>
  </w:style>
  <w:style w:type="paragraph" w:customStyle="1" w:styleId="ae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f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0">
    <w:name w:val="Emphasis"/>
    <w:qFormat/>
    <w:rsid w:val="001F3E25"/>
    <w:rPr>
      <w:i/>
      <w:iCs/>
    </w:rPr>
  </w:style>
  <w:style w:type="paragraph" w:customStyle="1" w:styleId="11">
    <w:name w:val="Заголовок1"/>
    <w:basedOn w:val="a"/>
    <w:next w:val="a"/>
    <w:link w:val="af1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11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F52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A8F3D-022C-4078-9380-B84F58F1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</cp:lastModifiedBy>
  <cp:revision>164</cp:revision>
  <cp:lastPrinted>2024-08-15T11:44:00Z</cp:lastPrinted>
  <dcterms:created xsi:type="dcterms:W3CDTF">2023-12-12T12:50:00Z</dcterms:created>
  <dcterms:modified xsi:type="dcterms:W3CDTF">2024-08-19T06:52:00Z</dcterms:modified>
</cp:coreProperties>
</file>